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даты вступления в силу Порядка аттестации (переаттестации)   и регистрации патентных поверенных, утвержденного постановлением          коллегии Кыргызпатента КР от 13 июля 2005 года № 8 Зарегистрировано в Министерстве юстиции Кыргызской Республики4 октября 2001 года. Регистрационный номер 166-01                                                  Утвержден                                          </w:t>
      </w:r>
      <w:hyperlink w:history="1" r:id="rIdagbjr_c7w1bz3v6a97a8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по науке                                     и интеллектуальной собственности                                       при Правительстве Кыргызской                                         Республики (Кыргызпатент)                                       от 12 сентября 2001 года № 7                                 ПОРЯДОК             аттестации и регистрации патентных поверенных      Порядок аттестации и регистрации патентных поверенных (далее - По-рядок) разработан в соответствии с </w:t>
      </w:r>
      <w:hyperlink w:history="1" r:id="rIdvswrx7wu3cfc4rkjd7ew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па-тентных поверенных" (далее - Закон) и устанавливает правила и процедурыосуществления  аттестации и регистрации патентных поверенных в Кыргызс-кой Республике.     Настоящий Порядок  является единым и его действие распространяетсяна всех патентных поверенных и кандидатов  в  патентные  поверенные  натерритории Кыргызской Республики.                           I. Общие положения      1. В  соответствии  с </w:t>
      </w:r>
      <w:hyperlink w:history="1" r:id="rIdcz2uwj8gghgvvrjc0q9s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аттестация и регистрация патентныхповеренных осуществляется Государственным агентством по науке и  интел-лектуальной собственности при Правительстве Кыргызской Республики (Кыр-гызпатент).     2. Аттестация  патентных  поверенных  проводится  в форме проверкипредставленных документов и аттестационного экзамена (далее -  экзамен)для  определения подготовленности к осуществлению профессиональной дея-тельности кандидатов в патентные поверенные (далее - кандидат), претен-дующих  на регистрацию в качестве патентных поверенных,  с учетом заяв-ленных ими ограничений.     3. Аттестация  кандидатов осуществляется Кыргызпатентом один раз вгод по мере поступления заявлений об аттестации  при  условии  внесениясоответствующей платы.                  II. Организация проведения аттестации      4. Для проведения аттестации патентных поверенных директор Кыргыз-патента назначает аттестационную и апелляционную комиссии из числа  ру-ководителей структурных подразделений и высококвалифицированных специа-листов Кыргызпатента и подведомственных ему структур.     5. Количественный и персональный состав аттестационной и апелляци-онной комиссии,  сроки и порядок их работы утверждаются директором Кыр-гызпатента.     6. Аттестационная комиссия состоит  из  председателя,  заместителяпредседателя, членов комиссии и секретаря.     7. Заседания аттестационной комиссии являются  правомочными,  еслина них присутствует не менее двух третей членов комиссии.  Решения при-нимаются простым большинством голосов,  участвующих в заседании  комис-сии.  В  случае  равенства голосов решающим является голос председателяаттестационной комиссии или заместителя, исполняющего его обязанности.     8. Аттестационная комиссия:     - утверждает порядок проведения экзамена;     - утверждает экзаменационные задания;     - назначает экзаменаторов;     - рассматривает  заявления об аттестации и принимает решения о до-пуске к экзамену;     - организует проведение экзамена;     - рассматривает результаты экзамена и принимает решение об  аттес-тации,  аттестации с ограничением деятельности или не аттестации канди-датов;     - представляет директору Кыргызпатента протоколы заседаний и реше-ний аттестационной комиссии по результатам аттестации кандидатов.     9. Апелляционная  комиссия  состоит  из председателя,  заместителяпредседателя, членов комиссии и секретаря.     10. Заседания  апелляционной комиссии проводятся по мере необходи-мости и являются правомочными,  если на них присутствуют не менее  двухтретей членов комиссии.  Решения принимаются простым большинством голо-сов, участвующих в заседании комиссии. В случае равенства голосов реша-ющим  является голос председателя апелляционной комиссии или заместите-ля, исполняющего его обязанности.     11. Апелляционная комиссия рассматривает:     - апелляции кандидатов и патентных поверенных на решения  аттеста-ционной комиссии при условии внесения платы установленного размера;     - жалобы лиц на действия патентных поверенных,  связанных с ненад-лежащим выполнением ими профессиональных обязанностей.     Решения апелляционной комиссии могут быть обжалованы в суд.     12. Кандидатом может быть лицо, отвечающее требованиям пунктов 1-3части первой и части второй статьи 5 Закона и имеющий  подготовленностьк  осуществлению профессиональной деятельности в качестве патентных по-веренных,  имеет право обратиться в Кыргызпатент с заявлением об аттес-тации.     13. Кандидат подает в Кыргызпатент заявление об аттестации по  ус-тановленной форме (приложение 1).     К заявлению прилагаются:     - копия диплома о высшем образовании;     - другие документы, дополнительно характеризующие кандидата (заве-ренная в установленном порядке выписка из трудовой книжки,  характерис-тика с места работы кандидата, содержащая сведения о характере, объемахи эффективности  работы  в  области охраны промышленной собственности иселекционных достижений или профессионального правового  представитель-ства и другие документы), если таковые имеются;     - документ,  подтверждающий внесение соответствующей платы за  ат-тестацию.     14. Если кандидат заявил об ограничении деятельности по  отдельнымобъектам  промышленной  собственности и селекционных достижений или от-дельными видами услуг до сдачи экзамена,  то экзамен принимается с уче-том этого ограничения.     15. Аттестационная комиссия,  рассмотрев представленные  документыкандидатов вправе принять следующие решения:     - если кандидатом заполнены не все графы формы  заявления  или  непредставлены  какие-либо документы,  необходимые для допуска к экзаменуили при возникновении сомнений в достоверности представленных  докумен-тов  и сведений,  председатель аттестационной комиссии или его замести-тель направляет кандидату запрос с предложением в течение  двух  недельсо  дня его получения представить в аттестационную комиссию недостающиедокументы, сведения или документы, подтверждающие представленные сведе-ния.  Если  кандидат не представит эти сведения и документы в указанныйсрок, заявление признается не поданным;     - если  кандидат  не  соответствует  требованиям пунктов 1-3 частипервой и части второй статьи 5 Закона, аттестационная комиссия принима-ет решение о недопуске кандидата к экзамену.     Решения аттестационной комиссии о признании  заявления  неподаннымили  о недопуске кандидата к экзамену могут быть обжалованы в апелляци-онную комиссию в 3 месячный срок, со дня вынесения решения.     Апелляционная комиссия принимает решение по апелляции,  в месячныйсрок, начиная с даты ее поступления.     16. Кандидаты,  которым по решениям аттестационной и апелляционнойкомиссий отказано в допуске к экзамену или заявления  которых  признаныне поданными на основании пункта 15 настоящего Порядка, могут вновь по-дать заявление об аттестации не раннее чем через 6 месяцев,  с  моментапринятия  решения  аттестационной комиссией либо в случае обжалования смомента принятия решения апелляционной комиссией.     17. Кандидатам,  не  допущенным  к  экзамену или заявления которыхпризнаны не поданными,  внесенная ими плата за аттестацию  возвращаетсяпо их заявлению.     18. При отсутствии замечаний по представленным документам и  соот-ветствии  кандидата требованиям пунктов 1-3 части первой и части второйстатьи 5 Закона, он допускается к экзамену и информируется аттестацион-ной  комиссией о времени и месте его проведения не позднее,  чем за двенедели до экзамена.     В день сдачи экзамена,  кандидат должен иметь при себе паспорт илизаменяющий его документ, удостоверяющий его личность.                III. Проведение аттестационного экзамена      19. Председатель аттестационной комиссии и его заместитель  форми-руют группы кандидатов для сдачи экзамена.     20. Каждый кандидат сдает один экзамен по одному  экзаменационномубилету.     Время для подготовки устанавливается председателем  аттестационнойкомиссии  в зависимости от объема заявленных кандидатом ограничений егобудущей деятельности, которое должно быть не менее 30 минут.     21. Экзаменационные  билеты содержат теоретические вопросы и прак-тические задачи,  в зависимости от объема заявленных кандидатом ограни-чений его будущей деятельности.     22. В процессе подготовки к экзаменационному билету не допускаютсяобщение между кандидатами и использование ими печатных материалов и за-писей.     В случае сознательного нарушения требований настоящего пункта кан-дидат отстраняется от выполнения задания и признается сдавшим экзамен снеудовлетворительным результатом.     23. В случае неявки кандидата на экзамен к установленному  временипо уважительным причинам он уведомляется об ином времени проведения эк-замена.  В случае повторной неявки к  установленному  времени  кандидатпризнается сдавшим экзамен с неудовлетворительным результатом.     24. В ходе экзамена кандидат  должен  показать  наличие  знаний  ипрактических  навыков,  необходимых  для осуществления профессиональнойдеятельности по защите прав на объекты промышленной собственности и се-лекционных достижений, в соответствии с утвержденной программой и в за-висимости от объема заявленных кандидатом ограничений его будущей  дея-тельности.     Члены аттестационной комиссии вправе задавать дополнительные  воп-росы теоретического и практического характера в соответствии с заявлен-ными ограничениями, при этом преимущественное право имеют лица, владею-щие иностранными языками и обладающие навыками работы на компьютере.     25. Аттестационная  комиссия,  по  результатам ответа кандидата поэкзаменационному билету и дополнительным  вопросам,  путем  голосованиявыносит  решение об удовлетворительном результате экзамена (с ограниче-нием или без ограничения деятельности) или неудовлетворительном резуль-тате экзамена.     26. Неудовлетворительный результат экзамена может быть обжалован вапелляционную комиссию в течение трех месяцев со дня вынесения  решенияаттестационной комиссией.     Апелляция рассматривается в течение месяца со дня ее поступления.     27. Апелляционная  комиссия,  при  необходимости  вправе запроситьобъяснения кандидата и членов аттестационной комиссии и по  результатамрассмотрения апелляции принять одно из следующих решений:     а) оставить в силе решение аттестационной комиссии;     б) отменить решение аттестационной комиссии;     в) назначить повторную аттестацию.     Вопрос о составе экзаменаторов для проведения повторной аттестациирешается директором Кыргызпатента.     28. Кандидаты,  сдавшие по решению аттестационной комиссии экзаменс неудовлетворительным результатом, могут быть допущены к аттестации поистечении  шести  месяцев с момента принятия решения аттестационной ко-миссии.     В случае,  если  решение  аттестационной комиссии,  обжалованное вапелляционную комиссию,  было оставлено в силе,  течение вышеуказанногосрока начинается с даты вынесения решения апелляционной комиссии.     29. Кандидат, успешно сдавший экзамен имеет право на регистрацию вкачестве патентного поверенного.     30. Дополнительная аттестация (в случае отказа патентного поверен-ного от ограничения своей деятельности) осуществляется один раз в год впорядке, предусмотренном настоящим разделом.     31. Повторная  аттестация (при назначении апелляционной комиссией)проводится в течение шести месяцев со дня вынесения решения апелляцион-ной комиссией в порядке, предусмотренном настоящим разделом.                  IV. Регистрация патентных поверенных      32. Лица, успешно сдавшие экзамен, регистрируются Кыргызпатентом вГосударственном реестре патентных поверенных Кыргызской Республики (да-лее  -  Реестр) на основании заявления о регистрации в течение месяца сдаты его подачи и при условии внесения соответствующей платы.     33. Заявление о регистрации подается в Кыргызпатент по установлен-ной форме (приложение 2).     К заявлению прилагаются:     - решение об аттестации;     - документ,  подтверждающий  внесение соответствующей платы за ре-гистрацию.     34. На  основании представленных документов о регистрации и в слу-чае их соответствия требованиям Закона и настоящего Порядка,  Кыргызпа-тент в месячный срок, с даты поступления документов, вносит необходимыесведения в Реестр и выдает патентному поверенному  свидетельство  уста-новленного образца.     Форма свидетельства устанавливается Кыргызпатентом.     35. Запись в Реестре содержит следующие данные:     - номер регистрации, служащий номером свидетельства;     - фамилию, имя, отчество патентного поверенного;     - постоянное место жительства;     - номер и дату решения аттестационной комиссии;     - ограничения деятельности;     - сведения о работе патентного поверенного по найму;     - адрес для переписки (в пределах Кыргызской Республики),  а такженомер телефона, телефакса, адрес электронной почты, если таковые имеют-ся, языки переписки;     - дату регистрации патентного поверенного;     - сведения о выдаче свидетельства.     36. В  регистрации  в качестве патентного поверенного Кыргызпатентотказывает в следующих случаях:     - при  возникновении  обстоятельств,  препятствующих регистрации всоответствии с пунктами 1-3 части первой и части второй статьи 5  Зако-на;     - при непредставлении документа,  подтверждающего  внесение  соот-ветствующей платы за регистрацию.     37. Лицам,  в отношении которых вынесено решение об отказе  в  ре-гистрации,  внесенная ими плата за регистрацию возвращается по их заяв-лению.     38. Право на осуществление профессиональной деятельности патентно-го поверенного возникает с даты его регистрации в Реестре.     39. Лица,  не зарегистрированные в качестве патентных поверенных всоответствии с требованиями Закона  и  настоящего  Порядка,  не  вправепользоваться  в  своей деятельности на территории Кыргызской Республикинаименованием "патентный поверенный".     40. О регистрации патентного поверенного производится публикация вофициальных изданиях Кыргызпатента.  Состав публикуемых сведений  уста-навливается Кыргызпатентом.     41. В процессе ведения Реестра в него вносятся:     - изменения  и дополнения в данные о патентных поверенных (при ус-ловии внесения соответствующей платы);     - отметки о принятых мерах,  направленных на прекращение, выявлен-ных в деятельности патентных поверенных нарушений;     - сведения об исключении патентных поверенных из реестра.     42. Патентный поверенный исключается Кыргызпатентом из Реестра  наосновании:     - заявления самого патентного поверенного;     - утраты  патентным поверенным гражданства Кыргызской Республики июридического адреса на территории Кыргызской Республики;     - возникновения   обстоятельств,   предусмотренных  частью  второйстатьи 5 Закона;     - выявления  несоответствия действительности сведений или докумен-тов, представленных патентным поверенным Кыргызпатенту;     - решения апелляционной комиссии по результатам рассмотрения жало-бы клиента или любого лица на действия патентного поверенного;     - решения  апелляционной комиссии по результатам рассмотрения фак-тов злоупотреблений патентным поверенным правами и обязанностями,  пре-дусмотренными Законом;     - неосуществления деятельности патентного  поверенного  в  течениетрех лет.     - вступления  в законную силу решения суда о запрещении заниматьсядеятельностью патентного поверенного или об ином наказании, исключающемвозможность такой деятельности;     - смерти патентного поверенного.     При исключении патентного поверенного из Реестра по  вышеуказаннымоснованиям, свидетельство утрачивает силу и должно быть сдано в Кыргыз-патент.     Информация об  исключении патентного поверенного из Реестра публи-куется Кыргызпатентом в официальных изданиях с указанием причин  исклю-чения.     43. В случаях нарушения патентным поверенным предъявляемых к  немутребований, Кыргызпатентом  могут  быть  приняты меры,  предусмотренныечастью третьей статьи 13 Закона.                       V. Заключительные положения      44. Настоящий Порядок вступает в силу с момента опубликования.     45. С  даты  вступления  в силу настоящего Порядка утрачивает силуПорядок аттестации и  регистрации  патентных  поверенных,  утвержденныйприказом  директора  Государственного  агентства интеллектуальной собс-твенности при Правительстве Кыргызской Республике N 215-К от  5  ноября1999 года.                                                             Приложение 1                                   Директору Государственного                                  агентства по науке и интеллектуальной                                  собственности при Правительстве                                  Кыргызской Республике                                  (Кыргызпатент) Оморову Р.О.                                  от гр._______________________________                                           (фамилия, имя, отчество)                                ЗАЯВЛЕНИЕ      Прошу аттестовать меня в качестве патентного поверенного.     О себе сообщаю следующие сведения:     1. Гражданство ___________________________________________________     2. Дата рождения _________________________________________________     3. Постоянное место жительство ___________________________________     4. Образование (какие высшие учебные заведения и когда окончил):     _________________________________________________________________________________________________________________________________________     5. Знание государственного и иностранных языков _________________________________________________________________________________________     6. Владение навыками работы на компьютере ________________________     7. Ограничение будущей деятельности в качестве патентного поверен-ного (указать: "Кроме ...", "Только ..." или "Без ограничений") ______________________________________________________________________________     8. Место работы и должность в настоящее время ____________________     9. Адрес для переписки (в пределах Кыргызской Республики), телефони т.д. ________________________________________________________________     10. Паспортные данные (номер, серия, дата выдачи, кем выдан) ____________________________________________________________________________     К заявлению прилагаю:     1. Копию(и) диплома(ов) о высшем образовании на ____ листах.     2. Другие документы,  дополнительно характеризующие кандидата (за-веренная в установленном порядке выписка из трудовой  книжки,  характе-ристика с места работы кандидата, содержащая сведения о характере, объ-емах и эффективности работы в области охраны промышленной собственностии  селекционных  достижений  или профессионального правового представи-тельства и другие документы), если таковые имеются: __________________________________________________________________________________________     3. Документ,  подтверждающий внесение соответствующей платы за ат-тестацию в размере ____________________ сом.      "___" __________ 200__ г.                         ________________                                                           (подпись)                                                             Приложение 2                                   Директору Государственного                                  агентства по науке и интеллектуальной                                  собственности при Правительстве                                  Кыргызской Республике                                  (Кыргызпатент) Оморову Р.О.                                  от гр._______________________________                                           (фамилия, имя, отчество)                                ЗАЯВЛЕНИЕ      Прошу зарегистрировать меня в качестве патентного поверенного.     О себе сообщаю следующие сведения:     1. Гражданство ___________________________________________________     2. Постоянное место жительство ___________________________________     3. Дата аттестации _______________________________________________     4. Адрес для переписки (в пределах Кыргызской Республики), телефони т.д. ________________________________________________________________     5. Языки, на которых буду вести переписку: _______________________     6. Место работы и должность в настоящее время ____________________     К заявлению прилагаю:     1. Решение аттестационной комиссии об аттестации.     2. Документ,  подтверждающий внесение соответствующей платы за ре-гистрацию в размере ___________________________ сом ________________ т.      "___" __________ 200__ г.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cufa5i1qksj_srd4c0dn">
      <w:r>
        <w:rPr>
          <w:rFonts w:ascii="Arial" w:cs="Arial" w:eastAsia="Arial" w:hAnsi="Arial"/>
          <w:color w:val="132D3F"/>
          <w:sz w:val="16"/>
          <w:szCs w:val="16"/>
          <w:u w:val="single"/>
        </w:rPr>
        <w:t xml:space="preserve">dalil.kg/document/31879</w:t>
      </w:r>
    </w:hyperlink>
  </w:p>
  <w:p>
    <w:pPr>
      <w:spacing w:after="0" w:before="40"/>
      <w:jc w:val="center"/>
    </w:pPr>
    <w:hyperlink w:history="1" r:id="rIdtvc5tuhk2yx3ugdyhoah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gbjr_c7w1bz3v6a97a8h" Type="http://schemas.openxmlformats.org/officeDocument/2006/relationships/hyperlink" Target="https://dalil.kg/document/31878" TargetMode="External"/><Relationship Id="rIdvswrx7wu3cfc4rkjd7ewp" Type="http://schemas.openxmlformats.org/officeDocument/2006/relationships/hyperlink" Target="https://dalil.kg/document/406" TargetMode="External"/><Relationship Id="rIdcz2uwj8gghgvvrjc0q9sc" Type="http://schemas.openxmlformats.org/officeDocument/2006/relationships/hyperlink" Target="https://dalil.kg/document/40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cufa5i1qksj_srd4c0dn" Type="http://schemas.openxmlformats.org/officeDocument/2006/relationships/hyperlink" Target="https://dalil.kg/document/31879" TargetMode="External"/><Relationship Id="rIdtvc5tuhk2yx3ugdyhoah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2026-10-01T04:26:57.575Z</dcterms:created>
  <dcterms:modified xsi:type="dcterms:W3CDTF">2026-10-01T04:26:57.575Z</dcterms:modified>
</cp:coreProperties>
</file>

<file path=docProps/custom.xml><?xml version="1.0" encoding="utf-8"?>
<Properties xmlns="http://schemas.openxmlformats.org/officeDocument/2006/custom-properties" xmlns:vt="http://schemas.openxmlformats.org/officeDocument/2006/docPropsVTypes"/>
</file>