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РЕШЕНИЕ               КОНСТИТУЦИОННОГО СУДА КЫРГЫЗСКОЙ РЕСПУБЛИКИ      по  ходатайству  адвоката Ашыркул уулу  Токторбека  о  признаниинеконституционными и противоречащими пункту 3 статьи 83  </w:t>
      </w:r>
      <w:hyperlink w:history="1" r:id="rIdpgaqh0icqatmsp4txedn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пунктов 1,2 и 3 части 1 статьи 383  Уголовно-процессуального кодекса Кыргызской Республики  29 января 2004 года                                    город Бишкек            Конституционный    суд   Кыргызской   Республики    в    составе:Председателя Баековой Ч.Т., заместителя Председателя Суталинова А.А.,судей - Дрыжака П.Н., Кененсариева А.С., Тогойбаева Ж.Ж., ЭсеналиеваК.Э.  и  Эсенканова  К.Э., с участием секретаря  судебного  заседанияАстаркулова   Д.Ш.,   сторон:  адвоката  Ашыркул   уулу   Токторбека,действующего  на основании нотариально заверенной доверенности  от  9декабря   2003   года,   выданной  гражданином   Молдошевым   КубатомШаршенбаевичем  и  представителя  Законодательного  собрания  ЖогоркуКенеша   Кыргызской   Республики  Акчалова  Руслана   Шайлообековича,действующего  на  основании доверенности от  15  декабря  2003  года,подписанной   Торага   Законодательного   собрания   Жогорку   КенешаКыргызской Республики, руководствуясь подпунктом 1 пункта 3 статьи 82Конституции   Кыргызской   Республики,   статьей   13    Закона    «ОКонституционном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ходатайство  адвоката  Ашыркул   уулуТокторбека о признании неконституционными и противоречащими пункту  3статьи 83 Конституции Кыргызской Республики     пунктов      1,2    и3     части     1     статьи 383     Уголовно-процессуального кодексаКыргызской Республики. Заслушав доклад судьи Дрыжака П.Н., выступленияадвоката Ашыркул уулу Токторбека, представителя Законодательного собра-ния Жогорку Кенеша Акчалова Р.Ш. и исследовав материалы дела, Конститу-ционный суд Кыргызской Республики                                                                              УСТАНОВИЛ:               В  Конституционный суд Кыргызской Республики 8 декабря 2003 года,в  защиту  конституционных прав гражданина Молдошева К.Ш. ,  поступилоходатайство   адвоката   Ашыркул   уулу   Токторбека   о    признаниинеконституционными  и противоречащими пункту 3 статьи  83  КонституцииКыргызской  Республики пунктов 1,2 и 3 части 1  статьи  383  Уголовно-процессуального кодекса Кыргызской Республики.     В обоснование ходатайства- приводятся следующие доводы.    Судебная   коллегия   по   уголовным  и   административным   деламВерховного  суда Кыргызской Республики, постановлением от 19  сентября2003 года, руководствуясь статьями 17, 41 Закона Кыргызской Республики«О Верховном суде Кыргызской, Республики и местных судах» и статьей 83Уголовно-процессуального   кодекса  Кыргызской   Республики   отменилаприговоры  Военного  суда Чуйского гарнизона от 30  мая  2002  года  иапелляционной  инстанции  Военного суда Кыргызской  Республики  от  11ноября  2002  года  в  отношении  Войкова  Е.Н.,  Бейшембиева  Д.И.  иМолдошева К.Ш. и направила дело на новое судебное рассмотрение в  иномсоставе  судей в Военный суд Чуйского гарнизона. Статья 383  Уголовно-процесуального  кодекса Кыргызской Республики  противоречит  пункту  3статьи  83 Конституции Кыргызской Республики, который предусматривает,что  полномочия Верховного суда Кыргызской Республики на оставление  всиле актов местных судов, их изменение или принятие нового решения  поделу устанавливаются законом и не предусматривает полномочие на отменусудебных актов местных судов и направление дел на новое рассмотрение.     Применение   этой   неконституционной   нормы   Верховным   судомКыргызской   Республики  нарушает  конституционное  право   гражданинаМолдошева К.Ш. на судебную защиту, предусмотренное пунктом 2 статьи 38Конституции Кыргызской Республики.     В судебном заседании адвокат Ашыркул уулу Токторбек, поддержав хо-датайство, просит его удовлетворить.    Представитель Законодательного собрания Жогорку Кенеша  КыргызскойРеспублики Акчалов Р.Ш. согласен с доводами ходатайства и также проситего удовлетворить.    Конституционный  суд  Кыргызской Республики, рассмотрев  материалыдела  и  заслушав  объяснения сторон, считает  ходатайство  подлежащимчастичному удовлетворению по следующим основаниям.    Как  видно из представленных материалов, приговором Военного  судаЧуйского гарнизона от 30 мая 2002 года Бойков Е.Н. и Бейшенбиев Д.  И.признаны   виновными   в  совершении  преступления,   предусмотренногопунктами  3  и  4  части  2 статьи 305 Уголовного  кодекса  КыргызскойРеспублики  с назначением наказания по 4 года лишения свободы  каждомуусловно,  с  испытательным сроком на 3 года, с  применением  статьи  5Закона Кыргызской Республики «Об амнистии в Кыргызской Республике»  от16 марта 2001 года освобождены от отбывания наказания. По пунктам 13 и14  части  2  статьи 97 Уголовного кодекса Кыргызской  Республики  ониопревданы  за  не доказанностью их участия в совершении  преступления.Молдошев  К.Ш.  оправдан по пунктам 3,4 части 2 статьи 305  и  пунктам13,14  части  2 статьи 97 Уголовного кодекса Кыргызской Республики  заотсутствием в его действиях состава преступления.     Апелляционная  инстанция  Военного  суда  Кыргызской  Республики,приговором  от  11  ноября 2002 года, вышеназванный приговор  Военногосуда Чуйского гарнизона в отношении Бойкова Е.Н., Бейшенбиева Д. И.  иМолдошева  К.Ш.  оставила  без изменения,  а  апелляционные  жалобы  ипредставления - без удовлетворения.     В  соответствии  с  пунктом  3 статьи 83  Конституции  КыргызскойРеспублики Верховный суд Кыргызской Республики осуществляет надзор  засудебной деятельностью местных судов в форме пересмотра судебных актовпо  жалобам участников судебного процесса. Полномочия Верховного  судаКыргызской  Республики на оставление в силе актов  местных  судов,  ихизменение или принятие нового решения по делу устанавливаются законом.     Новая редакция названной статьи Конституции Кыргызской Республикипредусматривает  исчерпывающий  перечень  полномочий  Верховного  судаКыргызской  Республики на оставление в силе актов  местных  судов,  ихизменение или принятие нового решения по делу и не более.    Исходя  из  высшей  юридической  силы  Конституции,  установленнойстатьей  12  Конституции  Кыргызской Республики  и  в  соответствии  спунктом 2 этой же статьи все законы и другие нормативные правовые актыпринимаются на основе Конституции. Следовательно, законы и нормативныеакты,      противоречащие     действующей     Конституции     являютсянеконституционными, независимо от времени их принятия.    Полномочия  Верховного  суда  Кыргызской  Республики   по   отменеприговоров,  постановлений  судов первой,  апелляционной  инстанции  инаправлению  дела  на  новое рассмотрение  тем  же  инстанциям  судов,предусмотренные  пунктами  2  и  3  части  1  статьи   383   Уголовно-процессуального  кодекса  Кыргызской  Республики  выходит  за  пределыполномочий,  конкретно  определенных пунктом 3 статьи  83  КонституцииКыргызской  Республики,  что  дает  основание  Конституционному   судуКыргызской Республики признать данную норму неконституционной  в  этойчасти.     Верховный суд Кыргызской Республики в нарушение требований пункта2   статьи   7   Конституции  Кыргызской  Республики,  предписывающегоВерховному  суду  Кыргызской  Республики представлять  и  осуществлятьгосударственную власть в пределах, установленных Конституцией и пункта1  статьи  87  Конституции  Кыргызской Республики,  запрещающего  судуприменять   нормативный   правовой  акт,  противоречащий   КонституцииКыргызской  Республики  руководствовался  неконституционной  нормой  -пунктами  2  и  3 части 1 статьи 383 Уголовно-процессуального  кодексаКыргызской Республики.     Применение      Верховным     судом     Кыргызской     Республикинеконституционной  и  противоречащей пункту 3  статьи  83  КонституцииКыргызской  Республики  пунктов 2 и 3 части  1  статьи  383  Уголовно-процессуального   кодекса   Кыргызской   Республики,   предоставляющиеВерховному   суду  Кыргызской  Республики  право  отменять  приговоры,постановлени  первой,  апелляционной инстанций и  направлять  дела  нановое  рассмотрение  тем же инстанциям судов нарушает  конституционноеправо  гражданина Молдошева К.Ш. на судебнуюзащиту,    гарантированноестатьей  38  Конституции  Кыргызской Республики.    На основании изложенного и руководствуясь подпунктом 1 пункта 3  ипунктом 4 статьи 82 Конституции Кыргызской Республики, статьями  13  и14 Закона «О конституционном суде Кыргызской Республики», статьями 10,11, 13, 14, 24, 25, 29 и 30 Закона «О конституционном судопроизводствеКыргызской Республики» Конституционный суд Кыргызской Республики                                                                                          РЕШИЛ:                        1.Признать неконституционными и противоречащими пункту 3 статьи83 Конституции Кыргызской Республики пунктов 2 и 3 части 1 отатьи 383 Уголовно-процессуального кодекса Кыргызской Республики, за исключением полномочий на прекращение производства по делу.          Ходатайство    адвоката   Ашыркул   уулу   Токторбека удовле-творить частично.        2.Отменить действие пунктов 2 и 3 части 1 статьи 383 Уголовно-процессуального кодекса Кыргызской Республики, за исключением полномочийВерховного суда Кыргызской Республики на прекращение производства по делу.        З.В  соответствии  с частью 2 пункта 4 статьи  82  КонституцииКыргызской  Республики направить настоящее решение  в  Законодательноесобрание Жогорку Кенеша Кыргызской Республики.        4.Решение  окончательное, обжалованию не подлежит. Обязательнок  исполнению всеми государственными органами, должностными  лицами  игражданами.        5.Решение опубликовать в «Ведомостях Жогорку Кенеша КыргызскойРеспублики», газетах: «Кыргыз Туусу», «Слово Кыргызстана», «Эркин Тоо».      Председатель     Конституционного суда     Кыргызской Республики                            Ч.Т. Баекова       Секретарь     Конституционного суда     Кыргызской Республики                            А.С. Кененсариев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0d20ovwusj9jbiquk7b">
      <w:r>
        <w:rPr>
          <w:rFonts w:ascii="Arial" w:cs="Arial" w:eastAsia="Arial" w:hAnsi="Arial"/>
          <w:color w:val="132D3F"/>
          <w:sz w:val="16"/>
          <w:szCs w:val="16"/>
          <w:u w:val="single"/>
        </w:rPr>
        <w:t xml:space="preserve">dalil.kg/document/32000</w:t>
      </w:r>
    </w:hyperlink>
  </w:p>
  <w:p>
    <w:pPr>
      <w:spacing w:after="0" w:before="40"/>
      <w:jc w:val="center"/>
    </w:pPr>
    <w:hyperlink w:history="1" r:id="rId0z3bln4nvmbu1v575e9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gaqh0icqatmsp4txedne"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0d20ovwusj9jbiquk7b" Type="http://schemas.openxmlformats.org/officeDocument/2006/relationships/hyperlink" Target="https://dalil.kg/document/32000" TargetMode="External"/><Relationship Id="rId0z3bln4nvmbu1v575e9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2026-10-01T23:10:45.653Z</dcterms:created>
  <dcterms:modified xsi:type="dcterms:W3CDTF">2026-10-01T23:10:45.653Z</dcterms:modified>
</cp:coreProperties>
</file>

<file path=docProps/custom.xml><?xml version="1.0" encoding="utf-8"?>
<Properties xmlns="http://schemas.openxmlformats.org/officeDocument/2006/custom-properties" xmlns:vt="http://schemas.openxmlformats.org/officeDocument/2006/docPropsVTypes"/>
</file>