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УТРАТИЛ СИЛУ
          в соответствии с </w:t>
      </w:r>
      <w:hyperlink w:history="1" r:id="rIdqlciz_vp2lyfeuaqpd2-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
             от 10 сентября 2011 года УП № 236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1999 года УП № 241                  УКАЗ ПРЕЗИДЕНТА КЫРГЫЗСКОЙ РЕСПУБЛИКИ                 О внесении изменения в Указ Президента            Кыргызской Республики "Об утверждении Положения           "Об основах организации местного самоуправления в            Кыргызской Республике" от 22 сентября 1994 года     В целях обеспечения права на свободное и  равное  участие  гражданКыргызской Республики в выборах в местные Кенеши постановляю:    Признать  утратившим  силу  пункт  13.3.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Положения</w:t>
      </w:r>
    </w:p>
    <w:p>
      <w:r>
        <w:rPr>
          <w:rFonts w:ascii="Arial" w:cs="Arial" w:eastAsia="Arial" w:hAnsi="Arial"/>
          <w:sz w:val="24"/>
          <w:szCs w:val="24"/>
        </w:rPr>
        <w:t xml:space="preserve">об   основахорганизации    местного    самоуправления  в  Кыргызской   Республике,утвержденного</w:t>
      </w:r>
    </w:p>
    <w:p>
      <w:r>
        <w:rPr>
          <w:rFonts w:ascii="Arial" w:cs="Arial" w:eastAsia="Arial" w:hAnsi="Arial"/>
          <w:sz w:val="24"/>
          <w:szCs w:val="24"/>
        </w:rPr>
        <w:t xml:space="preserve">Указом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Президента Кыргызской Республики "Об  утвержденииПоложения    "Об   основах  организации  местного   самоуправления   вКыргызской Республике" от 22 сентября 1994 года N 246.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3wiun7zgixxhssqtyag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dalil.kg/document/3233</w:t>
      </w:r>
    </w:hyperlink>
  </w:p>
  <w:p>
    <w:pPr>
      <w:spacing w:after="0" w:before="40"/>
      <w:jc w:val="center"/>
    </w:pPr>
    <w:hyperlink w:history="1" r:id="rIdyhf0btiz_6t3k1ueadku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ciz_vp2lyfeuaqpd2-d" Type="http://schemas.openxmlformats.org/officeDocument/2006/relationships/hyperlink" Target="https://dalil.kg/document/6111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3wiun7zgixxhssqtyag7" Type="http://schemas.openxmlformats.org/officeDocument/2006/relationships/hyperlink" Target="https://dalil.kg/document/3233" TargetMode="External"/><Relationship Id="rIdyhf0btiz_6t3k1ueadku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2026-09-30T11:44:59.247Z</dcterms:created>
  <dcterms:modified xsi:type="dcterms:W3CDTF">2026-09-30T11:44:59.247Z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