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bx9bujk1xdpr-ecxsjhh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1998 года N 379                                ПРОГРАММА           разгосударствления и приватизации государственной        собственности в Кыргызской Республике на 1998-2000 годы              (В редакции постановления Правительства КР от                      7 октября 1999 года N 548)       I. Этапы разгосударствления и приватизации государственной    собственности в Кыргызской Республике, их основные результаты                и задачи следующего этапа приватизации     Разгосударствление и  приватизация государственной собственности вКыргызской Республике осуществлялись с 1991 года в несколько этапов.    На  первом  этапе  (1991-1993 годы) были заложены  законодательныеосновы  разгосударствления  и  приватизации,  создана  соответствующаяорганизационная инфраструктура, разрабатывались методические документыи приобретались практические навыки.  Основными задачами данного этапаявлялись     широкомасштабное    разгосударствление   и   приватизацияпредприятий  в  различных секторах экономики, ускоренное осуществлениемалой  приватизации   в сфере услуг для создания  в  кратчайшие  срокиусловий формирования многоукладной экономики, становление и развитие вобществе   рыночных   отношений,  изменение  общественной   психологиинаселения.  Предусматривалось довести удельный вес  негосударственногосектора экономики к концу  1993 года до 35 процентов.    В этот период основной упор был сделан на приватизацию предприятийторговли,    общественного   питания,    бытового   обслуживания.    Кнастоящему  моменту  уровень  приватизации  составляет  в  торговле  иобщественном  питании  - 97,2 процента.  Сфера  бытового  обслуживанияприватизирована практически полностью.    В этот  же  период  было начато разгосударствление средних и малыхпредприятий  промышленности,  сельского  хозяйства,  строительства   идругих отраслей.    При  выкупе  государственной  собственности  трудовым  коллективампредоставлялись  значительные,  законодательно  установленные  льготы,дополнительное финансирование в форме банковских кредитов и т.д.    Для  привлечения  широких  масс населения  к  участию  в  процессеразгосударствления  и  приватизации  в   1992   году    было    начатоосуществление  программы массовой приватизации,  инструментом  которойстало   "Специальное  платежное  средство"  (далее  -  СПС),   котороегарантировало   каждому  гражданину  Кыргызской  Республики  право  навладение  частью  государственного  имущества  в  соответствии  с  егоэкономическим  вкладом  в  развитие республики.    Эти меры позволили привлечь значительные массы граждан  республикив     процесс    приватизации,    были   достигнуты   высокие    темпыпреобразований. Вместе с тем, такая практика в принципе в  большинствеслучаев не меняла отношений собственности.    В связи с этим на втором этапе,  в 1994-1993 годах,  были  внесеныкачественные  изменения  в  процесс  приватизации,  приняты  меры   поустранению  ошибок  и  упущений,   разработан  ряд  новых  нормативно-правовых   документов.   Основной задачей в политике  приватизации  навтором   этапе   являлось    преобразование    крупных    и    среднихпредприятий   промышленности, транспорта и  строительства.   При  этомучитывались   отраслевые  особенности,  необходимость   переориентациипроизводства  на  новые рынки сбыта, установление новых  хозяйственныхсвязей  с поставщиками-смежниками. В этих целях осуществлялось  гибкоеварьирование форм и методов приватизации  в зависимости от  конкретныхусловий  и  специфики производства, использовались  методы  конкурснойпродажи  государственных  пакетов акций,   основанные  на  составленииконкурсных  проектов или бизнес-планов, продажа крупных пакетов  акцийинвесторам, смежникам, поставщикам.    В   этот    период   было   принято   решение   о   преобразованиигосударственных  предприятий в акционерные общества  только  открытоготипа,   уменьшены   льготы,   представляемые   трудовым   коллективам.Значительно  сокращен  срок  выкупа  имущества.  Льготный  режим   былпредусмотрен   только  для  приватизации   объектов,   находящихся   вотдаленных и неблагоприятных районах республики.    Акционирование предприятий проводилось по схеме: 5 процентов акцийпередавались  безвозмездно  трудовому  коллективу,  25   процентов   -реализовывались на купонных аукционах,  70 процентов - предлагались наконкурс проектов или аукцион.    Привлечение населения  к  участию  в приватизации путем начисленияСПС  в  принципе было правильным политическим шагом.   Вместе  с  тем,сложность  и ограничительные условия использования СПС не позволяли  вполной   мере   и   достаточно  эффективно  гражданам  республики   ихиспользовать.   СПС  не воспринимались как ценные  бумаги.   Так,   надекабрь 1993 года из выданных СПС было предложено к оплате лишь  около5  процентов, которые использовались населением для выкупа  жилья  илиакций предприятий,  приобретаемых их трудовыми коллективами.  МеханизмСПС оказался  инертным  и практически не срабатывал.    В  связи  с  этим  было  принято решение обменять  СПС  на  купонысвободного  хождения.  С 1994 года была начата купонная  приватизация,которая  позволила включить в процесс  приватизации  практически   всенаселение республики.  Более 3,5 миллионов граждан республики получилиприватизационные   купоны.   В  июне  1997  года  программа   массовойприватизации   была успешно  завершена.  На  купонных  аукционах  былиреализованы акции 1056 акционерных обществ на общую сумму  902,7  млн.сомов.    В  этот  период  была начата работа по управлению  государственнымпакетом  акций в акционерных обществах: создан институт представителейгосударства    в   договорных  обществах,    разработана   нормативно-методическая  база  по управлению государственным  пакетом   акций   ипередаче    его    во   внешнее  управление,   по   введению   системыкорпоративного, трастового, менеджерского управления.    С принятием   Программы   разгосударствления   и  приватизации  на1996-1997    годы   начался   третий   этап    приватизации,     когдаПравительство Кыргызской  Республики  приступило  к разгосударствлениюи  приватизации  предприятий  базовых, стратегически  важных  отраслейэкономики      республики     -     горнодобывающей,       энергетики,телекоммуникации,   системы   нефте-   и   газоснабжения,    а   такженепроизводственной  сферы.  Особенность  этого  этапа   предопределилаизменение    стратегии   и  тактики  приватизации:   снижение   темповприватизации,   индивидуальный  подход  и  переход   к   избирательнымметодам  приватизации,  основанным на комплексном  анализе  финансово-экономического  положения  предприятия,   значимости  их  в  экономикереспублики,    финансовое   оздоровление   предприятий,    техническоеперевооружение    и    реконструкция    производства,      привлечениекрупномасштабных  иностранных инвестиций,  стратегических  инвесторов.На    данном    этапе    закладывалась   новая    структурная    формаразгосударствления и приватизации,  проводилась оптимизация управлениягосударственной долей и инвестирование на основе политики  привлечениязаймов  по   программе   государственных  инвестиций.  Активно   сталавнедряться  система корпоративного управления.  Проделана значительнаяработа с неплатежеспособными предприятиями.               Динамика разгосударствления и приватизации            государственной собственности в 1991-1997 годах                       (по количеству объектов)             2500------------------------------------------                |    ------                |    |    |            2000|----|----|-------------------------------                |    |    |-----                |    |    |    |            1500|----|----|----|--------------------------                |    |    |    |                |    |    |    |            1000|----|----|----|--------------------------                |    |    |    |-----                |    |    |    |    |-----            500 |----|----|----|----|----|----------------                |    |    |    |    |    |-----                |----|    |    |    |    |    ------             0  ------------------------------------------                  1991 1992 1993 1994 1995 1996 1997      С 1991  по 1997 годы от приватизации государственной собственностив цепом получено 298,5 млн. сомов.    В результате  проводимых  реформ  за прошедшие годы осуществляласьактивная  трансформация  государственной  собственности  и   изменениеимущественных    отношений.    Структура   собственности    претерпеласущественные изменения, в стране сложилась многоукладная экономика.    Изменили форму  собственности  6369  государственных предприятий иобъектов,   общая  стоимость которых составила  13410,9  млн.   сомов,общий  уровень  приватизации составил около  64  процентов.   На  базебывших государственных предприятий созданы 1139 акционерных обществ  и171   общество  с  ограниченной  ответственностью,   около  2,5  тысячобъектов приватизированы частными лицами.    Уровень  разгосударствления   и приватизации  в  промышленности  кнастоящему  моменту составил:  в промышленности -  88,2  процента,   встроительстве  -  57,4  процента,  на  транспорте  -  51,9   процента.Завершены   процессы   малой  и  массовой  приватизации.    Достигнутыопределенные успехи  в макроэкономической стабилизации, большая  частьбывшего   государственного  имущества  находится  в  негосударственномсекторе,  его использование регулируется,  главным образом,  рыночнымиотношениями.     Институт   частной   собственности    стал    основойхозяйствования.    Таким  образом,  цели,  поставленные  в  концепциях  и  программахразгосударствления и приватизации в 1991-1997годах,  в  основном  быливыполнены, процесс крупномасштабного разгосударствления и приватизациивступает в завершающий этап.    На  новом  этапе  необходимо  учитывать  особенности  социального,экономического и политического характера,  существующие  в  республикена   настоящий  момент,  влияющие  на  процесс  разгосударствления   иприватизации   и   диктующие  особенности  проведения  государственнойполитики в этой сфере.  К ним относятся все еще недостаточное развитиерынка  ценных  бумаг, инвестиционных структур, отсутствие  необходимыхденежных  ресурсов у населения, слабый приток иностранного капитала  впроизводство:   значительный  внутренний  и  внешний   государственныйдолг,   изменение   отраслевой структуры экономики, низкая  доходностьмногих   приватизируемых  предприятий.  Имеются   противоречия   междуинтересами  органов  государственного  управления,   местной   власти,самих   предприятий,   их   руководства,   особенно   при   проведенииликвидационных    процедур.   Слаба   заинтересованность    отраслевыхминистерств в приватизации государственной собственности.    В  предстоящий  период  будет продолжена  работа  по  приватизациикрупнейших монополизированных объектов экономики страны, которая будетосуществляться  на  основе анализа деятельности каждого   предприятия,диагностического     обследования,     корпоратизации     предприятий,структурной  перестройки,  оздоровления  и  привлечения  внутренних  ииностранных  инвестиций.  Начнется  приватизация  объектов   курортно-рекреационного комплекса.    Особое внимание будет  уделено  управлению  государственной  долейсобственности,     совершенствованию   нормативно-методической    базыприватизации в свете требований времени.    Особое   место   должно  отводиться  работе  с  приватизированнымипредприятиями,    причем   эта   работа   должна   осуществляться   наобщегосударственном    уровне.    Реформы,    носящие    в    основноммакроэкономический  характер,  должны  быть  увязаны  с  реформами  намикроуровне.     Необходима     реструктуризация     приватизированныхпредприятий, помощь им при адаптации к рыночной среде.    Учитывая  сложность  данной  проблемы,   должна  быть  разработанапрограмма  содействия реструктуризации приватизированных  предприятий,включающая комплекс мер со стороны государства: создание благоприятнойэкономической   среды  для  предприятий,   финансовое  и   техническоесодействие    приватизированным   предприятиям,    целевое    обучениеруководителей   предприятий   навыкам   работы   в   условиях   рынка,использование процедуры банкротства, регулирование цен  и  тарифов  напродукцию и услуги естественных монополий, снижение процентных  ставокза  кредитные ресурсы, помощь в пресечении нарушений прав  юридическихлиц   и   др.   Снижению  бюджетных  расходов  в  большой  мере  будетспособствовать и приватизация  объектов  социальной сферы.    Необходимы     обеспечение     на     практике     предусмотренныхзаконодательством   Кыргызской  Республики  надежных   гарантий   правсобственности,    разграничение   прав   и    ответственности    междусобственниками,  акционерами,  управляющими.    Таким  образом,   дальнейшая государственная  политика  в  областиразгосударствления    и    приватизации   в  1998-2000   годах   будетнаправлена  на  разгосударствление  и  демонополизацию  стратегическихотраслей   экономики и завершение,  в основном, приватизации  объектовостальных отраслей народного хозяйства.    Приоритетными   задачами  государственной   политики   в   областиприватизации являются:    - в сфере преобразования собственности:    завершение приватизации объектов, начатой на предыдущих этапах;    проведение    разгосударствления   и   приватизации    предприятийстратегических отраслей экономики;    - в сфере поддержки приватизационных процессов:    приведение   в   соответствие   с  законодательно-правовой   базойреспублики      практики    функционирования     приватизируемых     иприватизированных   ранее  предприятий,  в  том  числе   своевременноепроведение регистрации эмиссии ценных бумаг;    создание механизмов,   способствующих   формированию   эффективнойструктуры   собственности  и  становлению "эффективных"  собственниковна   приватизируемых  и  приватизированных  ранее  предприятиях  путемпривлечения    стратегических  инвесторов  и  обеспечения   свободногоперераспределения прав собственности;    обеспечение широкого  участия  отечественных  предпринимателей,  атакже  малого  и  среднего бизнеса в процессе  приватизации,   в   томчисле  путем   сдачи предпринимателям приватизируемой  государственнойсобственности на конкурсной основе в долгосрочную аренду или лизинг;    защита   прав   собственников,  обеспечение  эффективной   системырегистрации имущественных прав;    способствование развитию  и  эффективному  функционированию  рынкаценных   бумаг,   который  должен  являться  источником  средств   дляускорения  приватизации, а также для привлечения инвестиций в  частныйсектор;    повышение    инвестиционной   привлекательности    приватизируемыхобъектов,   а   также  повышение  эффективности  использования  прямыхинвестициях   на  предприятиях  за  счет  обеспечения  их   финансовойпрозрачности,   снижения  издержек,  ликвидации  нерентабельных  видовдеятельности и создания эффективного механизма управления;    совершенствование системы  мониторинга  процессов  приватизации  ифункционирования  приватизируемых  и  приватизированных   предприятий,чему   будет    способствовать  внедрение   международных   стандартовбухгалтерского учета.    - в сфере управления государственной собственностью:    приведение механизмов управления государственным пакетом  акций  всоответствие  с  требованиями  рыночной  экономики,   в  частности,  спринципами корпоративного управления;    реализация   мер,    направленных   на   повышение   эффективностипредприятий, в которых сохраняется государственная доля собственности,подразумевающая  прежде всего инициирование процессов реструктуризацииво  всех сферах функционирования предприятия,  финансовое оздоровлениепредприятий,  решение  проблемы неплатежей,   создание  мощной  службымаркетинга  и  информационно-справочного  обеспечения  предприятий   сшироким доступом  к системе "Интернет";    применение  механизмов  банкротства и  ликвидации,  способствующихэффективному  использованию  государственного имущества,  находящегосяна   балансе  несостоятельных  предприятий,   в  том  числе  путем  ихпреобразования    в    систему   малых   предприятий   и    дальнейшейприватизацией с участием отечественных предпринимателей;    повышение    ответственности    руководителей    предприятий     ипредставителей    государственного   собственника    за    принимаемыеуправленческие   решения,  сохранность  и  эффективное   использованиеимущества   предприятия,   финансово-хозяйственные   результаты    егодеятельности  путем  использования контрактов на управление.                      II. Разграничение объектов по             возможности их приватизации в 1998-2000 годах     1. Объекты, приватизация которых запрещена:    - недра ,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природы,истории, культуры, науки и техники, в том числе ценности, хранящиеся вгосударственных  музеях,  библиотеках и  в  их  филиалах,  объединениенародных художественных промыслов "Кыял");    -   имущественные  комплексы  органов  государственной  власти   иуправления;    - средства государственного бюджета и валютного резерва КыргызскойРеспублики,    Социального   фонда  Кыргызской   Республики,    другихгосударственных внебюджетных фондов, а также золотой запас;    - Национальный банк Кыргызской Республики, Казначейство;    -   вооружение,    военная  техника  и  иное  имущество   военногоназначения, бюджетные учреждения и организации (в том числе арсеналы),а   также   автомобильные  колонны  войскового  типа,  находящиеся   воперативном  управлении   Министерства обороны Кыргызской  Республики,Министерства   национальной   безопасности   Кыргызской    Республики,Министерства   по   чрезвычайным  ситуациям  и   гражданской   оборонеКыргызской   Республики,   Министерства  внутренних   дел   КыргызскойРеспублики,    других  министерств   и   ведомств,   имеющих   военныеформирования;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КыргызскойРеспублики;    -   объекты   гражданской  обороны  Министерства  по  чрезвычайнымситуациям и гражданской обороне Кыргызской Республики;    - научно-технические учреждения и организации,  входящие в системуГосударственного  агентства  по лесному  хозяйству  при  ПравительствеКыргызской Республики;    -  предприятия  и  научно-технические  учреждения  и  организации,входящие   в  систему  Государственной инспекции по  стандартизации  иметрологии при Правительстве Кыргызской Республики;    -   учреждения   и  организации,  подведомственные   Национальномустатистическому комитету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санитарно-эпидемиологической,карантинной службы Кыргызской Республики, службы защиты растений;    -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больных,инфицированных  ВИЧ  и  больных СПИДом,   станции  переливания  крови,институт охраны материнства  и детства;    - организации системы социальной защиты населения:  детские  дома,дома  ребенка,  дома для престарелых,  интернаты, госпитали, санаториии  пансионаты  для  инвалидов,  детей и престарелых.  А  также  школы-интернаты   для   детей-сирот  и  детей,   оставшихся  без   попеченияродителей,  школы-интернаты  для детей с  недостатками  умственного  ифизического развития;    - объекты  и  оборудование  для захоронения твердых промышленных ибытовых    отходов,   твердых   и   жидких   радиоактивных    отходов,скотомогильники;    - кладбища,  предприятия по их обслуживанию и оказанию  ритуальныхуслуг;    - бюро технической инвентаризации;    - автомобильные и железные дороги;    -   мобилизационные   запасы   и  государственные   резервы   (приприватизации   государственных  предприятий  подлежат  исключению   изсостава их имущества);    - объекты по производству (добыче, обогащению, получению черновогометалла, аффинажу) золота Кара-Балтинского горнорудного комбината;    - предприятия и отделения почтовой связи Министерства транспорта икоммуникаций Кыргызской Республики;    - высшие учебные заведения, техникумы и общеобразовательные школы;    - академические театры, киностудия "Кыргызфильм";    - предприятия, производящие спиртовую продукцию;    - госкиновидеофонд;    - автовокзалы и автостанции.    2. Объемы,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магистральныхводоканалов, водонасосных станций;    -    объекты    ремонтной    и   дорожно-эксплуатационной    сети,обеспечивающие обслуживание и эксплуатацию автомобильных дорог;    -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илиобеспечивающие страховой фонд технической документации:    -   научно-исследовательские  институты,   лаборатории,   станции,предприятия,   подведомственные Национальной Академии наук  КыргызскойРеспублики;    - государственные  семенные  инспекции,  почвенно-агрохимические исортоиспытательные станции сельскохозяйственных культур;    - семеноводческие, племенные опытно-экспериментальные хозяйства.    3.  Объекты,  приватизация  которых  возможна  только  по  решениюПравительства Кыргызской Республики:    - предприятия,  организации и учреждения,  имеющие мобилизационныезадания,     предприятия    автомобильного    транспорта,      имеющиеавтомобильные  колонны  войскового типа и выполняющие  мобилизационныезадания,  а также выполняющие пассажирские перевозки;    -  объекты  и  предприятия  по переработке  руд  редкоземельных  ицветных металлов;    - предприятия, перерабатывающие и производящие табачную продукцию;    - предприятия и организации лесного хозяйства,  входящие в системуМинистерства   охраны   окружающей  Среды  Кыргызской   Республики   иГосударственного   агентства  по  лесному хозяйству при  ПравительствеКыргызской Республики;    - высвобождаемое  движимое и недвижимое имущество,  за исключениемвооружения  и  боевых  припасов,  находящееся  в  оперативном  веденииМинистерства    национальной   безопасности   Кыргызской   Республики,Министерства  обороны Кыргызской Республики,  Министерства  внутреннихдел   Кыргызской Республики, Министерства по чрезвычайным ситуациям  игражданской  обороне  Кыргызской Республики,  а  также  предприятия  иорганизации  этих  министерств и ведомств,  занятые производством  илиремонтом  систем  и  элементов любых видов вооружений,   производствомбоевых припасов,  взрывчатых веществ и пиротехнических изделий;    - телевизионные и радиопередающие центры, радиолинейные станции;    - автовокзалы и автостанции;    - научно-исследовательские и проектные  институты  Государственнойинспекции    по    архитектуре  и  строительству   при   ПравительствеКыргызской Республики;    - объекты  инженерной  инфраструктуры  - наружной освещение,  сетиэнергетического   обеспечения,    водо-газоснабжения,     канализация,теплоснабжение,   предприятия  и  объекты  внешнего   благоустройства,предприятия  и организации,  осуществляющие их ремонт,   содержание  иэксплуатацию     (по    согласованию   с   местными   государственнымиадминистрациями).    Решение   по   вопросам  приватизации   объектов   государственнойсобственности,   не  предусмотренных абзацами 1-2  настоящего  разделаПрограммы,   принимаются в соответствии с отраслевыми концепциями   ихразгосударствления и приватизации.    Перечень   объектов  культуры,  физкультуры  и  спорта,  курортно-рекреационного    обслуживания   и   туризма,   приватизация   которыхзапрещена  или  разрешена  с ограничением,   отражаются  в  отраслевыхконцепциях     разгосударствления   и   приватизации   государственнойсобственности.  В части кинозрелищных предприятий на  начальном  этапебудут предложены к  приватизации убыточные малые и летние кинотеатры.    Приватизация объектов социальной инфраструктуры,  включая  детскиедошкольные   учреждения,  осуществляется  в  соответствии   с   УказомПрезидента Кыргызской Республики от 16 февраля 1995 года "О неотложныхмерах  по  обеспечению   условий  дальнейшего  использования  объектовсоциальной инфраструктуры".    Перечни    государственных   предприятий,   а   также    объектов,незавершенных  строительством,  приватизация которых запланирована  на1998-2000годы, приведены в приложении N4 и N9.            III. Методы приватизации и отраслевые особенности     Приватизация объектов государственной собственности осуществляетсяв  соответствии с "Положением об условиях и порядке разгосударствленияи   приватизации    государственной    собственности    в   КыргызскойРеспублике",  утвержденным  постановлением  Правительства   КыргызскойРеспублики   от   9  августа  1995 года N339  и  другими  нормативнымиправовыми актами    Все   предприятия,   подлежащие  приватизации  по   индивидуальнымпроектам,    должны  в  обязательном  порядке  пройти  диагностическоеобследование   финансово-экономического   состояния.   На    основаниипроведенной диагностики обследованные предприятия разделяются  на  трикатегории:    -   устойчиво  рентабельные  или  перспективные  предприятия,   нетребующие специальной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всоответствии    с   Законом  Кыргызской  Республики   "О   банкротстве(несостоятельности)".    По    результатам    диагностического   обследования   предприятиеприватизируется одним из следующих методов:    -    преобразование   в   акционерное   общество   с   последующейприватизацией;    -  продажа  всего  имущества или его  части  на  аукционе  или  поконкурсу;    -  преобразование  в  общество с ограниченной  ответственностью  споследующей приватизацией;    - прямая продажа объекта;    - передача объекта в аренду с последующим выкупом.    Выбор метода приватизации осуществляется комиссией по приватизацииобъекта    на    основе   диагностического   обследования   финансово-экономического  состояния  предприятия с  учетом  его  индивидуальных,отраслевых,  региональных и других особенностей,  а  также  перспективдальнейшего  развития.    Наиболее приемлемой формой  приватизации  для  крупных  и  среднихпредприятий    всех  отраслей  экономики  является  преобразование   воткрытые   акционерные   или  иные  договорные   общества,    временнооснованные   на    смешанной  форме  собственности,    с   последующейреализацией   государственного  пакета  акций  по  конкурсу   проектов(конкурирующих  или  индивидуальных) 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приватизациипредприятий,   которые   могут  быть  поданы  любым   физическим   илиюридическим лицом.    Критериями оценки проекта приватизации служат:    -  сумма  предлагаемых  инвестиций, причем  предпочтение  отдаетсянаиболее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В зависимости  от  вида предприятий устанавливается приоритетностькритериев,   они  могут быть изменены или дополнены.  Критерии  отборапроектов  публикуются  одновременно с  информацией  о  приватизируемомпредприятии.    Отраслевые     министерства,    государственные     комитеты     иадминистративные  ведомства  разрабатывают  и  вносят  предложения   оприватизации   организаций,  в  которых   рекомендуют   метод,   формуприватизации   и   предполагаемых  инвесторов  Фонду  государственногоимущества Кыргызской Республики.    Дирекция  предприятий,  отраслевое  министерство,  государственныйкомитет,    административное   ведомство   обязаны    беспрепятственнопредставлять    необходимую   информацию   для   разработки    проектаприватизации предприятия.    Оценочная   стоимость   государственного  имущества,   подлежащегоприватизации,   будет  определяться  в  соответствии  с  методическимиуказаниями,  действующими  на момент начала  проведения  подготовки  кразгосударствлению и приватизации данного объекта.    Трудовому  коллективу  приватизируемого  предприятия  безвозмезднопередается   до   5  процентов  акций  вновь  созданного  акционерногообщества.   Акции   распределяются  индивидуально   членам   трудовогоколлектива.   Работники  сохраняют право на приобретение  акций  сверхуказанного количества на общих основаниях.    Остальной пакет акций, принадлежащий государству, по проекту можетбыть распределен по следующим направлениям:    -   продажа   крупных  пакетов  акций  (вплоть  до  95  процентов)стратегическому (главному) инвестору на инвестиционных и  коммерческихконкурсах или путем прямой продажи на оговоренных условиях;    - продажа пакетов акций на аукционах;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взависимости  от  особенностей,   путем  преобразования  в  общество  сограниченной  ответственностью, продажи через  аукцион,  по  конкурсу,прямой продажи, либо через аренду с последующим выкупом.    При   использовании   индивидуального   подхода   к   приватизациипреобладающими методами продажи являются:    - аукционы,    - инвестиционные конкурсы,    - коммерческие конкурсы,    - прямая продажа на оговоренных условиях.    Аукцион является  методом  реализации  пакетов  акций,  в  которомединственным     критерием     определения     победителя     являетсямаксимальная предложенная цена без каких-либо дополнительных условий.    Коммерческий  конкурс  (тендер) предусматривается  при  реализациипотенциальным  стратегическим   инвесторам   государственных   пакетовакций перспективных предприятий,  имеющих относительно высокую степеньинвестиционной привлекательности.  Данный вид тендера состоит из  двухтуров:  первый  -  преодолевают те потенциальные покупатели,   которыеобязуются  надлежащим образом соблюдать все требования и  ограничения,выдвигаемые при  реализации  объекта:  во втором туре среди отобранныхпретендентов  проводится  аукцион,  победителем  которого   становитсяпокупатель, предложивший наиболее высокую цену.    Инвестиционный конкурс (тендер) предназначается для стратегическихинвесторов    и   также  состоит  из  двух  туров.   В   первом   турепроизводится   оценка   бизнес-планов   (обязательств)   потенциальныхинвесторов,   а  также предлагаемых  объемов инвестиций и обязательствв  социальной  сфере.  Во втором туре инвесторы, успешно  преодолевшиепервый тур, приглашаются на заседание специальной комиссии, где  в  ихприсутствии  вскрываются дополнительные конверты с ценой  предложения.Победителем становится  инвестор, предложивший наибольшую цену, причемэта  цена  напрямую не увязывается с оценочной стоимостью предприятия,и  может  быть как выше,  так и ниже ее,  поскольку будет учитываться,что  кроме оплаты стоимости государственного пакета акций,  победителюинвестиционного тендера придется инвестировать значительные средства.    В   случае   приватизации  особо  крупных  объектов  или   имеющихстратегическое   значение   для  республики  будет  применяться  методпрямой  продажи  стратегическому инвестору  на  оговоренных  условиях.Возможно    применение   двух   способов   приглашения   потенциальныхинвесторов:    - путем приглашения к принятию участия  в  переговорах  несколькихкомпаний,  в основном зарубежных, имеющих высокую репутацию  в  даннойобласти хозяйственной деятельности;    - путем  размещения в международной печати приглашения к участию втаких  переговорах.   В  этом случае к участию  в  переговорах   можнобудет  привлечь  не только компании, но и консорциумы фирм,  созданныеспециально для участии в приватизации данного объекта.    Переговоры  проводятся   одновременно и независимо  с  несколькимипотенциальными инвесторами. В ходе переговоров определяется  как  ценареализации   объекта,   так  и  обязательства  инвестора   в   областиинвестиций   в  производство,   социальных  обязательств   и   т.   п.Окончательное  решение  по продаже  объекта принимается  на  основаниианализа   трех   групп   критериев:   цены   продажи,   инвестиционныхобязательств, социальных обязательств.    В   республике    имеется   ряд  акционерных   обществ,    имеющихгосударственную долю акций, приватизация которых будет  осуществлятьсяв  ближайшие  годы (Приложение 5). Данный перечень может изменяться  всвязи с изменением финансово-экономических показателей предприятий   ипо  другим объективным причинами.    Вопросы  приватизации  объектов,  незавершенных  строительством  инаходящихся    в   государственной  собственности,   решаются   Фондомгосударственного   имущества   Кыргызской   Республики   совместно   сотраслевыми   министерствами,    административными    ведомствами    иместными государственными администрациями.  Приватизация незавершенныхстроительством жилых домов осуществляется  в соответствии с  порядком,утвержденным Правительством Кыргызской Республикой.    Вследствие недостаточной инвестиционной привлекательности на акциимногих    акционерных   обществ,    особенно   имеющих    значительныезадолженности,   отсутствует   спрос,   что   приводит    к    большимликвидационным расходам и усилению кризиса неплатежей.  Для  объектов,не  пользующихся спросом  и при этом не имеющих стратегический интересдля  государства,  в установленном порядке будет применяться  снижениеминимальной цены.    Стратегически важные  для  экономики  республики отрасли,  крупныепромышленные    предприятия,    объединения,    составляющие    основунационального  богатства,  приватизируются  только  в  соответствии  сотраслевыми концепциями или индивидуальными проектами,  разработаннымина   основе   диагностического  обследования  финансово-экономическогосостояния   объектов   с  учетом  их  стратегических,    региональных,отраслевых   и   индивидуальных особенностей, с установлением  этапов,порядка   и   условий  приватизации,  и  утвержденными  ПравительствомКыргызской Республики.    При    этом,    для    привлечения    стратегических    инвесторовпредусматривается    широкое    использование     инвестиционных     икоммерческих  конкурсов, прямой продажи на оговоренных условиях.    В  целях  повышения эффективности функционирования  предприятий  иповышения  их  инвестиционной  привлекательности,  в  соответствии   спостановлениями Правительства Кыргызской Республики от  26  июля  1997года N  433 "О  мерах по внедрению принципов корпоративного управленияв  Кыргызской Республике"и от 14 октября 1997 года N 589 "О  мерах  пореализации   промышленной  политики и углублению реформы  предприятий"будет контролироваться внедрение и соблюдение принципов корпоративногоуправления.    Для обеспечения  соблюдения  государственных интересов в отношенииособо    важных   объектов   в   исключительных   случаях     решениемПравительства Кыргызской  Республики  может  быть введено  специальноеправо  ("золотая  акция"),   обеспечивающее возможность  представителюгосударства  накладывать  вето при принятии решений на общем  собранииакционеров по следующим вопросам:    - внесение изменений и дополнений в устав акционерного общества;    - реорганизация и (или) ликвидация акционерного общества.    Право "золотой  акции"  может  быть введено исключительно в случаеполной   продажи   государственного  пакета  акций   и   должно   бытьпредусмотрено в уставе данного акционерного общества.    При     приватизации    транспортных    организаций     проводитсяпредварительный  анализ загрузки действующего транспорта,   выявляетсяналичие излишней и неиспользуемой техники,  в том числе находящейся  времонте,  простаивающей из-за отсутствия запасных  частей,   списанныйтранспорт, который продается на аукционе.    Авторемонтные заводы, имеющие на балансе основные производственныефонды,  являющиеся  мобилизационным  резервом,  при  приватизации   невключают их в уставный капитал и содержат на ответственном хранении.    Автотранспортные   предприятия,   имеющие   в   своей    структуреавтомобильные    колонны,    зачисленные  в   состав   мобилизационныхмощностей  и  используемые  в  текущей  эксплуатации,  включают  их  вуставный капитал акционерного общества и резервируют в соответствии  ссуществующим законодательством.    Автотранспортные   пассажирские    организации,     осуществляющиепригородные  и  межобластные  перевозки, преобразуются  в  акционерныеобщества  с  резервированием за государством  не  менее  40  процентовакций.    Объекты  непроизводственной  сферы,   подлежащие  приватизации   сограничениями,   как  правило преобразуются в акционерные  общества  ссохранением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В   случае   отрицательных   результатов  используемых  конкурсныхметодов.   Фонд  государственного имущества Кыргызской  Республики  посогласованию   с  Правительством Кыргызской Республики вправе  принятьрешение   о   прямой   продаже   объектов   непроизводственной   сферыопределенному инвестору или работникам, обслуживающим данный объект.    Для объектов, не пользующихся спросом и расположенных в отдаленныхи   горных  районах,  допускается  продажа  жителям сельской местностив  рассрочку  сроком  до 5 лет и аренда  с  последующим   выкупом   сосроком аренды до 10 лет.    Запрещается    применение   в   отношении   объектов    социальнойинфраструктуры  метода  аукционной продажи,  за исключением  объектов,расположенных  на  территории  гор.   Бишкек  и  областных  центров  ипользующихся  высоким рыночным спросом.    Целесообразность применения конкретного  метода  обосновывается  вустановленном порядке.    В  настоящее  время  осуществляется работа по  отделению  объектовсоциальной   сферы   от предприятий и передачи их  в  ведение  местныхорганов  власти.  В  случае, если последние не в  состоянии  содержатьданные   объекты   за   счет  местных  бюджетов,    они   могут   бытьприватизированы    Фондом   государственного   имущества    КыргызскойРеспублики по  предложению  местных администраций и по согласованию  сПравительством Кыргызской Республики.    В соответствии с  "Концепцией  разгосударствления  и  приватизацииобъектов    системы    здравоохранения",    принятой    постановлениемПравительства  Кыргызской  Республики  29  мая  1994  года   N    455,осуществлен   первый  этап  приватизации  данной  сферы,   на  которомприватизированы  аптеки,  аптечные  склады,   предприятия  медицинскойпромышленности, косметологические клиники.    На   втором   этапе,   учитывая   специфику   отдельных   структурздравоохранения,    которые  полностью  перешли  на   платные   услугинаселению,   в целях создания конкурентной среды,  повышения  качестваобслуживания,  сокращения затрат на содержание  из  бюджета,  возможнаприватизация  стоматологических  поликлиник,  находящихся  в   городахБишкек, Ош, Джалал-Абад, Каракол.    Запрещается  приватизация  медицинских  учреждений,  обслуживающихдетей,   малоимущие слои населения, роддомов, станций  скорой  помощи,переливания   крови,   донорских   центров,   научно-исследовательскихинститутов и учебных заведений системы здравоохранения.    Приватизация объектов системы курортно-рекреационного хозяйства  итуризма,   культуры,  физической культуры и  спорта  осуществляется  всоответствии с "Концепцией разгосударствления и приватизации  объектовсистемы   курортно-рекреационного  хозяйства  и  туризма,    культуры,физической  культуры  и спорта в Кыргызской Республике",  утвержденнойпостановлением Правительства Кыргызской Республики от 7  октября  1996года N 467.    Перечень объектов  курортно-рекреационного  комплекса  и  туризма,подлежащих разгосударствлению и приватизации приведен в приложении 3.    В ближайшие годы будет  продолжена  приватизация  жилищного  фондареспублики.  Удельный вес приватизированных квартир  в  объеме  жилья,подлежащего  приватизации,  составил 79,1 процента. В  связи  с  этим,претерпит    изменения    и   инфраструктура   жилищного    хозяйства.Законодательной   основой    этого   процесса    станет    Закон    "Отовариществах   собственников жилья".  Предстоит разработка  программыразгосударствления  жилищно-эксплуатационных  служб,   которая  должнапредусматривать   перевод  содержания  жилья  в  режим   безубыточногофинансирования,   увязку  процесса  преобразования  данной   сферы   старифной    политикой,     с    созданием    параллельных     жилищно-эксплуатационных структур.    Программа разгосударствления жилищно-эксплуатационных служб должназатронуть    преобразование   Каракольского  жилищно-эксплуатационноготреста,   Балыкчинского  жилищно-эксплуатационного  участка,   Джалал-Абадского   жилищно-эксплуатационного  треста,   Нарынского   жилищно-эксплуатационного  участка,   Таласского  производственного   жилищно-эксплуатационного     участка.     Учитывая     специфику     отрасли,преобразование данных объектов должны быть осуществлено не ранее  2000года   путем  преобразования  в  акционерные  общества  с  сохранениемконтрольного пакета акций за государством.    Приватизация комбинатов коммунальных  предприятий,  находящихся  вгородах  и  районных центрах республики,  осуществляется, в  основном,путем   преобразования   в   акционерные  общества    с    сохранениемконтрольного пакета  акций  за государством на неопределенный  срок  ипередачей его в управление Кыргызжилкоммунсоюзу без права продажи.    В  случае,   если  па балансе комбинатов коммунальных  предприятийнаходятся  объекты,  приватизация которых запрещена, или запрещена  наданном  этапе, или возможна только по решению Правительства КыргызскойРеспублики,  они не включаются в уставный фонд акционерного  общества,но  остаются   на   балансе   комбинатов  и  используются  по  прямомуназначению.  При  этом в приказе о приватизации и  в  договоре  купли-продажи   в   обязательном порядке отражаются условия по содержанию  исохранности вышеназванных объектов, а также по сохранению их профиля.    В   соответствии   с   постановлением   Правительства   КыргызскойРеспублики  от 25 марта 1994 года N 148 "О первоочередных   мерах   поуглублению  земельной   и аграрной реформы" Министерству  сельского  иводного   хозяйства  Кыргызской  Республики  дополнительно  передаютсяакционерные согласно приложению N 10.         IV. Порядок оценки стоимости приватизируемого имущества     Оценка стоимости объектов приватизации производится в соответствиис    Законом   Кыргызской   Республики   "О    разгосударствлении    иприватизации государственной  собственности  в Кыргызской  Республике"и  нормативными  документами,  утверждаемыми  Фондом  государственногоимущества в установленном порядке.    Оценка    имущества   предприятия,    подлежащего    приватизации,осуществляется  на основе данных полной инвентаризации,  проводимой  вустановленном порядке.    В состав  оцениваемого  имущества  предприятия включаются основныесредства  и вложения,  запасы и затраты,  денежные средства  и  прочиефинансовые активы.    Определение   стоимости   основных   средств   осуществляется   поостаточной  стоимости, рассчитанной путем уменьшения их первоначальнойбалансовой  стоимости  с учетом переоценки основных  фондов  на  суммуизноса,    исчисленного    согласно  единым   нормам   амортизационныхотчислений на полное восстановление.    Наряду с приватизацией государственной собственности, в республикесоздастся  вторичный рынок реализации собственности.  В  целях  защитыимущественных  прав  собственников и  развития  рыночных  отношений  внастоящее  время  создан  институт   независимых   оценщиков.    Фондугосударственного  имущества  Кыргызской  Республики,   координирующемудеятельность  в  этом  направлении,  предстоит  осуществить  меры   поформированию   и   развитию   системы  независимой   рыночной   оценкинегосударственного имущества.              V. Управление государственной собственностью     По  мере   углубления   процессов   приватизации  изменяется  рольгосударства   по   отношению  к  приватизируемым  и  приватизированнымпредприятиям.   Основной  целью  приватизации в  этом  плане  являетсяпередача государственной собственности негосударственным организациям,кроме случаев, когда это по каким-либо причинам не может или не должнобыть  сделано. По разным причинам на протяжении определенного  времениряд   объектов   полностью    или   частично   будет   оставаться    вгосударственной собственности.    Методы    управления    государственной   собственностью    должнысоответствовать   как  величине  государственной  доли,   так   задачеэффективной    реструктуризации.    В    зависимости    от    величиныгосударственной  доли,  государство может играть  роль  активного  илипассивного   совладельца.   Там,  где величина   государственной  долибудет  достаточной для принятия стратегических решений, эта роль будетактивной,  в  случае же долей, позволяющих лишь блокировать  некоторыестратегические   решения,   -  пассивной.   Общим  принципом   участиягосударственного  собственника  в  управлении  объектами,  в   которыхимеется  государственная доля,  должно быть использование инструментови методов корпоративного управления.    По отношению  к  объектам с доминирующей величиной государственнойдоли    государственный   собственник   имеет   возможность   оказаниядейственного   влияния  на  практически  все  решения   хозяйственноготоварищества  - определения состава органов управления, формулированиястратегии, инициирования мероприятий по реструктуризации и  т.п.  Своиправа   государственный  собственник  может  реализовывать  различнымиспособами: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применения  доверительного  менеджерского  управления  свозможностью последующего выкупа управляющим управляемого пакета акцийили его части.    При приватизации стратегически важных объектов,  базовых отраслей,предприятий,   зависящих   от   межгосударственных   поставок,    рядапредприятий  непроизводственной  сферы,  осуществляющих   обслуживаниенаселения,  а  также  транспортных предприятий,   в  целях  сохранениягосударственного   контроля  осуществляется  политика   резервированиягосударственного   пакета   акций.   Резервирование   пакета    акций,определение его величины производится на  основе анализа и обоснованияс    указанием    целевых   задач   резервирования,    представляемогосоответствующим    министерством   или    органом     государственногоуправления.    При определении величины резервируемого  пакета  акций  необходимоучитывать,   что  с точки зрения возможности эффективного  влияния  науправление   акционерным   обществом,   согласно   Закону   КыргызскойРеспублики  "О  хозяйственных  товариществах и обществах",  существуеттри величины пакета акций:    -   пакет,  дающий  полный  контроль  за  управлением  акционернымобществом,  в том числе по наиболее важным, стратегическим вопросам  -обеспечивающий, квалифицированное большинство голосов;    - пакет,  дающий контроль за управлением акционерным обществом  поостальным   вопросам  его  функционирования,   т.е.   за   исключениемнаиболее  важных,   стратегических вопросов - обеспечивающий   простоебольшинство голосов;    - пакет,  позволяющий лишь блокировать принятие  наиболее  важных,стратегических  вопросов.  Его  величина  составляет:  100   процентовголосующих    акций   минус    количество    акций,     обеспечивающееквалифицированное большинство плюс один голос.    На практике величина  перечисленных  пакетов  зависит  от  степенираздробленности     акций.    Однако    полное    обеспечение    праваэффективного контроля за принятием стратегических решений  дает,   какправило,  пакет размером не менее двух трети голосующих акций.    В необходимых случаях вместо резервирования  по  оговоренным  вышевопросам   деятельности   акционерного  общества  может  быть  введеноспециальное право со стороны государства ("золотая акция").    Во  всех  акционерных  обществах,  где существует  государственнаядоля,   Фонд государственного имущества назначает своего представителядля   участия    в    общем  собрании  акционеров.    Действия   Фондагосударственного  имущества  Кыргызской  Республики,   как   акционераакционерного    общества   регламентируются    Гражданским    кодексомКыргызской Республики,  Законом Кыргызской Республики "О хозяйственныхтовариществах  и  обществах"  и другими нормативными правовыми актами.    На зарезервированный государственный пакет акций не более,  чем  вмесячный   срок   со   дня  принятия  решения  о   резервировании,   вустановленном порядке должен быть назначен представитель   государства-   управляющий государственным  пакетом акций или представитель Фондагосударственного  имущества Кыргызской Республики  в  органах  данногоакционерного  общества.    Представители государства в акционерных  обществах,  кроме  защитыинтересов   государства  как  собственника,  должны  инициировать   напредприятиях  процессы  реструктуризации,   охватывающей   все    видыдеятельности предприятия,  способствующие  обеспечению  их  финансовойпрозрачности,  снижению  издержек,   ликвидации  нерентабельных  видовдеятельности и созданию эффективного механизма управления.    Перечень  акционерных обществ, в уставном капитале  которых  на  1января   1998 года государство имеет зарезервированный государственныйпакет акций, представлен в приложении 6.    Государственный  пакет   акций   решением  Фонда  государственногоимущества  Кыргызской  Республики, а  в  предусмотренных  нормативнымидокументами случаях,  решением Правительства Кыргызской Республики илипо  согласованию с ним,  может передаваться в установленном порядке  вуправление холдинговым, финансовым и иным компаниям.    Одной из форм управления государственной долей  является  передачагосударственного    пакета    в    менеджерское    управление,     чтопредусматривает внедрение менеджерских контрактов,  в  соответствии  скоторыми  менеджеры возьмут  на себя обязательства по реструктуризациипредприятия и проведению его приватизации.    Перечень акционерных обществ,  государственный пакет акций которыхпередан  или  запланирован для передачи в управление,   представлен  вприложении 8.    Вопросы  управления государственным предприятием  или  его  частьюрегулируются действующим законодательством.    В целях повышения эффективности  функционирования  государственныхпредприятий      необходимо    упорядочить     механизм     управлениягосударственным имуществом, переданным в хозяйственное ведение.    В связи с этим необходимо:    - провести инвентаризацию реестра государственных предприятий;    -  разработать   условия   договора  о  передаче  государственногоимущества  в  хозяйственное  ведение,  включающие  следующие  вопросы:порядок   предоставления  бухгалтерской  и  финансовой  информации   иотчетности,    порядок   назначения,   оплаты  труда,   отчетности   иосвобождения   от  должности  руководителя  госпредприятия,   главногобухгалтера,    порядок   изъятия   у   государственного    предприятиянеиспользуемой недвижимости;    -  привлекать  профессиональных  независимых  оценщиков  к  оценкегосударственного имущества, передаваемого с разрешения  уполномоченныхгосударственных органов в залог, аренду и т.п.;    - применять практику проверки  хозяйственной  деятельности  важныхгосударственных   предприятий с привлечением  аудиторов  и  финансовыхконсультантов.    Учитывая   недостаток   специалистов   необходимой   квалификации,способных   успешно  работать  в  рыночных  условиях  и   влиять    наоздоровление   и  трансформацию предприятий,   инертность  менеджментапредприятий,   необходима  специальная  программа  подготовки   членоворганов управления  акционерных обществ,  государственных предприятий,частных  фирм, а также помощь предприятиям в вопросах обучения  новомузаконодательству  Кыргызской  Республики,  менеджменту,  международнымстандартам бухгалтерского учета и т.д.    Использования дивидендов,  приходящихся  на  государственный пакетакций осуществляется в соответствии с законодательством.                 VI. Привлечение иностранных инвестиций       в организации, разгосударствление и приватизация которых       осуществляется по индивидуальным проектам или концепциям     Отсутствие  достаточной  мотивации  у  большинства   отечественныхинвесторов  для инвестирования в приобретенные предприятия, реализацияими   приобретенных   предприятий  по  частям,    инертность    многихруководителей    акционерных    обществ   в   части   реструктуризациипроизводства  и  приведения его в соответствие  современным  условиям,низкая    платежеспособность   отечественных    инвесторов     вызвалинеобходимость   привлечения  иностранных  стратегических   инвесторов,способных существенно повысить эффективность производства.    Учитывая  ограниченность  мирового рынка  капитала,   трудность  иконкуренцию  в привлечении прямых иностранных инвестиций,   необходимопридать  максимальную  инвестиционную привлекательность  отечественнымпредприятиям,   в  рамках  предприватизационного  периода   произвестиреструктуризацию  и финансовое оздоровление приватизируемого  объекта,т.е.  максимально  повысить его ликвидность.  Целесообразно выставлятьпредприятия  на  продажу  только  при благоприятной  конъюнктуре  и  вжизнеспособном  состоянии.   В   связи   с  этим  необходимы  активныедействия  со  стороны государства по реструктуризации и санации  такихобъектов до их  реализации, что  позволит  увеличить привлекательностьобъектов  и,   соответственно, повысить их цену.   Характерной  чертойтакого подхода к приватизации является,  с одной стороны, относительновысокая  стоимость  подготовительных работ,   с  другой  -  длительныйпериод   ее    подготовки,   связанный   не   только   с   мерами   пореструктуризации   и   санации,   но  и  с   поисками   стратегическихинвесторов.    Приватизация  стратегически  важных  для  отечественной  экономикиобъединений-монополистов         предусматривает         использованиеиндивидуального   подхода    к  преобразованию   каждого   объекта   сприменением  следующих  методов приватизации с участием  потенциальныхиностранных, в том числе институциональных инвесторов:    - аукцион;    - коммерческий конкурс (тендер);    - инвестиционный конкурс (тендер);    - прямая продажа на оговоренных условиях;    -  контракт  на  доверительное управление  с  реструктуризацией  ипоследующим выкупом.    Подготовка  к  приватизации и реализация будет  производиться  присодействии  квалифицированных (возможно международных)  консалтинговыхфирм  и  инвестиционных банков, отбираемых на конкурсной  основе.  Какпоказывает мировая практика, этот опыт полностью себя оправдывает, таккак  консалтинговая фирма получает вознаграждение (бонус) в процентномсоотношении  от цены продаж (обычно до 5 процентов),  что  стимулируетосуществление наиболее выгодной продажи государственного пакета  акцийи   организацию   тендера   на  международном  уровне  при  соблюдениимеждународных  требований,   и тем  самым  привлечение   действительнозаинтересованных  стратегических,  а не случайных,  инвесторов.  Крометого,  этот  метод  освобождает государство  от  затрат  в  период  доприватизации объекта.    Консалтинговая  фирма   должна  представить  специальной  комиссииисчерпывающие   данные   о  каждом   претенденте:    его    финансово-экономическое   положение   на   текущий   момент,   опыт   работы   всоответствующей  отрасли, кооперационные связи,  уровень  квалификациименеджерской  группы,  намеренной   работать   на  кыргызском   рынке,деловая репутация на международном рынке и др.    Реализация государственных  пакетов  акций базовых,  стратегическиважных    для    экономики   Кыргызской   Республики    стратегическиморганизаций   инвесторам   будет  производиться   в   соответствии   сконцепциями,    индивидуальными  проектами,    утверждаемыми   ЖогоркуКенешем   Кыргызской  Республики  (Приложение   1)  и  планом-графикомприватизации крупных объектов (Приложение 2),  регламентирующими срокии методы приватизации наиболее перспективных предприятий.    Поиск стратегических инвесторов по некоторым из них по объективнымпричинам    затруднен.    В    этой    связи,    в   целях   повышенияинвестиционной  привлекательности  объектов  приватизации,  в   рамкахпредприватизационного периода,  эти  предприятия будут передаваться  вменеджерское   управление  наиболее  успешно  зарекомендовавшим   себяменеджерским  группам  на  конкурсной основе.    Для   развития  стратегически  важных  для  экономики   республикиобъектов   прогнозируется  привлечь иностранные  инвестиции  в  объемеболее 3000 млн. долларов США, в том числе более 2500 млн. долларов США-  в  энергетику,  25 млн.  - в горно-металлургическую отрасль,  около500  млн. - в отрасль связи и телекоммуникаций,  более 100 млн.   -  впредприятия промышленности строительных материалов и более 25 млн. - впредприятия пищевой и легкой промышленности и другие.                VII. Использование механизма банкротства     Основными задачами  Фонда  государственного  имущества  КыргызскойРеспублики   в  соответствии  с  его функциями  и  Законом  КыргызскойРеспублики  "О  банкротстве (несостоятельности)", в  сотрудничестве  справительственными    органами,    министерствами,    государственнымикомитетами    и    административными   ведомствами,     хозяйствующимисубъектами, администрациями, судебными и другими органами являются:    - максимальное использование существующих возможностей  "спасения"хозяйствующих    субъектов   или   их  частей,   которые   посредствомпроцедур  банкротства могут восстановить платежеспособность  и  внестисвой вклад в экономику страны;    - защита активов хозяйствующих субъектов - должников  в  интересахкредиторов   и  их  распределение в соответствии с Законом  КыргызскойРеспублики "О банкротстве (несостоятельности)" в  целях  максимальногоих удовлетворения;    - возврат долгов кредиторам посредством распределения  выручки  отпродажи     активов   и   (или)   в   виде   акций   реорганизованного(реструктурированного)  действующего  хозяйствующего  субъекта,   либоиспользование   отсрочки   или   сокращения    долга    хозяйствующегосубъекта    в   случае   наличия   возможности   восстановления    егоплатежеспособности;    -  представление  интересов государства в  качестве  кредитора,  врамках  процесса  банкротства, в случаях  неисполнения  хозяйствующимисубъектами   независимо  от форм собственности  своих  обязательств  вбюджет и во внебюджетные фонды;    -   обеспечение   механизма   рассмотрения  дел  о  нарушениях   излоупотреблениях   в   управлении   обанкротившимися    хозяйствующимисубъектами и аннулировании незаконных сделок.    На основе анализа и ведения  мониторинга  финансово-экономическогосостояния  неплатежеспособных хозяйствующих субъектов,   включенных  вреестр  должников,  будет  продолжено  проведение  в  рамках  процессабанкротства следующих оздоровительных мероприятий:    -   реструктуризация,  продажа  и  возврат  долгов   хозяйствующихсубъектов - должников, а также сокращение объема задолженностей;    -  освобождение  активов,  технологий хозяйствующих  субъектов  отдолгов путем реализации процедуры специального администрирования;    -   выделение  жизнеспособных  активов  хозяйствующих   субъектов-должников в рамках процедур процесса банкротства.    Как один из вариантов санации крупных предприятий,  реорганизуемыхпо  причине  их  банкротства (несостоятельности), будет  предусмотренавозможность  их  преобразования  в  систему  малых  предприятий  и  ихпоследующая      приватизация     с     привлечением     отечественныхпредпринимателей.    Преобразование   хозяйствующих  субъектов   -   неплатежеспособныхдолжников   любой   формы   собственности предполагается  провести  последующим направлениям:    - сохранение  стратегически  -  и социально-значимых производств сприменением    процедур    процесса   банкротства    -    специальногоадминистрирования    (реструктуризации   и    ликвидации),    санации,реабилитации;    - перепрофилирование хозяйствующих субъектов,  имеющих  в  большомразмере  простаивающие производственные фонды,  но  структура  балансакоторых  удовлетворительна в результате получения прибыли  от   прочих(не основных) видов деятельности;    -   применение   к   неплатежеспособным  хозяйствующим   субъектампроцедуры    специального   администрирования,     которое    включаетреструктуризацию     и     при    экономической     нецелесообразностиреструктуризации - ликвидацию;    - применение  процедур  специального  администрирования,  мировогосоглашения, санации, реабилитации к хозяйствующим субъектам;    -   взаимозачет  требований  хозяйствующих  субъектов-должников  игосударства по платежам в бюджет и внебюджетные фонды.    При  проведении   процесса  банкротства  хозяйствующих  субъектов-должников  могут  быть применены следующие процедуры  во   внесудебномпорядке или с участием суда:    - специальное администрирование, которое может проводиться методомликвидации или реструктуризации;    - санация;    - реабилитация;    - мировое соглашение.    Продажа хозяйствующих  субъектов-должников,  а  также их имущества(активов)   и  находящейся  в  государственной   собственности    долиучастия  (паев,   акций) в этих хозяйствующих субъектах осуществляетсяФондом государственного имущества Кыргызской Республики в соответствиис  установленным порядком.    Перечень  акционерных  обществ, в уставном капитале  которых  долягосударства   составляет   более   25 процентов  и  по  которым  будутпроведены  работы в соответствии с Законом Кыргызской  Республики   "Обанкротстве (несостоятельности)", представлен в приложении 7.                VIII. Ожидаемые  финансовые результаты и                 использование средств от приватизации     Выполнение Программы разгосударствления и приватизации в 1998-2000годах   позволит   получить денежные средства в  пределах  700,0  млн.сом.  без  учета  приватизации  таких  стратегических  объектов,   какакционерное    общество    "Кыргызэнерго",     акционерное    общество"Кыргызгазмунайзат",  акционерное  общество  "НАК   Аба   жолдору"   иакционерное общество  "Кыргызтелеком".  Приватизация  данных  объектовбудет  осуществляться  в  соответствии в  концепциями,   утверждаемымиЖогорку Кенешом Кыргызской Республики.    Денежные  средства,  полученные от приватизации  распределяются  всоответствии     с     "Положением     об     условиях    и    порядкеразгосударствления  и  приватизации государственной  собственности   вКыргызской   Республике", утвержденным  постановлением   ПравительстваКыргызской  Республики от 9 августа 1995 года N 339  и  изменениями  кнему.                                             Приложение 1                                  к Программе разгосударствления и                             приватизации государственной собственности                              в Кыргызской Республике на 1998-2000 годы                                ПЕРЕЧЕНЬ          организаций базовых, стратегически важных отраслей       для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"Кыргызэнерго";     Государственная акционерная компания "Кыргызгазмунайзат";     Акционерное общество "Кыргызтелеком";     Акционерное общество    "Национальная    авиакомпания    "Кыргызс-тан-аба-жолдору";                                              Приложение 2                                  к Программе разгосударствления и                             приватизации государственной собственности                              в Кыргызской Республике на 1998-2000 годы                               ПЛАН-ГРАФИК          приватизации крупных объектов Кыргызской Республики -----------------------------------------------------------------------  Наименование   |Уставный |Госпа-|Рекомендуемые форма и     |Сроки  предприятия    |капитал, |кет ак|методы приватизации       |                 |тыс. сом |ций, %|                          |-----------------|---------|------|--------------------------|---------1. АО "Учкун"    | 44978,4 | 85,36|реализация 7 % на         |II                 |         |      |тендерной основе          |полугодие                 |         |      |                          |1998 г.2.АО"Акыл"       | 31084,6 | 80.66|демонополизация и         |II                 |         |      |разгосударствление,       |полугодие                 |         |      |экспертиза бизнес-планов и|1998 г.                 |         |      |реализация гос. пакета    |                 |         |      |акций стратегическим      |                 |         |      |инвесторам на конкурсной  |                 |         |      |основе в соответствии с   |                 |         |      |отраслевой концепцией     |                 |         |      |                          |1998 г.-                 |         |      |                          |1п/г 1999                 |         |      |                          |г.3. АО "Бишкекский|304140,0 | 85,37|демонополизация АО        |1998 годмашиностро-      |         |      |"БМЗ", разделение его на  |ительный завод"  |         |      |пять АО и разработка      |                 |         |      |индивидуального проекта   |                 |         |      |приватизации;             |                 |         |      |реализация                |                 |         |      |государственных пакетов   |                 |         |      |акций созданных АО        |                 |         |      |стратегическим инвесторам |1998-                 |         |      |на конкурсной основе в    |1999 гг.                 |         |      |соответствии с отраслевой |                 |         |      |концепцией                |4. АО "Кара-     |203817,5 | 87,28|По индивидуальному        |ПоБалтинский       |         |      |проекту, утвержденному    |индивиду-горнорудный      |         |      |постановлением            |альномукомбинат"        |         |      |Правительства Кыргызской  |проекту                 |         |      |Республики от 27января    |                 |         |      |1997 года N 36/1          |5.ГАО"Майлуу-    |Оценка   |100,0 |реализация определенного  |IIСууйский         |будет    |      |государственного пакета   |полугодиеэлектроламповый  |осущест- |      |акций стратегическим      |1998 годазавод"           |влена    |      |инвесторам на конкурсной  |- I                 |ФГИ      |      |основе                    |полугодие                 |         |      |                          |1999 года6.ГАО            |Оценка   |100,0 |реализация определенного  |II"Хайдарканский   |будет    |      |госпакета акций           |полугодиертутный комбинат"|осущест- |      |стратегическим инвесторам |1998 года                 |влена    |      |на конкурсной основе      |- I                 |ФГИ      |      |                          |полугодие                 |         |      |                          |1999 года7.ГАО            |Оценка   |100,0 |реализация определенного  |II"Текстильщик"    |будет    |      |государственного пакета   |полугодие(Производственное|осущест- |      |акций стратегическим      |1998 годахлопчатобумажное |влена    |      |инвесторам на конкурсной  |- Iобъединение)     |ФГИ      |      |основе.                   |полугодие                 |         |      |                          |1999 года8.ГАО            |301749,0 | 84,04|в соответствии с          |"Кадамжайский    |         |      |индивидуальным  проектом: |сурьмяной        |         |      |реализация 50 %акций      |1999-комбинат"        |         |      |стратегическим инвесторам |2000 г.г                 |         |      |на конкурсной основе и 20%|                 |         |      |госпакета акций через     |                 |         |      |аукцион.                  |1998 г9.ГАО            |302086,0 | 85,16|Реализация 70% госпакета  |1999-"Кыргызнефте-    |         |      |акций на инвестиционном   |2000 г.ггаз"             |         |      |тендере,                  |                 |         |      |15% менеджерской группе   |                 |         |      |ГАО "Кыргызнефтегаз"      |1998 г.10.ГАО"Кантский  | 82795,0 | 81,65|Реализация 67,64%         |IVцементно-шиферный|         |      |госпакета акций на        |кварталкомбинат"        |         |      |инвестиционном тендере.   |1999                 |         |      |                          |года11. ГАО          |  6366,7 | 80,37|Передача в управление или |IV"Бишкекская      |         |      |реализация-80,3%          |кварталфабрика им.      |         |      |госпакета акций           |1998 годаВЛКСМ"           |         |      |стратегическому инвестору |                 |         |      |на предварительно         |                 |         |      |оговоренных условиях.     |12.АО"ТНК        |  1449,69| 57,7 |15% госпакета акций       |До 2000Дастан"          |         |      |передано в менеджерское   |года                 |         |      |управление АО "ТНК        |                 |         |      |Дастан согласно договору  |                 |         |      |об управлении.            |2000 год                 |         |      |Реализация 42,7% госпакета|                 |         |      |акций на инвестиционном   |                 |         |      |тендере                   |13.АО"ОРЕМИ"     |   327,8 | 45,97|Передача 45,97 % госпакета|III                 |         |      |акций в управление на     |квартал                 |         |      |конкурсной основе.        |1998                 |         |      |                          |года14.АО"Айнур      |   185,1 | 39,1 |Передача 39,1% госпакета  |III                 |         |      |акций в управление на     |квартал                 |         |      |конкурсной основе         |1998                 |         |      |                          |года15. ГАО "Мата"   | 17180,0 | 71,07|Реализация 71,07%         |I                 |         |      |госпакета акций на        |полугодие                 |         |      |инвестиционном тендере    |1999 года                 |         |      |или аукционе              |16. ГАО "Кыргыз  |  7283,6 | 70,23|Передача в управление 51% |IIIТоо-Таш"         |         |      |акций,                    |квартал                 |         |      |                          |1998                 |         |      |                          |года17. АО           |   418,6 | 42,02|Передача в управление     |III"Нарынгидроэнерго|         |      |госпакета акций на        |квартал строй"          |         |      |конкурсной основе         |1999                 |         |      |                          |года18."Завод Достук"|  1176,6 | 36,99|Передача 36,99% госпакета |IV                 |         |      |акций в управление на     |квартал                 |         |      |конкурсной основе.        |1998                 |         |      |                          |года19.АО"Аска"(в ре-|  8282,4 | 13,88|Реализация 13,88%         |IVзультате слияния |         |      |госпакета акций на        |кварталАО"Ак-Май"   с АО|         |      |аукционе.                 |1998"Поставка ме-    |         |      |                          |годаталлопродукции") |         |      |                          |20. ГАО"Химзавод"|  2943,0 | 70,6 |Реализация 70,6% госпакета|IV                 |         |      |акций на конкурсе или     |квартал                 |         |      |аукционе                  |1998                 |         |      |                          |года21.АО"Курменты-  |   429,4 | 70,81|Реализация 70,81%         |IIIцемент"          |         |      |госпакета акций на        |квартал                 |         |      |инвестиционном тендере    |1998                 |         |      |или аукционе              |года22.АО"Айнек"     | 47314,0 | 69,9 |60% госпакета акций       |                 |         |      |передано в менеджерское   |IV                 |         |      |управление с правом       |квартал                 |         |      |выкупа. Реализация 9,9%   |1998                 |         |      |госпакета акций           |года                 |         |      |менеджерской группе АО    |                 |         |      |"Айнек"                   |23. ГАО"Линолеум"| 12155.3 | 69,76|Передача 69,76% госпакета |II                 |         |      |акций в менеджерское      |квартал                 |         |      |управление на конкурсной  |1998                 |         |      |основе                    |года24. АО "Завод    |   451,31| 60,0 |Передача госпакета акций в|IIСетунь"          |         |      |управление на конкурсной  |квартал                 |         |      |основе                    |1998                 |         |      |                          |года25.АО"Ак-Була"   |  6928,0 | 51,0 |Передача в управление     |III                 |         |      |госпакета акций           |квартал                 |         |      |стратегическому инвестору |1998                 |         |      |                          |года26. АО"Корпорация|   875,4 | 34,3 |В соответствии с          |IIКЭМЗ"            |         |      |соглашением с РФ госпакет |квартал                 |         |      |акций в 34 % предусмотрено|1998                 |         |      |передать российской       |года.                 |         |      |стороне в счет погашения  |                 |         |      |задолженности Кыргызской  |                 |         |      |Республики перед РФ       |-----------------------------------------------------------------------                                              Приложение 3                                  к Программе разгосударствления и                             приватизации государственной собственности                              в Кыргызской Республике на 1998-2000 годы                                ПЕРЕЧЕНЬ         объектов курортно-рекреационного комплекса и туризма,       приватизируемых в соответствии с утвержденной концепцией -----------------------------------------------------------------------N  |Наименование  объекта            | Ведомственная      |Сроки   |                                 |принадлежность      |преобразо-   |                                 |                    |вания-----------------------------------------------------------------------  1. Перечень объектов, подлежащих разгосударствлению и приватизации                          в 1998 - 2000 годах-----------------------------------------------------------------------1. |Пансионат НПО "Агат", п.Каджи-Сай|АО "Сетунь"         |1998 г.2. |Пансионат "Эдельвейс", с.Чон-    |AО"ОРЭМИ"           |1998 г.   |Жаргылчак                        |                    |3  |Пансионат   "Ак-Кайын", с.Кара-Ой|МП  "Табылды"       |1998 г.4. |Пансионат "Солнечный берег",     |АО"ТНКДастан"       |1998 г.   |с.Кара-Ой                        |                    |5  |Пансионат "Саламате, с.Бозтери   |ГАК "Кыргызтамекиси"|1998 г.6. |Пансионат "Кыргызавтомаш",с.Кош- |АО"Кыргызавтомаш"   |1998 г.   |Коль                             |                    |7. |Дом отдыха"Алтын-Кум",с.Чон-Сары-|ГАК "Кыргызтамекиси"|1998 г   |Ой                               |                    |8  |Пансионат  "Ак-Бермет", с.Кара-Ой|АО "Хан-Тенгри"     |1999 г.9  |Пансионат "Чынар", с.Кара-Ой     |АО "Айгуль"         |1998 г.10.|Пансионат "Аист", с.Кара-Ой      |АО "Кадам"          |1998 г.11.|Пансионат "Прибой" с. Комсомол   |ГАО "Кенафная       |1999 г.   |                                 |фабрика"            |12.|Пансионат "Тулпар" с.Бозтери     |АКБ Промстройбанк   |1999 г.13.|Пансионат "Толкун" с.Бозтери     |Нацбанк             |1999 г.14.|Пансионат "Голубая бухта", с.Кош-|АО "Завод сверл"    |1999 г.   |Коль                             |                    |15.|Пансионат "Ласточка", с.Сары-Ой  |НО "Мээнет"         |1998 г.16.|Пансионат "Жылдыз" с.Кош-Коль    |АО "Электротехник"  |1999 г.17.|Пансионат "Хан-Сарай", пгт.Каджи-|АО"Жанар"           |1999 г.   |Сай                              |                    |18.|Пансионат "Витязь", с.Чок-Тал    |ГАО "КЦШК"          |2000 г.19.|Пансионат "Сейил", с.Кара-Ой     |АО "БМЗ"            |2000 г.20.|Пансионат "Чайка", с.Баетовка    |ГАО "КХМЗ"          |2000 г.21.|Пансионат "Локомотив"            |Управление Кыргыз-  |1999 г.   |                                 |ской железной дороги|22.|Пансионат "Ак-Жол" с.Кош-Коль    |Минтранскоммуника-  |2000 г.   |                                 |ций                 |23.|Пансионат "Шахтер", пгт.Каджи-Сай|Шахта "Центральная" |2000 г.24.|Пансионат "Салили"               |АО "Ирина"          |1999 г.25.|Пионерлагерь "Юность" с. Комсомол|МБЦНТИ              |IV квартал   |                                 |(Международный центр|1998 г.   |                                 |научно-технической  |   |                                 |информации)         |26.|Пансионат "Дорожник" с.Комсомол  |Минтранскоммуника-  |IV квартал   |                                 |ций                 |1999 г.27.|Пансионат "Тулпар" (на территории|МП "Керемет"        |IV квартал   |пансионата "Илбирс") с.Бозтери   |                    |1998 г.28.|Пансионат "Ак-Чардак" Бакту-     |Минвнешторгпром     |IV квартал   |Долоноту (Прогресс)              |                    |1999 г.29.|Комплекс "Ак-Марал" с.Кара-Ой    |АО"Ак-Марал",       |IV квартал   |                                 |г.Токмок            |1998 г.30.|Оздоровительный комплекс"Наристе"|Чуйпромстрой        |IV квартал   |с.Чок-Тал                        |                    |1999 г.31.|Пансионат "Дружба" с.Курумду     |АО"Айнек"           |IV квартал   |                                 |                    |1998 г.32.|База отдыха"Кызыл-Суйского лицея"|Джеты-Огузское      |II квартал   |с.Кайнар                         |РайОНО              |1999 г.33.|Пансионат "Бермет"               |Кыргызжилкоммунсоюз |IV квартал   |                                 |                    |2000 года-----------------------------------------------------------------------          2. Перечень объектов, зарезервированных до особого              решения Правительства Кыргызской Республики-----------------------------------------------------------------------1. |Оздоровительный лагерь "Жалын",  |АО "Кыргызлифт"      |   |с.Сары-Ой                        |                     |2  |Детский  оздоровительный лагерь  |АО "Торгмаш"         |3. |Детский оздоровительный комплекс |АО "КГРК"            |   |"Зорька"                         |                     |4. |Детский оздоровительный лагерь   |АО "ТНК  Дастан"     |   |"Радуга" с.Сары-Ой               |                     |5. |Детский оздоровительный комплекс |Управление геологии  |   |"Геолог"                         |при Правительстве    |   |                                 |Кыргызской Республики|6. |Спортивно-оздоровительный лагерь |Каракольский         |   |                                 |горкомитет по туризму|7. |Детский оздоровительный комплекс |МНБ  Кыргызской      |   |"Спутник"                        |Республики           |8. |Оздоровительный лагерь "Нур"     |Генпрокуратура       |   |                                 |Кыргызской Республики|9. |Оздоровительный лагерь"Дзержинец"|МВД  Кыргызской      |   |                                 |Республики           |10.|Детская здравница "Маяк"         |Горгосадминистрация  |   |                                 |г. Балыкчи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kewk7wwfsn5vk3wyuav">
      <w:r>
        <w:rPr>
          <w:rFonts w:ascii="Arial" w:cs="Arial" w:eastAsia="Arial" w:hAnsi="Arial"/>
          <w:color w:val="132D3F"/>
          <w:sz w:val="16"/>
          <w:szCs w:val="16"/>
          <w:u w:val="single"/>
        </w:rPr>
        <w:t xml:space="preserve">dalil.kg/document/33151</w:t>
      </w:r>
    </w:hyperlink>
  </w:p>
  <w:p>
    <w:pPr>
      <w:spacing w:after="0" w:before="40"/>
      <w:jc w:val="center"/>
    </w:pPr>
    <w:hyperlink w:history="1" r:id="rIdbj_c5cdv7f5mfkyntsn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9bujk1xdpr-ecxsjhh3" Type="http://schemas.openxmlformats.org/officeDocument/2006/relationships/hyperlink" Target="https://dalil.kg/document/331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kewk7wwfsn5vk3wyuav" Type="http://schemas.openxmlformats.org/officeDocument/2006/relationships/hyperlink" Target="https://dalil.kg/document/33151" TargetMode="External"/><Relationship Id="rIdbj_c5cdv7f5mfkyntsn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2026-09-30T05:25:15.675Z</dcterms:created>
  <dcterms:modified xsi:type="dcterms:W3CDTF">2026-09-30T05:25:15.675Z</dcterms:modified>
</cp:coreProperties>
</file>

<file path=docProps/custom.xml><?xml version="1.0" encoding="utf-8"?>
<Properties xmlns="http://schemas.openxmlformats.org/officeDocument/2006/custom-properties" xmlns:vt="http://schemas.openxmlformats.org/officeDocument/2006/docPropsVTypes"/>
</file>