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ea4yh7upc1tb72uydei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1999 года N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70-летии Героя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народного писателя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видного государственного и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деятеля, академика Айтматова Ч.Т.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  изменением  руководства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прилагаемый  состав  оргкомитета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70-летнего  юбилея Героя Кыргызской Республики,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писателя   Кыргызской   Республики,    видного   государственного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деятеля, Академика Айтматова Ч.Т.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</w:t>
      </w:r>
      <w:r>
        <w:rPr>
          <w:rFonts w:ascii="Arial" w:cs="Arial" w:eastAsia="Arial" w:hAnsi="Arial"/>
          <w:sz w:val="20"/>
          <w:szCs w:val="20"/>
        </w:rPr>
        <w:t xml:space="preserve">от  15  июня 1998 года N 350</w:t>
      </w:r>
      <w:r>
        <w:rPr>
          <w:rFonts w:ascii="Arial" w:cs="Arial" w:eastAsia="Arial" w:hAnsi="Arial"/>
          <w:sz w:val="20"/>
          <w:szCs w:val="20"/>
        </w:rPr>
        <w:t xml:space="preserve"> "О 70-летии Героя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народного  писателя  Кыргызской  Республики,    видного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 общественного деятеля,  академика Айтматова  Ч.Т.",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18  января  1999 года N 14</w:t>
      </w:r>
      <w:r>
        <w:rPr>
          <w:rFonts w:ascii="Arial" w:cs="Arial" w:eastAsia="Arial" w:hAnsi="Arial"/>
          <w:sz w:val="20"/>
          <w:szCs w:val="20"/>
        </w:rPr>
        <w:t xml:space="preserve"> "0 внесении изменений  в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15 июня 1998 года N 350 "О  70-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летии  Героя  Кыргызской  Республики,  народного  писателя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видного  государственного   и  общественного   деятеля,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 Айтматова Ч.Т." и </w:t>
      </w:r>
      <w:r>
        <w:rPr>
          <w:rFonts w:ascii="Arial" w:cs="Arial" w:eastAsia="Arial" w:hAnsi="Arial"/>
          <w:sz w:val="20"/>
          <w:szCs w:val="20"/>
        </w:rPr>
        <w:t xml:space="preserve">от 4 марта 1999 года N  127</w:t>
      </w:r>
      <w:r>
        <w:rPr>
          <w:rFonts w:ascii="Arial" w:cs="Arial" w:eastAsia="Arial" w:hAnsi="Arial"/>
          <w:sz w:val="20"/>
          <w:szCs w:val="20"/>
        </w:rPr>
        <w:t xml:space="preserve">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постановление Правительства  Кыргызской  Республики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1998  года  N  350  "О  70-летии  Героя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писателя Кыргызской Республики, видного  государственного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деятеля,  академика Айтматова Ч.Т."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апреля 1999 года N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70-летнего юбилея Героя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народного писателя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видного государственного и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деятеля, академика Айтматова Ч.Т.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Муралиев А.М.     - 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И.3.     - заведующий отделом  социальной 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нистрации  Президента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А.Ч.       - советник Президента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Токтомышев С.Ж.   - Министр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  Республики, заместитель председателя 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Масаитов И.И.     - глава  Таласской областной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министрации, заместитель председателя оргкоми-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К.И.       - заведующий  департаментом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 Ж.Ж.     - президент 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 М.С. 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М.У.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 - Министр  транспорта и 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М.Т.   - и.о. главы местного самоуправления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Идинов К.И.       - депутат  Законодательного собрания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неша Кыргызской Республики,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Акималиев Ж.      - депутат  Собрания 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горку Кенеша Кыргызской Республики,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Тойчубеков Ю.Ж.   - депутат  Собрания 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 Кенеша Кыргызской Республики,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Табылдиев Т.      - первый заместитель Министра 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Т.        - народный художник СССР, ректор Кыргызского ху-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дожественного колледжа;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А.А.   - президент  международного  клуба  Ч.Айтматова,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директор  центра   манасоведения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Макашов С.        - директор  Союза мастеров художественного объе-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динения "Кыял";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Жакиев Б.         - директор - художественный  руководитель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дарственной  дирекции по пропаганде эпоса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Эралиев С.        -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К.К.   - президент Государственной национальной телера-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диовещательной корпорации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Молдобасанов К.М. - народный артист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 К.        - писатель,  председатель  ассоциации 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культуры республик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Алымбеков Н.      - председатель  Союза  писателей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Ж.        - председатель Союза свободных писателей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 К.К.    - председатель госконцерна "Кыргызкино";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Турсуналиев Э.    - народный артист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 Ш.М.      - директор Государственного агентства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  спорту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Борубаев А.А.     - ректор Кыргызского государственного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Кондучалова К.К.  - ветеран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У.А.       - председатель  Национальной  аттестационной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Джумахматов А.    - народный артист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Мавлянов Ж.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Малеванный А.И.   - директор - главный редактор издательского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Матисаков А.М.    - директор - главный редактор издательского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a4yh7upc1tb72uydeis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2026-09-23T11:57:27.789Z</dcterms:created>
  <dcterms:modified xsi:type="dcterms:W3CDTF">2026-09-23T11:57:27.789Z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