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1x4qky24vppo2wwxv4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25 ноября 1999 года N 643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гражданской обороны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 период до 2005 года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16 января 2002 года №27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В   условиях  проводимых  в  Кыргызской  Республике  политических,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экономических  и военных преобразований сложилась острая необходимость</w:t>
      </w:r>
    </w:p>
    <w:p>
      <w:r>
        <w:rPr>
          <w:rFonts w:ascii="Arial" w:cs="Arial" w:eastAsia="Arial" w:hAnsi="Arial"/>
          <w:sz w:val="24"/>
          <w:szCs w:val="24"/>
        </w:rPr>
        <w:t xml:space="preserve">в     выработке    концептуальной    военно-экономической    политики,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направленной   на  усиление   реальной  готовности  страны  к   защите</w:t>
      </w:r>
    </w:p>
    <w:p>
      <w:r>
        <w:rPr>
          <w:rFonts w:ascii="Arial" w:cs="Arial" w:eastAsia="Arial" w:hAnsi="Arial"/>
          <w:sz w:val="24"/>
          <w:szCs w:val="24"/>
        </w:rPr>
        <w:t xml:space="preserve">жизненно   важных   интересов  государства  в   условиях   угрозы    и</w:t>
      </w:r>
    </w:p>
    <w:p>
      <w:r>
        <w:rPr>
          <w:rFonts w:ascii="Arial" w:cs="Arial" w:eastAsia="Arial" w:hAnsi="Arial"/>
          <w:sz w:val="24"/>
          <w:szCs w:val="24"/>
        </w:rPr>
        <w:t xml:space="preserve">возникновения    чрезвычайных   ситуаций  природного  и   техногенного</w:t>
      </w:r>
    </w:p>
    <w:p>
      <w:r>
        <w:rPr>
          <w:rFonts w:ascii="Arial" w:cs="Arial" w:eastAsia="Arial" w:hAnsi="Arial"/>
          <w:sz w:val="24"/>
          <w:szCs w:val="24"/>
        </w:rPr>
        <w:t xml:space="preserve">характера, а также военного времени.</w:t>
      </w:r>
    </w:p>
    <w:p>
      <w:r>
        <w:rPr>
          <w:rFonts w:ascii="Arial" w:cs="Arial" w:eastAsia="Arial" w:hAnsi="Arial"/>
          <w:sz w:val="24"/>
          <w:szCs w:val="24"/>
        </w:rPr>
        <w:t xml:space="preserve">Это обусловлено следующими основными факторами:</w:t>
      </w:r>
    </w:p>
    <w:p>
      <w:r>
        <w:rPr>
          <w:rFonts w:ascii="Arial" w:cs="Arial" w:eastAsia="Arial" w:hAnsi="Arial"/>
          <w:sz w:val="24"/>
          <w:szCs w:val="24"/>
        </w:rPr>
        <w:t xml:space="preserve">-   постепенным    накоплением  в  последние  годы   потенциальных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опасностей природного и техногенного характера;</w:t>
      </w:r>
    </w:p>
    <w:p>
      <w:r>
        <w:rPr>
          <w:rFonts w:ascii="Arial" w:cs="Arial" w:eastAsia="Arial" w:hAnsi="Arial"/>
          <w:sz w:val="24"/>
          <w:szCs w:val="24"/>
        </w:rPr>
        <w:t xml:space="preserve">- увеличением  количества возникающих чрезвычайных ситуаций (далее</w:t>
      </w:r>
    </w:p>
    <w:p>
      <w:r>
        <w:rPr>
          <w:rFonts w:ascii="Arial" w:cs="Arial" w:eastAsia="Arial" w:hAnsi="Arial"/>
          <w:sz w:val="24"/>
          <w:szCs w:val="24"/>
        </w:rPr>
        <w:t xml:space="preserve">-   ЧС),    сопровождаемых  нарушениями  нормальной  жизнедеятельности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   и   объектов   экономики,  гибелью   людей   и   огромными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материальными потерями, все более ощутимыми для бюджета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 нерешенностью  ряда  политических,  социально-экономических  и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региональных  проблем,  наличием существующих и  потенциальных  очагов</w:t>
      </w:r>
    </w:p>
    <w:p>
      <w:r>
        <w:rPr>
          <w:rFonts w:ascii="Arial" w:cs="Arial" w:eastAsia="Arial" w:hAnsi="Arial"/>
          <w:sz w:val="24"/>
          <w:szCs w:val="24"/>
        </w:rPr>
        <w:t xml:space="preserve">военных  конфликтов,  прежде всего в непосредственной близи от  границ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Республики,   предопределяющих  возможность  развязывания</w:t>
      </w:r>
    </w:p>
    <w:p>
      <w:r>
        <w:rPr>
          <w:rFonts w:ascii="Arial" w:cs="Arial" w:eastAsia="Arial" w:hAnsi="Arial"/>
          <w:sz w:val="24"/>
          <w:szCs w:val="24"/>
        </w:rPr>
        <w:t xml:space="preserve">локальных войн с непредсказуемыми последствиями;</w:t>
      </w:r>
    </w:p>
    <w:p>
      <w:r>
        <w:rPr>
          <w:rFonts w:ascii="Arial" w:cs="Arial" w:eastAsia="Arial" w:hAnsi="Arial"/>
          <w:sz w:val="24"/>
          <w:szCs w:val="24"/>
        </w:rPr>
        <w:t xml:space="preserve">- нынешним состоянием экономики страны,  трудностями с  выделением</w:t>
      </w:r>
    </w:p>
    <w:p>
      <w:r>
        <w:rPr>
          <w:rFonts w:ascii="Arial" w:cs="Arial" w:eastAsia="Arial" w:hAnsi="Arial"/>
          <w:sz w:val="24"/>
          <w:szCs w:val="24"/>
        </w:rPr>
        <w:t xml:space="preserve">достаточных   ассигнований  на  нужды  системы  гражданской   обороны,</w:t>
      </w:r>
    </w:p>
    <w:p>
      <w:r>
        <w:rPr>
          <w:rFonts w:ascii="Arial" w:cs="Arial" w:eastAsia="Arial" w:hAnsi="Arial"/>
          <w:sz w:val="24"/>
          <w:szCs w:val="24"/>
        </w:rPr>
        <w:t xml:space="preserve">предупреждения   и   ликвидации  чрезвычайных   ситуаций,  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обороноспособности.</w:t>
      </w:r>
    </w:p>
    <w:p>
      <w:r>
        <w:rPr>
          <w:rFonts w:ascii="Arial" w:cs="Arial" w:eastAsia="Arial" w:hAnsi="Arial"/>
          <w:sz w:val="24"/>
          <w:szCs w:val="24"/>
        </w:rPr>
        <w:t xml:space="preserve">Главными  задачами  настоящей Концепции на  период  до  2005  года</w:t>
      </w:r>
    </w:p>
    <w:p>
      <w:r>
        <w:rPr>
          <w:rFonts w:ascii="Arial" w:cs="Arial" w:eastAsia="Arial" w:hAnsi="Arial"/>
          <w:sz w:val="24"/>
          <w:szCs w:val="24"/>
        </w:rPr>
        <w:t xml:space="preserve">являются  ускорение  проведения  необходимых преобразований в  системе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гражданской    обороны,    создание    условий    для    развития    и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совершенствования,  повышения   реальной   готовности    ее  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управления,    сил  и  средств  к  действиям  в  условиях   угрозы   и</w:t>
      </w:r>
    </w:p>
    <w:p>
      <w:r>
        <w:rPr>
          <w:rFonts w:ascii="Arial" w:cs="Arial" w:eastAsia="Arial" w:hAnsi="Arial"/>
          <w:sz w:val="24"/>
          <w:szCs w:val="24"/>
        </w:rPr>
        <w:t xml:space="preserve">возникновения   чрезвычайных  ситуаций   в  мирное  и  военное  время,</w:t>
      </w:r>
    </w:p>
    <w:p>
      <w:r>
        <w:rPr>
          <w:rFonts w:ascii="Arial" w:cs="Arial" w:eastAsia="Arial" w:hAnsi="Arial"/>
          <w:sz w:val="24"/>
          <w:szCs w:val="24"/>
        </w:rPr>
        <w:t xml:space="preserve">приспособления к условиям рыночной экономики.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Настоящая Концепция предусматривает основные направления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и   совершенствования  гражданской  обороны,  предопределяет  пути  ее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 и ведения,  уточняет предназначение,  задачи,   структуру,</w:t>
      </w:r>
    </w:p>
    <w:p>
      <w:r>
        <w:rPr>
          <w:rFonts w:ascii="Arial" w:cs="Arial" w:eastAsia="Arial" w:hAnsi="Arial"/>
          <w:sz w:val="24"/>
          <w:szCs w:val="24"/>
        </w:rPr>
        <w:t xml:space="preserve">силы  и  средства,  вопросы  материально-технического,  финансового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другого  обеспечения системы гражданской обороны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 период  до 2005 года.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Координация   деятельности  по  выполнению   положений   настоящей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Концепции  возлагается на Штаб Министерства экологии и чрезвычайных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ситуаций.</w:t>
      </w:r>
    </w:p>
    <w:p>
      <w:r>
        <w:rPr>
          <w:rFonts w:ascii="Arial" w:cs="Arial" w:eastAsia="Arial" w:hAnsi="Arial"/>
          <w:sz w:val="24"/>
          <w:szCs w:val="24"/>
        </w:rPr>
        <w:t xml:space="preserve">II. Цели и задачи настоящей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Цель   -   реформирование  основных  направлений 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   в  области гражданской обороны,  повышение ее готовности  к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действиям  по  защите населения,  территорий и объектов хозяйствования</w:t>
      </w:r>
    </w:p>
    <w:p>
      <w:r>
        <w:rPr>
          <w:rFonts w:ascii="Arial" w:cs="Arial" w:eastAsia="Arial" w:hAnsi="Arial"/>
          <w:sz w:val="24"/>
          <w:szCs w:val="24"/>
        </w:rPr>
        <w:t xml:space="preserve">в   условиях угрозы и возникновения чрезвычайных ситуаций в  мирное  и</w:t>
      </w:r>
    </w:p>
    <w:p>
      <w:r>
        <w:rPr>
          <w:rFonts w:ascii="Arial" w:cs="Arial" w:eastAsia="Arial" w:hAnsi="Arial"/>
          <w:sz w:val="24"/>
          <w:szCs w:val="24"/>
        </w:rPr>
        <w:t xml:space="preserve">военное время.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  и внедрение в государственном масштабе перспективных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планов  совершенствования  и  развития  гражданской  обороны,   планов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 и финансового обеспечения ее мероприятий;</w:t>
      </w:r>
    </w:p>
    <w:p>
      <w:r>
        <w:rPr>
          <w:rFonts w:ascii="Arial" w:cs="Arial" w:eastAsia="Arial" w:hAnsi="Arial"/>
          <w:sz w:val="24"/>
          <w:szCs w:val="24"/>
        </w:rPr>
        <w:t xml:space="preserve">- реформирование и создание в государственных и  негосударственных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структурах    надежной   системы  управления   силами   и   средствами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гражданской  обороны,   способной при  необходимости  мобилизовать  на</w:t>
      </w:r>
    </w:p>
    <w:p>
      <w:r>
        <w:rPr>
          <w:rFonts w:ascii="Arial" w:cs="Arial" w:eastAsia="Arial" w:hAnsi="Arial"/>
          <w:sz w:val="24"/>
          <w:szCs w:val="24"/>
        </w:rPr>
        <w:t xml:space="preserve">борьбу   с    чрезвычайными  ситуациями  все   имеющиеся   людские   и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материальные ресурсы;</w:t>
      </w:r>
    </w:p>
    <w:p>
      <w:r>
        <w:rPr>
          <w:rFonts w:ascii="Arial" w:cs="Arial" w:eastAsia="Arial" w:hAnsi="Arial"/>
          <w:sz w:val="24"/>
          <w:szCs w:val="24"/>
        </w:rPr>
        <w:t xml:space="preserve">-  совершенствование  нормативно-правовой  базы,  регламентирующей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 системы гражданской обороны;</w:t>
      </w:r>
    </w:p>
    <w:p>
      <w:r>
        <w:rPr>
          <w:rFonts w:ascii="Arial" w:cs="Arial" w:eastAsia="Arial" w:hAnsi="Arial"/>
          <w:sz w:val="24"/>
          <w:szCs w:val="24"/>
        </w:rPr>
        <w:t xml:space="preserve">- сохранение и развитие с учетом принципа  разумной  достаточности</w:t>
      </w:r>
    </w:p>
    <w:p>
      <w:r>
        <w:rPr>
          <w:rFonts w:ascii="Arial" w:cs="Arial" w:eastAsia="Arial" w:hAnsi="Arial"/>
          <w:sz w:val="24"/>
          <w:szCs w:val="24"/>
        </w:rPr>
        <w:t xml:space="preserve">военно-экономического потенциала системы гражданской обороны;</w:t>
      </w:r>
    </w:p>
    <w:p>
      <w:r>
        <w:rPr>
          <w:rFonts w:ascii="Arial" w:cs="Arial" w:eastAsia="Arial" w:hAnsi="Arial"/>
          <w:sz w:val="24"/>
          <w:szCs w:val="24"/>
        </w:rPr>
        <w:t xml:space="preserve">-  развитие  и  совершенствование  механизма  участия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   в     реализации     существующих    и    перспективных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межгосударственных программ сотрудничества в области предупреждения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ликвидации   последствий  чрезвычайных ситуаций  в  мирное  и  военное</w:t>
      </w:r>
    </w:p>
    <w:p>
      <w:r>
        <w:rPr>
          <w:rFonts w:ascii="Arial" w:cs="Arial" w:eastAsia="Arial" w:hAnsi="Arial"/>
          <w:sz w:val="24"/>
          <w:szCs w:val="24"/>
        </w:rPr>
        <w:t xml:space="preserve">время.</w:t>
      </w:r>
    </w:p>
    <w:p>
      <w:r>
        <w:rPr>
          <w:rFonts w:ascii="Arial" w:cs="Arial" w:eastAsia="Arial" w:hAnsi="Arial"/>
          <w:sz w:val="24"/>
          <w:szCs w:val="24"/>
        </w:rPr>
        <w:t xml:space="preserve">III. Основные приоритеты реформирования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политики в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гражданской обороны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приоритетами в реформировании государственной политики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гражданской обороны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   определение   достаточных  военно-экономических   потребностей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государства   в  развитии  и  совершенствовании  системы   гражданской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обороны;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максимального адаптирования потребностей гражданской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обороны к возможностям военно-экономического потенциала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проведение  необходимых  структурных  преобразований  в  системе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гражданской   обороны,  приведение  ее  в  соответствие  с   решаемыми</w:t>
      </w:r>
    </w:p>
    <w:p>
      <w:r>
        <w:rPr>
          <w:rFonts w:ascii="Arial" w:cs="Arial" w:eastAsia="Arial" w:hAnsi="Arial"/>
          <w:sz w:val="24"/>
          <w:szCs w:val="24"/>
        </w:rPr>
        <w:t xml:space="preserve">задачами;</w:t>
      </w:r>
    </w:p>
    <w:p>
      <w:r>
        <w:rPr>
          <w:rFonts w:ascii="Arial" w:cs="Arial" w:eastAsia="Arial" w:hAnsi="Arial"/>
          <w:sz w:val="24"/>
          <w:szCs w:val="24"/>
        </w:rPr>
        <w:t xml:space="preserve">- уточнение  порядка и сроков перевода системы гражданской обороны</w:t>
      </w:r>
    </w:p>
    <w:p>
      <w:r>
        <w:rPr>
          <w:rFonts w:ascii="Arial" w:cs="Arial" w:eastAsia="Arial" w:hAnsi="Arial"/>
          <w:sz w:val="24"/>
          <w:szCs w:val="24"/>
        </w:rPr>
        <w:t xml:space="preserve">на режимы чрезвычайного и военного положения;</w:t>
      </w:r>
    </w:p>
    <w:p>
      <w:r>
        <w:rPr>
          <w:rFonts w:ascii="Arial" w:cs="Arial" w:eastAsia="Arial" w:hAnsi="Arial"/>
          <w:sz w:val="24"/>
          <w:szCs w:val="24"/>
        </w:rPr>
        <w:t xml:space="preserve">- законодательное  обеспечение  организации  и ведения гражданской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обороны в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  реформирование  системы подготовки и  обучения  по  гражданской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обороне;</w:t>
      </w:r>
    </w:p>
    <w:p>
      <w:r>
        <w:rPr>
          <w:rFonts w:ascii="Arial" w:cs="Arial" w:eastAsia="Arial" w:hAnsi="Arial"/>
          <w:sz w:val="24"/>
          <w:szCs w:val="24"/>
        </w:rPr>
        <w:t xml:space="preserve">- гарантированное материально-техническое и финансовое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потребностей гражданской обороны.</w:t>
      </w:r>
    </w:p>
    <w:p>
      <w:r>
        <w:rPr>
          <w:rFonts w:ascii="Arial" w:cs="Arial" w:eastAsia="Arial" w:hAnsi="Arial"/>
          <w:sz w:val="24"/>
          <w:szCs w:val="24"/>
        </w:rPr>
        <w:t xml:space="preserve">IV. Основы настоящей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Настоящая   Концепция   основана  на  конкретизации    определения</w:t>
      </w:r>
    </w:p>
    <w:p>
      <w:r>
        <w:rPr>
          <w:rFonts w:ascii="Arial" w:cs="Arial" w:eastAsia="Arial" w:hAnsi="Arial"/>
          <w:sz w:val="24"/>
          <w:szCs w:val="24"/>
        </w:rPr>
        <w:t xml:space="preserve">(понятия) гражданской обороны и ее основных задач.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Определение гражданской обороны: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Гражданская   оборона    является    составной    частью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общегосударственных социальных и оборонных мероприятий, осуществляемых</w:t>
      </w:r>
    </w:p>
    <w:p>
      <w:r>
        <w:rPr>
          <w:rFonts w:ascii="Arial" w:cs="Arial" w:eastAsia="Arial" w:hAnsi="Arial"/>
          <w:sz w:val="24"/>
          <w:szCs w:val="24"/>
        </w:rPr>
        <w:t xml:space="preserve">в  мирное  и  военное  время в целях защиты  населения,  территорий  и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 хозяйствования от стихийных бедствий,  аварий,  катастроф,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 в условиях применения противником современных средств поражения.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задачи:</w:t>
      </w:r>
    </w:p>
    <w:p>
      <w:r>
        <w:rPr>
          <w:rFonts w:ascii="Arial" w:cs="Arial" w:eastAsia="Arial" w:hAnsi="Arial"/>
          <w:sz w:val="24"/>
          <w:szCs w:val="24"/>
        </w:rPr>
        <w:t xml:space="preserve">-  защита   населения,   территорий и объектов  хозяйствования  от</w:t>
      </w:r>
    </w:p>
    <w:p>
      <w:r>
        <w:rPr>
          <w:rFonts w:ascii="Arial" w:cs="Arial" w:eastAsia="Arial" w:hAnsi="Arial"/>
          <w:sz w:val="24"/>
          <w:szCs w:val="24"/>
        </w:rPr>
        <w:t xml:space="preserve">стихийных  бедствий,  аварий, катастроф, а также в условиях применения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противником современных средств поражения;</w:t>
      </w:r>
    </w:p>
    <w:p>
      <w:r>
        <w:rPr>
          <w:rFonts w:ascii="Arial" w:cs="Arial" w:eastAsia="Arial" w:hAnsi="Arial"/>
          <w:sz w:val="24"/>
          <w:szCs w:val="24"/>
        </w:rPr>
        <w:t xml:space="preserve">-  повышение  устойчивости работы отраслей  экономики  и 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хозяйствования    в  условиях  угрозы  и  возникновения   чрезвычайных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ситуаций в мирное и военное время;</w:t>
      </w:r>
    </w:p>
    <w:p>
      <w:r>
        <w:rPr>
          <w:rFonts w:ascii="Arial" w:cs="Arial" w:eastAsia="Arial" w:hAnsi="Arial"/>
          <w:sz w:val="24"/>
          <w:szCs w:val="24"/>
        </w:rPr>
        <w:t xml:space="preserve">-  проведение  спасательных и других неотложных  работ  в  районах</w:t>
      </w:r>
    </w:p>
    <w:p>
      <w:r>
        <w:rPr>
          <w:rFonts w:ascii="Arial" w:cs="Arial" w:eastAsia="Arial" w:hAnsi="Arial"/>
          <w:sz w:val="24"/>
          <w:szCs w:val="24"/>
        </w:rPr>
        <w:t xml:space="preserve">возникновения чрезвычайных ситуаций и очагах поражения;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создание,  подготовка  и  поддержание  в  готовности 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управления,  сил и средств гражданской обороны к действиям  в  случаях</w:t>
      </w:r>
    </w:p>
    <w:p>
      <w:r>
        <w:rPr>
          <w:rFonts w:ascii="Arial" w:cs="Arial" w:eastAsia="Arial" w:hAnsi="Arial"/>
          <w:sz w:val="24"/>
          <w:szCs w:val="24"/>
        </w:rPr>
        <w:t xml:space="preserve">угрозы  и возникновения чрезвычайных ситуаций;</w:t>
      </w:r>
    </w:p>
    <w:p>
      <w:r>
        <w:rPr>
          <w:rFonts w:ascii="Arial" w:cs="Arial" w:eastAsia="Arial" w:hAnsi="Arial"/>
          <w:sz w:val="24"/>
          <w:szCs w:val="24"/>
        </w:rPr>
        <w:t xml:space="preserve">-  оповещение  населения  об  угрозе и возникновении  чрезвычайных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ситуаций, доведение информации о порядке их действий;</w:t>
      </w:r>
    </w:p>
    <w:p>
      <w:r>
        <w:rPr>
          <w:rFonts w:ascii="Arial" w:cs="Arial" w:eastAsia="Arial" w:hAnsi="Arial"/>
          <w:sz w:val="24"/>
          <w:szCs w:val="24"/>
        </w:rPr>
        <w:t xml:space="preserve">-   обучение  населения  способам  защиты  в  условиях  угрозы   и</w:t>
      </w:r>
    </w:p>
    <w:p>
      <w:r>
        <w:rPr>
          <w:rFonts w:ascii="Arial" w:cs="Arial" w:eastAsia="Arial" w:hAnsi="Arial"/>
          <w:sz w:val="24"/>
          <w:szCs w:val="24"/>
        </w:rPr>
        <w:t xml:space="preserve">возникновения чрезвычайных ситуаций;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и поддержание в готовности пунктов управления, систем и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  оповещения  и  связи,   наблюдения  и   контроля,    запасов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материально-технических и других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V. Основные направления настоящей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1. По законодательному обеспечению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  гражданской  обороны  Кыргызской  Республики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основываться     на     Конституции     Кыргызской    Республики     и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регламентироваться   Законом   "О   гражданской   обороне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Республики"   и   другими  законодательными  и  нормативными   актами,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регулирующими отношения, связанные с вопросами гражданской обороны.</w:t>
      </w:r>
    </w:p>
    <w:p>
      <w:r>
        <w:rPr>
          <w:rFonts w:ascii="Arial" w:cs="Arial" w:eastAsia="Arial" w:hAnsi="Arial"/>
          <w:sz w:val="24"/>
          <w:szCs w:val="24"/>
        </w:rPr>
        <w:t xml:space="preserve">2. По организации руководства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Гражданская   оборона   организуется  на   территории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 территориально-производственному принципу.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Руководство   гражданской   обороной   в   Кыргызской  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 Правительством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Непосредственное руководство гражданской обороной возлагается на:</w:t>
      </w:r>
    </w:p>
    <w:p>
      <w:r>
        <w:rPr>
          <w:rFonts w:ascii="Arial" w:cs="Arial" w:eastAsia="Arial" w:hAnsi="Arial"/>
          <w:sz w:val="24"/>
          <w:szCs w:val="24"/>
        </w:rPr>
        <w:t xml:space="preserve">- Премьер-министра  -  Начальника  гражданской  обороны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   Руководство осуществляется   через Министерство экологии</w:t>
      </w:r>
    </w:p>
    <w:p>
      <w:r>
        <w:rPr>
          <w:rFonts w:ascii="Arial" w:cs="Arial" w:eastAsia="Arial" w:hAnsi="Arial"/>
          <w:sz w:val="24"/>
          <w:szCs w:val="24"/>
        </w:rPr>
        <w:t xml:space="preserve">и чрезвычайных ситуаций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Оперативное  руководство   осуществляется   Штабом    гражданской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обороны   Кыргызской  Республики.  Начальник  Штаба  гражданской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обороны   является   заместителем   Начальника   гражданской   обороны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 глав  местных  государственных  администраций  -   начальников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гражданской обороны областей,  городов,  районов, районов  в  городах.</w:t>
      </w:r>
    </w:p>
    <w:p>
      <w:r>
        <w:rPr>
          <w:rFonts w:ascii="Arial" w:cs="Arial" w:eastAsia="Arial" w:hAnsi="Arial"/>
          <w:sz w:val="24"/>
          <w:szCs w:val="24"/>
        </w:rPr>
        <w:t xml:space="preserve">Оперативное  руководство осуществляется штабами  гражданской  обороны,</w:t>
      </w:r>
    </w:p>
    <w:p>
      <w:r>
        <w:rPr>
          <w:rFonts w:ascii="Arial" w:cs="Arial" w:eastAsia="Arial" w:hAnsi="Arial"/>
          <w:sz w:val="24"/>
          <w:szCs w:val="24"/>
        </w:rPr>
        <w:t xml:space="preserve">входящими   в   структуру  Штаба  гражданской      обороны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  Начальники  штабов  по должности  являются  заместителями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начальников гражданской обороны областей, городов, районов, районов  в</w:t>
      </w:r>
    </w:p>
    <w:p>
      <w:r>
        <w:rPr>
          <w:rFonts w:ascii="Arial" w:cs="Arial" w:eastAsia="Arial" w:hAnsi="Arial"/>
          <w:sz w:val="24"/>
          <w:szCs w:val="24"/>
        </w:rPr>
        <w:t xml:space="preserve">городах;</w:t>
      </w:r>
    </w:p>
    <w:p>
      <w:r>
        <w:rPr>
          <w:rFonts w:ascii="Arial" w:cs="Arial" w:eastAsia="Arial" w:hAnsi="Arial"/>
          <w:sz w:val="24"/>
          <w:szCs w:val="24"/>
        </w:rPr>
        <w:t xml:space="preserve">-    руководителей   министерств,    государственных    комитетов,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административных    ведомств,    организаций   независимо   от    форм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   -   начальников   гражданской   обороны   министерств,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комитетов, административных  ведомств,   организаций.</w:t>
      </w:r>
    </w:p>
    <w:p>
      <w:r>
        <w:rPr>
          <w:rFonts w:ascii="Arial" w:cs="Arial" w:eastAsia="Arial" w:hAnsi="Arial"/>
          <w:sz w:val="24"/>
          <w:szCs w:val="24"/>
        </w:rPr>
        <w:t xml:space="preserve">Оперативное  руководство  осуществляется штабами  гражданской  обороны</w:t>
      </w:r>
    </w:p>
    <w:p>
      <w:r>
        <w:rPr>
          <w:rFonts w:ascii="Arial" w:cs="Arial" w:eastAsia="Arial" w:hAnsi="Arial"/>
          <w:sz w:val="24"/>
          <w:szCs w:val="24"/>
        </w:rPr>
        <w:t xml:space="preserve">(отделами,  секторами,  группами) и штатными  работниками  гражданской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обороны организаций;</w:t>
      </w:r>
    </w:p>
    <w:p>
      <w:r>
        <w:rPr>
          <w:rFonts w:ascii="Arial" w:cs="Arial" w:eastAsia="Arial" w:hAnsi="Arial"/>
          <w:sz w:val="24"/>
          <w:szCs w:val="24"/>
        </w:rPr>
        <w:t xml:space="preserve">-  председателей  сельских (поселковых) управ  (айыл   окмоту)   -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начальников   гражданской  обороны сельских (поселковых)  управ  (айыл</w:t>
      </w:r>
    </w:p>
    <w:p>
      <w:r>
        <w:rPr>
          <w:rFonts w:ascii="Arial" w:cs="Arial" w:eastAsia="Arial" w:hAnsi="Arial"/>
          <w:sz w:val="24"/>
          <w:szCs w:val="24"/>
        </w:rPr>
        <w:t xml:space="preserve">окмоту).</w:t>
      </w:r>
    </w:p>
    <w:p>
      <w:r>
        <w:rPr>
          <w:rFonts w:ascii="Arial" w:cs="Arial" w:eastAsia="Arial" w:hAnsi="Arial"/>
          <w:sz w:val="24"/>
          <w:szCs w:val="24"/>
        </w:rPr>
        <w:t xml:space="preserve">3. По проведению специальных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 инженерно-технических, медицинских и других специальных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    гражданской     обороны    обеспечивается     службами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гражданской   обороны,   которые  создаются  на  базе 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министерств,   государственных комитетов,  административных  ведомств,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субъектов хозяйствования.</w:t>
      </w:r>
    </w:p>
    <w:p>
      <w:r>
        <w:rPr>
          <w:rFonts w:ascii="Arial" w:cs="Arial" w:eastAsia="Arial" w:hAnsi="Arial"/>
          <w:sz w:val="24"/>
          <w:szCs w:val="24"/>
        </w:rPr>
        <w:t xml:space="preserve">Службы  гражданской  обороны  подразделяются  на  республиканские,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областные, городские, районные и службы субъектов хозяйствования.</w:t>
      </w:r>
    </w:p>
    <w:p>
      <w:r>
        <w:rPr>
          <w:rFonts w:ascii="Arial" w:cs="Arial" w:eastAsia="Arial" w:hAnsi="Arial"/>
          <w:sz w:val="24"/>
          <w:szCs w:val="24"/>
        </w:rPr>
        <w:t xml:space="preserve">Решения   о   создании   служб   гражданской  обороны  принимаются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Правительством   Кыргызской   Республики,  органами 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  и  местного  самоуправления  и  руководителями   субъектов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хозяйствования в соответствии с их полномочиями.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Ответственность за  подготовку органов управления,  сил и средств,</w:t>
      </w:r>
    </w:p>
    <w:p>
      <w:r>
        <w:rPr>
          <w:rFonts w:ascii="Arial" w:cs="Arial" w:eastAsia="Arial" w:hAnsi="Arial"/>
          <w:sz w:val="24"/>
          <w:szCs w:val="24"/>
        </w:rPr>
        <w:t xml:space="preserve">включаемых   в   состав  служб  гражданской  обороны,   несут   первые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руководители   -  начальники служб гражданской обороны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министерств, государственных комитетов,  административных  ведомств  и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субъектов  хозяйствования.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Задачи,   организация   деятельности  служб  гражданской   обороны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определяются положениями о службах.</w:t>
      </w:r>
    </w:p>
    <w:p>
      <w:r>
        <w:rPr>
          <w:rFonts w:ascii="Arial" w:cs="Arial" w:eastAsia="Arial" w:hAnsi="Arial"/>
          <w:sz w:val="24"/>
          <w:szCs w:val="24"/>
        </w:rPr>
        <w:t xml:space="preserve">4. По проведению спасательных и других неотложных работ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 спасательных  и  других  неотложных  работ при угрозе и</w:t>
      </w:r>
    </w:p>
    <w:p>
      <w:r>
        <w:rPr>
          <w:rFonts w:ascii="Arial" w:cs="Arial" w:eastAsia="Arial" w:hAnsi="Arial"/>
          <w:sz w:val="24"/>
          <w:szCs w:val="24"/>
        </w:rPr>
        <w:t xml:space="preserve">возникновении    чрезвычайных    ситуаций    обеспечивается     силами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гражданской   обороны.   К   силам   гражданской  обороны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относятся  специально  созданные  воинские  подразделения,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  объединенные в войска гражданской  обороны, 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невоенизированные формирования.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Подразделения   войск    гражданской  обороны   располагаются   на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территориях   областей,   представляют  собой    наиболее    мобильную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подготовленную часть сил гражданской обороны и выполняют  функции  сил</w:t>
      </w:r>
    </w:p>
    <w:p>
      <w:r>
        <w:rPr>
          <w:rFonts w:ascii="Arial" w:cs="Arial" w:eastAsia="Arial" w:hAnsi="Arial"/>
          <w:sz w:val="24"/>
          <w:szCs w:val="24"/>
        </w:rPr>
        <w:t xml:space="preserve">быстрого реагирования.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Воинские части гражданской обороны входят в состав Вооруженных Сил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и могут привлекаться  к  выполнению  задач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   с   Планом  применения  Вооруженных   Сил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   К  проведению  спасательных и  других  неотложных  работ</w:t>
      </w:r>
    </w:p>
    <w:p>
      <w:r>
        <w:rPr>
          <w:rFonts w:ascii="Arial" w:cs="Arial" w:eastAsia="Arial" w:hAnsi="Arial"/>
          <w:sz w:val="24"/>
          <w:szCs w:val="24"/>
        </w:rPr>
        <w:t xml:space="preserve">привлекаются   воинские   части   Министерства   обороны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 Министерства  внутренних  дел   Кыргызской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 национальной   безопасности   Кыргызской 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гвардии и других силовых ведомств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Невоенизированные  формирования гражданской  обороны  создаются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областях,   городах,  районах и на субъектах хозяйствования независимо</w:t>
      </w:r>
    </w:p>
    <w:p>
      <w:r>
        <w:rPr>
          <w:rFonts w:ascii="Arial" w:cs="Arial" w:eastAsia="Arial" w:hAnsi="Arial"/>
          <w:sz w:val="24"/>
          <w:szCs w:val="24"/>
        </w:rPr>
        <w:t xml:space="preserve">от форм  собственности,  исходя  из принципа необходимой достаточности</w:t>
      </w:r>
    </w:p>
    <w:p>
      <w:r>
        <w:rPr>
          <w:rFonts w:ascii="Arial" w:cs="Arial" w:eastAsia="Arial" w:hAnsi="Arial"/>
          <w:sz w:val="24"/>
          <w:szCs w:val="24"/>
        </w:rPr>
        <w:t xml:space="preserve">для данного региона и субъекта хозяйствования.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Общая  численность  личного состава войск  гражданской  обороны  и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формирований,  порядок  их комплектования и оснащения  устанавливается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 По планированию мероприятий гражданской обороны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 и порядок проведения мероприятий гражданской обороны в</w:t>
      </w:r>
    </w:p>
    <w:p>
      <w:r>
        <w:rPr>
          <w:rFonts w:ascii="Arial" w:cs="Arial" w:eastAsia="Arial" w:hAnsi="Arial"/>
          <w:sz w:val="24"/>
          <w:szCs w:val="24"/>
        </w:rPr>
        <w:t xml:space="preserve">мирное  и  военное  время  предусматриваются соответствующими  планами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гражданской обороны.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 планирующими  документами  являются  планы  гражданской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обороны:   на мирное время,  на военное время,  эвакуации,  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гражданской обороны на год.</w:t>
      </w:r>
    </w:p>
    <w:p>
      <w:r>
        <w:rPr>
          <w:rFonts w:ascii="Arial" w:cs="Arial" w:eastAsia="Arial" w:hAnsi="Arial"/>
          <w:sz w:val="24"/>
          <w:szCs w:val="24"/>
        </w:rPr>
        <w:t xml:space="preserve">Планы  гражданской  обороны утверждаются  и  вводятся  в 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соответствующими  начальниками  гражданской  обороны  в  установленном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Показатели планов гражданской обороны на мирное время,  на военное</w:t>
      </w:r>
    </w:p>
    <w:p>
      <w:r>
        <w:rPr>
          <w:rFonts w:ascii="Arial" w:cs="Arial" w:eastAsia="Arial" w:hAnsi="Arial"/>
          <w:sz w:val="24"/>
          <w:szCs w:val="24"/>
        </w:rPr>
        <w:t xml:space="preserve">время и эвакуации уточняются ежегодно.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 основных  мероприятий  по степеням готовности гражданской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обороны,  порядок  и  сроки их проведения при угрозе  и  возникновении</w:t>
      </w:r>
    </w:p>
    <w:p>
      <w:r>
        <w:rPr>
          <w:rFonts w:ascii="Arial" w:cs="Arial" w:eastAsia="Arial" w:hAnsi="Arial"/>
          <w:sz w:val="24"/>
          <w:szCs w:val="24"/>
        </w:rPr>
        <w:t xml:space="preserve">чрезвычайных   ситуаций   в  мирное  и  военное   время   определяются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специальной   директивой  Премьер-министра  -  Начальника  гражданской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обороны 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6. По обеспечению устойчивости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Устойчивое управление  мероприятиями  гражданской обороны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власти Кыргызской Республики  в  условиях  угрозы   и</w:t>
      </w:r>
    </w:p>
    <w:p>
      <w:r>
        <w:rPr>
          <w:rFonts w:ascii="Arial" w:cs="Arial" w:eastAsia="Arial" w:hAnsi="Arial"/>
          <w:sz w:val="24"/>
          <w:szCs w:val="24"/>
        </w:rPr>
        <w:t xml:space="preserve">возникновения   чрезвычайных  ситуаций  в  мирное  и   военное   время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обеспечивается  путем создания и использования соответствующих  систем</w:t>
      </w:r>
    </w:p>
    <w:p>
      <w:r>
        <w:rPr>
          <w:rFonts w:ascii="Arial" w:cs="Arial" w:eastAsia="Arial" w:hAnsi="Arial"/>
          <w:sz w:val="24"/>
          <w:szCs w:val="24"/>
        </w:rPr>
        <w:t xml:space="preserve">связи и запасных пунктов 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 связи представляет собой совокупность технических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связи.   В  условиях  угрозы  и  возникновения  чрезвычайных  ситуаций</w:t>
      </w:r>
    </w:p>
    <w:p>
      <w:r>
        <w:rPr>
          <w:rFonts w:ascii="Arial" w:cs="Arial" w:eastAsia="Arial" w:hAnsi="Arial"/>
          <w:sz w:val="24"/>
          <w:szCs w:val="24"/>
        </w:rPr>
        <w:t xml:space="preserve">предпочтение отдается современным средствам радиосвязи.</w:t>
      </w:r>
    </w:p>
    <w:p>
      <w:r>
        <w:rPr>
          <w:rFonts w:ascii="Arial" w:cs="Arial" w:eastAsia="Arial" w:hAnsi="Arial"/>
          <w:sz w:val="24"/>
          <w:szCs w:val="24"/>
        </w:rPr>
        <w:t xml:space="preserve">Запасные  пункты  управления  (далее  -  ЗПУ)  представляют  собой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  оборудованные  системами   жизнеобеспечения   заглубленные</w:t>
      </w:r>
    </w:p>
    <w:p>
      <w:r>
        <w:rPr>
          <w:rFonts w:ascii="Arial" w:cs="Arial" w:eastAsia="Arial" w:hAnsi="Arial"/>
          <w:sz w:val="24"/>
          <w:szCs w:val="24"/>
        </w:rPr>
        <w:t xml:space="preserve">защитные   сооружения  с  запасами  продовольствия,   медикаментов   и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медицинского имущества из расчета на 12 суток.</w:t>
      </w:r>
    </w:p>
    <w:p>
      <w:r>
        <w:rPr>
          <w:rFonts w:ascii="Arial" w:cs="Arial" w:eastAsia="Arial" w:hAnsi="Arial"/>
          <w:sz w:val="24"/>
          <w:szCs w:val="24"/>
        </w:rPr>
        <w:t xml:space="preserve">Запасные  пункты   управления   создаются  решением 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и поддерживаются в готовности за счет 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 и местного бюджетов.</w:t>
      </w:r>
    </w:p>
    <w:p>
      <w:r>
        <w:rPr>
          <w:rFonts w:ascii="Arial" w:cs="Arial" w:eastAsia="Arial" w:hAnsi="Arial"/>
          <w:sz w:val="24"/>
          <w:szCs w:val="24"/>
        </w:rPr>
        <w:t xml:space="preserve">7. По повышению устойчивости функционирования объектов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   устойчивости   функционирования   объектов  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в чрезвычайных ситуациях в мирное   и   военное</w:t>
      </w:r>
    </w:p>
    <w:p>
      <w:r>
        <w:rPr>
          <w:rFonts w:ascii="Arial" w:cs="Arial" w:eastAsia="Arial" w:hAnsi="Arial"/>
          <w:sz w:val="24"/>
          <w:szCs w:val="24"/>
        </w:rPr>
        <w:t xml:space="preserve">время обеспечивается путем проведения комплекса инженерно-технических,</w:t>
      </w:r>
    </w:p>
    <w:p>
      <w:r>
        <w:rPr>
          <w:rFonts w:ascii="Arial" w:cs="Arial" w:eastAsia="Arial" w:hAnsi="Arial"/>
          <w:sz w:val="24"/>
          <w:szCs w:val="24"/>
        </w:rPr>
        <w:t xml:space="preserve">эвакуационных  мероприятий и мероприятий по светомаскировке,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накопления  материальных средств в государственном  и  мобилизационном</w:t>
      </w:r>
    </w:p>
    <w:p>
      <w:r>
        <w:rPr>
          <w:rFonts w:ascii="Arial" w:cs="Arial" w:eastAsia="Arial" w:hAnsi="Arial"/>
          <w:sz w:val="24"/>
          <w:szCs w:val="24"/>
        </w:rPr>
        <w:t xml:space="preserve">резервах.</w:t>
      </w:r>
    </w:p>
    <w:p>
      <w:r>
        <w:rPr>
          <w:rFonts w:ascii="Arial" w:cs="Arial" w:eastAsia="Arial" w:hAnsi="Arial"/>
          <w:sz w:val="24"/>
          <w:szCs w:val="24"/>
        </w:rPr>
        <w:t xml:space="preserve">8. По обеспечению защиты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Защита населения от чрезвычайных ситуаций в мирное и военное время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обеспечивается путем проведения:</w:t>
      </w:r>
    </w:p>
    <w:p>
      <w:r>
        <w:rPr>
          <w:rFonts w:ascii="Arial" w:cs="Arial" w:eastAsia="Arial" w:hAnsi="Arial"/>
          <w:sz w:val="24"/>
          <w:szCs w:val="24"/>
        </w:rPr>
        <w:t xml:space="preserve">- непрерывного наблюдения и лабораторного контроля;</w:t>
      </w:r>
    </w:p>
    <w:p>
      <w:r>
        <w:rPr>
          <w:rFonts w:ascii="Arial" w:cs="Arial" w:eastAsia="Arial" w:hAnsi="Arial"/>
          <w:sz w:val="24"/>
          <w:szCs w:val="24"/>
        </w:rPr>
        <w:t xml:space="preserve">- оповещения и доведения соответствующей информации;</w:t>
      </w:r>
    </w:p>
    <w:p>
      <w:r>
        <w:rPr>
          <w:rFonts w:ascii="Arial" w:cs="Arial" w:eastAsia="Arial" w:hAnsi="Arial"/>
          <w:sz w:val="24"/>
          <w:szCs w:val="24"/>
        </w:rPr>
        <w:t xml:space="preserve">- укрытия населения в защитных сооружениях;</w:t>
      </w:r>
    </w:p>
    <w:p>
      <w:r>
        <w:rPr>
          <w:rFonts w:ascii="Arial" w:cs="Arial" w:eastAsia="Arial" w:hAnsi="Arial"/>
          <w:sz w:val="24"/>
          <w:szCs w:val="24"/>
        </w:rPr>
        <w:t xml:space="preserve">- радиационной, химической и медицинской защиты;</w:t>
      </w:r>
    </w:p>
    <w:p>
      <w:r>
        <w:rPr>
          <w:rFonts w:ascii="Arial" w:cs="Arial" w:eastAsia="Arial" w:hAnsi="Arial"/>
          <w:sz w:val="24"/>
          <w:szCs w:val="24"/>
        </w:rPr>
        <w:t xml:space="preserve">- отселения и эвакуации из потенциально опасных зон.</w:t>
      </w:r>
    </w:p>
    <w:p>
      <w:r>
        <w:rPr>
          <w:rFonts w:ascii="Arial" w:cs="Arial" w:eastAsia="Arial" w:hAnsi="Arial"/>
          <w:sz w:val="24"/>
          <w:szCs w:val="24"/>
        </w:rPr>
        <w:t xml:space="preserve">Непрерывное   наблюдение  и  лабораторный  контроль   организуется</w:t>
      </w:r>
    </w:p>
    <w:p>
      <w:r>
        <w:rPr>
          <w:rFonts w:ascii="Arial" w:cs="Arial" w:eastAsia="Arial" w:hAnsi="Arial"/>
          <w:sz w:val="24"/>
          <w:szCs w:val="24"/>
        </w:rPr>
        <w:t xml:space="preserve">органами    государственного   управления   и   проводится   в   целях</w:t>
      </w:r>
    </w:p>
    <w:p>
      <w:r>
        <w:rPr>
          <w:rFonts w:ascii="Arial" w:cs="Arial" w:eastAsia="Arial" w:hAnsi="Arial"/>
          <w:sz w:val="24"/>
          <w:szCs w:val="24"/>
        </w:rPr>
        <w:t xml:space="preserve">своевременного  обнаружения  угрозы  или  возникновения   чрезвычайных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ситуаций   природного или техногенного характера,  а также  применения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противником  современных средств поражения,  установления зараженности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(загрязненности) объектов внешней среды радиоактивными,   отравляющими</w:t>
      </w:r>
    </w:p>
    <w:p>
      <w:r>
        <w:rPr>
          <w:rFonts w:ascii="Arial" w:cs="Arial" w:eastAsia="Arial" w:hAnsi="Arial"/>
          <w:sz w:val="24"/>
          <w:szCs w:val="24"/>
        </w:rPr>
        <w:t xml:space="preserve">и     сильнодействующими    ядовитыми    веществами,    бактериальными</w:t>
      </w:r>
    </w:p>
    <w:p>
      <w:r>
        <w:rPr>
          <w:rFonts w:ascii="Arial" w:cs="Arial" w:eastAsia="Arial" w:hAnsi="Arial"/>
          <w:sz w:val="24"/>
          <w:szCs w:val="24"/>
        </w:rPr>
        <w:t xml:space="preserve">(биологическими) средствами.</w:t>
      </w:r>
    </w:p>
    <w:p>
      <w:r>
        <w:rPr>
          <w:rFonts w:ascii="Arial" w:cs="Arial" w:eastAsia="Arial" w:hAnsi="Arial"/>
          <w:sz w:val="24"/>
          <w:szCs w:val="24"/>
        </w:rPr>
        <w:t xml:space="preserve">Непрерывное  наблюдение   и лабораторный  контроль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санитарно-эпидемиологическими станциями,  гидрометеостанциями, агрохим-</w:t>
      </w:r>
    </w:p>
    <w:p>
      <w:r>
        <w:rPr>
          <w:rFonts w:ascii="Arial" w:cs="Arial" w:eastAsia="Arial" w:hAnsi="Arial"/>
          <w:sz w:val="24"/>
          <w:szCs w:val="24"/>
        </w:rPr>
        <w:t xml:space="preserve">и    ветлабораториями,    объектовыми    лабораториями    и    постами</w:t>
      </w:r>
    </w:p>
    <w:p>
      <w:r>
        <w:rPr>
          <w:rFonts w:ascii="Arial" w:cs="Arial" w:eastAsia="Arial" w:hAnsi="Arial"/>
          <w:sz w:val="24"/>
          <w:szCs w:val="24"/>
        </w:rPr>
        <w:t xml:space="preserve">радиометрического  и  химического  наблюдения,  включенными   в   сеть</w:t>
      </w:r>
    </w:p>
    <w:p>
      <w:r>
        <w:rPr>
          <w:rFonts w:ascii="Arial" w:cs="Arial" w:eastAsia="Arial" w:hAnsi="Arial"/>
          <w:sz w:val="24"/>
          <w:szCs w:val="24"/>
        </w:rPr>
        <w:t xml:space="preserve">наблюдения и лабораторного контроля, а также соответствующими дежурно-</w:t>
      </w:r>
    </w:p>
    <w:p>
      <w:r>
        <w:rPr>
          <w:rFonts w:ascii="Arial" w:cs="Arial" w:eastAsia="Arial" w:hAnsi="Arial"/>
          <w:sz w:val="24"/>
          <w:szCs w:val="24"/>
        </w:rPr>
        <w:t xml:space="preserve">диспетчерскими службами.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 учреждений,  входящих в сеть наблюдения  и  лабораторного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контроля, определяется Правительством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Оповещение и доведение соответствующей информации до населения  об</w:t>
      </w:r>
    </w:p>
    <w:p>
      <w:r>
        <w:rPr>
          <w:rFonts w:ascii="Arial" w:cs="Arial" w:eastAsia="Arial" w:hAnsi="Arial"/>
          <w:sz w:val="24"/>
          <w:szCs w:val="24"/>
        </w:rPr>
        <w:t xml:space="preserve">угрозе   и   возникновении чрезвычайных ситуаций в  мирное  и  военное</w:t>
      </w:r>
    </w:p>
    <w:p>
      <w:r>
        <w:rPr>
          <w:rFonts w:ascii="Arial" w:cs="Arial" w:eastAsia="Arial" w:hAnsi="Arial"/>
          <w:sz w:val="24"/>
          <w:szCs w:val="24"/>
        </w:rPr>
        <w:t xml:space="preserve">время   осуществляется  с  использованием  автоматизированной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централизованного  оповещения и связи гражданской  обороны,  локальных</w:t>
      </w:r>
    </w:p>
    <w:p>
      <w:r>
        <w:rPr>
          <w:rFonts w:ascii="Arial" w:cs="Arial" w:eastAsia="Arial" w:hAnsi="Arial"/>
          <w:sz w:val="24"/>
          <w:szCs w:val="24"/>
        </w:rPr>
        <w:t xml:space="preserve">систем  оповещения,  средств теле- и радиовещания, подвижных и  других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  оповещения   и   связи  независимо   от   их   ведомственной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принадлежности.</w:t>
      </w:r>
    </w:p>
    <w:p>
      <w:r>
        <w:rPr>
          <w:rFonts w:ascii="Arial" w:cs="Arial" w:eastAsia="Arial" w:hAnsi="Arial"/>
          <w:sz w:val="24"/>
          <w:szCs w:val="24"/>
        </w:rPr>
        <w:t xml:space="preserve">Эксплуатационно-техническое    обслуживание     автоматизированной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 централизованного оповещения и связи  гражданской  обороны  и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поддержание ее в готовности обеспечивается предприятиями связи за счет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республиканского и местных бюджетов.</w:t>
      </w:r>
    </w:p>
    <w:p>
      <w:r>
        <w:rPr>
          <w:rFonts w:ascii="Arial" w:cs="Arial" w:eastAsia="Arial" w:hAnsi="Arial"/>
          <w:sz w:val="24"/>
          <w:szCs w:val="24"/>
        </w:rPr>
        <w:t xml:space="preserve">Укрытие    населения   осуществляется   в   защитных   сооружениях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гражданской  обороны: убежищах, противорадиационных укрытиях,  которые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оборудованы   системами  жизнеобеспечения,   и   простейших   укрытиях</w:t>
      </w:r>
    </w:p>
    <w:p>
      <w:r>
        <w:rPr>
          <w:rFonts w:ascii="Arial" w:cs="Arial" w:eastAsia="Arial" w:hAnsi="Arial"/>
          <w:sz w:val="24"/>
          <w:szCs w:val="24"/>
        </w:rPr>
        <w:t xml:space="preserve">(цокольные   этажи  зданий,  подвальные помещения,  погреба  и  другие</w:t>
      </w:r>
    </w:p>
    <w:p>
      <w:r>
        <w:rPr>
          <w:rFonts w:ascii="Arial" w:cs="Arial" w:eastAsia="Arial" w:hAnsi="Arial"/>
          <w:sz w:val="24"/>
          <w:szCs w:val="24"/>
        </w:rPr>
        <w:t xml:space="preserve">защитные  сооружения),  а  также горных выработках.  С  этой  целью  в</w:t>
      </w:r>
    </w:p>
    <w:p>
      <w:r>
        <w:rPr>
          <w:rFonts w:ascii="Arial" w:cs="Arial" w:eastAsia="Arial" w:hAnsi="Arial"/>
          <w:sz w:val="24"/>
          <w:szCs w:val="24"/>
        </w:rPr>
        <w:t xml:space="preserve">городах,  районах  и  других населенных пунктах создаются  специальные</w:t>
      </w:r>
    </w:p>
    <w:p>
      <w:r>
        <w:rPr>
          <w:rFonts w:ascii="Arial" w:cs="Arial" w:eastAsia="Arial" w:hAnsi="Arial"/>
          <w:sz w:val="24"/>
          <w:szCs w:val="24"/>
        </w:rPr>
        <w:t xml:space="preserve">фонды защитных сооружений.</w:t>
      </w:r>
    </w:p>
    <w:p>
      <w:r>
        <w:rPr>
          <w:rFonts w:ascii="Arial" w:cs="Arial" w:eastAsia="Arial" w:hAnsi="Arial"/>
          <w:sz w:val="24"/>
          <w:szCs w:val="24"/>
        </w:rPr>
        <w:t xml:space="preserve">Уменьшение   затрат  на  содержание  и  поддержание  в  готовности</w:t>
      </w:r>
    </w:p>
    <w:p>
      <w:r>
        <w:rPr>
          <w:rFonts w:ascii="Arial" w:cs="Arial" w:eastAsia="Arial" w:hAnsi="Arial"/>
          <w:sz w:val="24"/>
          <w:szCs w:val="24"/>
        </w:rPr>
        <w:t xml:space="preserve">защитных  сооружений  к  приему  укрываемых  достигается  максимальным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использованием их в народнохозяйственных целях.</w:t>
      </w:r>
    </w:p>
    <w:p>
      <w:r>
        <w:rPr>
          <w:rFonts w:ascii="Arial" w:cs="Arial" w:eastAsia="Arial" w:hAnsi="Arial"/>
          <w:sz w:val="24"/>
          <w:szCs w:val="24"/>
        </w:rPr>
        <w:t xml:space="preserve">Радиационная,   химическая   и   медицинская   защита   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  накопление  и  применение  (в  случае  необходимости)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  индивидуальной    защиты  и  средств   медицинской   защиты,</w:t>
      </w:r>
    </w:p>
    <w:p>
      <w:r>
        <w:rPr>
          <w:rFonts w:ascii="Arial" w:cs="Arial" w:eastAsia="Arial" w:hAnsi="Arial"/>
          <w:sz w:val="24"/>
          <w:szCs w:val="24"/>
        </w:rPr>
        <w:t xml:space="preserve">позволяющих  значительно  снизить  воздействие  на  людей   поражающих</w:t>
      </w:r>
    </w:p>
    <w:p>
      <w:r>
        <w:rPr>
          <w:rFonts w:ascii="Arial" w:cs="Arial" w:eastAsia="Arial" w:hAnsi="Arial"/>
          <w:sz w:val="24"/>
          <w:szCs w:val="24"/>
        </w:rPr>
        <w:t xml:space="preserve">факторов       радиоактивных,      химических,      бактериологических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(биологических), сильнодействующих ядовитых и других опасных веществ.</w:t>
      </w:r>
    </w:p>
    <w:p>
      <w:r>
        <w:rPr>
          <w:rFonts w:ascii="Arial" w:cs="Arial" w:eastAsia="Arial" w:hAnsi="Arial"/>
          <w:sz w:val="24"/>
          <w:szCs w:val="24"/>
        </w:rPr>
        <w:t xml:space="preserve">Нормы накопления,  порядок  хранения,  освежения  и 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  индивидуальной   защиты   и   средств   медицинской   защиты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мобилизационного    резерва    гражданской    обороны     определяются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Радиационная,  химическая   и  медицинская  защита  обслуживающего</w:t>
      </w:r>
    </w:p>
    <w:p>
      <w:r>
        <w:rPr>
          <w:rFonts w:ascii="Arial" w:cs="Arial" w:eastAsia="Arial" w:hAnsi="Arial"/>
          <w:sz w:val="24"/>
          <w:szCs w:val="24"/>
        </w:rPr>
        <w:t xml:space="preserve">персонала    субъектов   хозяйствования,    использующих    в    своих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технологических      процессах       радиоактивные,        химические,</w:t>
      </w:r>
    </w:p>
    <w:p>
      <w:r>
        <w:rPr>
          <w:rFonts w:ascii="Arial" w:cs="Arial" w:eastAsia="Arial" w:hAnsi="Arial"/>
          <w:sz w:val="24"/>
          <w:szCs w:val="24"/>
        </w:rPr>
        <w:t xml:space="preserve">бактериологические  (биологические),  сильнодействующие   ядовитые 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другие  опасные  вещества, а также населения,   проживающего  в  зонах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возможного  поражения  от них, осуществляется  за  счет  средств  этих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субъектов.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 гражданской обороны по отселению и эвакуации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в  случаях  угрозы и возникновения чрезвычайных ситуаций  в  мирное  и</w:t>
      </w:r>
    </w:p>
    <w:p>
      <w:r>
        <w:rPr>
          <w:rFonts w:ascii="Arial" w:cs="Arial" w:eastAsia="Arial" w:hAnsi="Arial"/>
          <w:sz w:val="24"/>
          <w:szCs w:val="24"/>
        </w:rPr>
        <w:t xml:space="preserve">военное  время проводятся с целью недопущения (максимального снижения)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материальных и людских потерь.</w:t>
      </w:r>
    </w:p>
    <w:p>
      <w:r>
        <w:rPr>
          <w:rFonts w:ascii="Arial" w:cs="Arial" w:eastAsia="Arial" w:hAnsi="Arial"/>
          <w:sz w:val="24"/>
          <w:szCs w:val="24"/>
        </w:rPr>
        <w:t xml:space="preserve">Отселение и эвакуация предусматриваются:</w:t>
      </w:r>
    </w:p>
    <w:p>
      <w:r>
        <w:rPr>
          <w:rFonts w:ascii="Arial" w:cs="Arial" w:eastAsia="Arial" w:hAnsi="Arial"/>
          <w:sz w:val="24"/>
          <w:szCs w:val="24"/>
        </w:rPr>
        <w:t xml:space="preserve">- из сейсмо-, селе-, лавино-оползнеопасных районов;</w:t>
      </w:r>
    </w:p>
    <w:p>
      <w:r>
        <w:rPr>
          <w:rFonts w:ascii="Arial" w:cs="Arial" w:eastAsia="Arial" w:hAnsi="Arial"/>
          <w:sz w:val="24"/>
          <w:szCs w:val="24"/>
        </w:rPr>
        <w:t xml:space="preserve">- из зон возможного катастрофического затопления;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из  зон  возможного  заражения  радиоактивными,   химическими,</w:t>
      </w:r>
    </w:p>
    <w:p>
      <w:r>
        <w:rPr>
          <w:rFonts w:ascii="Arial" w:cs="Arial" w:eastAsia="Arial" w:hAnsi="Arial"/>
          <w:sz w:val="24"/>
          <w:szCs w:val="24"/>
        </w:rPr>
        <w:t xml:space="preserve">бактериологическими (биологическими), сильнодействующими  ядовитыми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другими опасными веществами;</w:t>
      </w:r>
    </w:p>
    <w:p>
      <w:r>
        <w:rPr>
          <w:rFonts w:ascii="Arial" w:cs="Arial" w:eastAsia="Arial" w:hAnsi="Arial"/>
          <w:sz w:val="24"/>
          <w:szCs w:val="24"/>
        </w:rPr>
        <w:t xml:space="preserve">-  из  городов,   отнесенных  к  группам  по  гражданской  обороне</w:t>
      </w:r>
    </w:p>
    <w:p>
      <w:r>
        <w:rPr>
          <w:rFonts w:ascii="Arial" w:cs="Arial" w:eastAsia="Arial" w:hAnsi="Arial"/>
          <w:sz w:val="24"/>
          <w:szCs w:val="24"/>
        </w:rPr>
        <w:t xml:space="preserve">(г.Бишкек, областные центры) категорированных объектов;</w:t>
      </w:r>
    </w:p>
    <w:p>
      <w:r>
        <w:rPr>
          <w:rFonts w:ascii="Arial" w:cs="Arial" w:eastAsia="Arial" w:hAnsi="Arial"/>
          <w:sz w:val="24"/>
          <w:szCs w:val="24"/>
        </w:rPr>
        <w:t xml:space="preserve">- из приграничных районов.</w:t>
      </w:r>
    </w:p>
    <w:p>
      <w:r>
        <w:rPr>
          <w:rFonts w:ascii="Arial" w:cs="Arial" w:eastAsia="Arial" w:hAnsi="Arial"/>
          <w:sz w:val="24"/>
          <w:szCs w:val="24"/>
        </w:rPr>
        <w:t xml:space="preserve">9. По подготовке органов управления, сил гражданской обороны и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обучению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   руководящего  состава  и  сил  гражданской    обороны</w:t>
      </w:r>
    </w:p>
    <w:p>
      <w:r>
        <w:rPr>
          <w:rFonts w:ascii="Arial" w:cs="Arial" w:eastAsia="Arial" w:hAnsi="Arial"/>
          <w:sz w:val="24"/>
          <w:szCs w:val="24"/>
        </w:rPr>
        <w:t xml:space="preserve">проводится  в  Центре подготовки специалистов гражданской обороны,   в</w:t>
      </w:r>
    </w:p>
    <w:p>
      <w:r>
        <w:rPr>
          <w:rFonts w:ascii="Arial" w:cs="Arial" w:eastAsia="Arial" w:hAnsi="Arial"/>
          <w:sz w:val="24"/>
          <w:szCs w:val="24"/>
        </w:rPr>
        <w:t xml:space="preserve">Центре  подготовки  горных  спасателей,  областных  курсах  Штаба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гражданской обороны  Кыргызской  Республики,  а также в других учебных</w:t>
      </w:r>
    </w:p>
    <w:p>
      <w:r>
        <w:rPr>
          <w:rFonts w:ascii="Arial" w:cs="Arial" w:eastAsia="Arial" w:hAnsi="Arial"/>
          <w:sz w:val="24"/>
          <w:szCs w:val="24"/>
        </w:rPr>
        <w:t xml:space="preserve">заведениях и курсах повышения квалификации по специальным программам.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 профессиональных  кадров  системы  гражданской  обороны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  в  специальных учебных заведениях  (военные  академии,</w:t>
      </w:r>
    </w:p>
    <w:p>
      <w:r>
        <w:rPr>
          <w:rFonts w:ascii="Arial" w:cs="Arial" w:eastAsia="Arial" w:hAnsi="Arial"/>
          <w:sz w:val="24"/>
          <w:szCs w:val="24"/>
        </w:rPr>
        <w:t xml:space="preserve">училища, курсы, кафедры).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 рабочих  и  служащих  организуется  непосредственно  на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субъектах хозяйствования, школьников - по месту их учебы.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Обучение неработающего населения проводится по месту их проживания</w:t>
      </w:r>
    </w:p>
    <w:p>
      <w:r>
        <w:rPr>
          <w:rFonts w:ascii="Arial" w:cs="Arial" w:eastAsia="Arial" w:hAnsi="Arial"/>
          <w:sz w:val="24"/>
          <w:szCs w:val="24"/>
        </w:rPr>
        <w:t xml:space="preserve">путем  проведения  с  ними  бесед,  лекций,  а  также  через  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массовой 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Для закрепления приобретенных знаний, выработки навыков и умений в</w:t>
      </w:r>
    </w:p>
    <w:p>
      <w:r>
        <w:rPr>
          <w:rFonts w:ascii="Arial" w:cs="Arial" w:eastAsia="Arial" w:hAnsi="Arial"/>
          <w:sz w:val="24"/>
          <w:szCs w:val="24"/>
        </w:rPr>
        <w:t xml:space="preserve">принятии  решений,  организации  мероприятий  гражданской  обороны   в</w:t>
      </w:r>
    </w:p>
    <w:p>
      <w:r>
        <w:rPr>
          <w:rFonts w:ascii="Arial" w:cs="Arial" w:eastAsia="Arial" w:hAnsi="Arial"/>
          <w:sz w:val="24"/>
          <w:szCs w:val="24"/>
        </w:rPr>
        <w:t xml:space="preserve">чрезвычайных  ситуациях  в мирное и военное время  проводятся  учения,</w:t>
      </w:r>
    </w:p>
    <w:p>
      <w:r>
        <w:rPr>
          <w:rFonts w:ascii="Arial" w:cs="Arial" w:eastAsia="Arial" w:hAnsi="Arial"/>
          <w:sz w:val="24"/>
          <w:szCs w:val="24"/>
        </w:rPr>
        <w:t xml:space="preserve">тренировки, сборы и другие мероприятия гражданской обороны.</w:t>
      </w:r>
    </w:p>
    <w:p>
      <w:r>
        <w:rPr>
          <w:rFonts w:ascii="Arial" w:cs="Arial" w:eastAsia="Arial" w:hAnsi="Arial"/>
          <w:sz w:val="24"/>
          <w:szCs w:val="24"/>
        </w:rPr>
        <w:t xml:space="preserve">10. По материально-техническому обеспечению и финансированию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Материально-техническое обеспечение и  финансирование 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гражданской  обороны  организуется  в  целях  обеспечения   готовности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  управления и сил гражданской обороны к действиям в   условиях</w:t>
      </w:r>
    </w:p>
    <w:p>
      <w:r>
        <w:rPr>
          <w:rFonts w:ascii="Arial" w:cs="Arial" w:eastAsia="Arial" w:hAnsi="Arial"/>
          <w:sz w:val="24"/>
          <w:szCs w:val="24"/>
        </w:rPr>
        <w:t xml:space="preserve">угрозы   и  возникновения чрезвычайных ситуаций  в  мирное  и  военное</w:t>
      </w:r>
    </w:p>
    <w:p>
      <w:r>
        <w:rPr>
          <w:rFonts w:ascii="Arial" w:cs="Arial" w:eastAsia="Arial" w:hAnsi="Arial"/>
          <w:sz w:val="24"/>
          <w:szCs w:val="24"/>
        </w:rPr>
        <w:t xml:space="preserve">время.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гражданской обороны осуществляется:</w:t>
      </w:r>
    </w:p>
    <w:p>
      <w:r>
        <w:rPr>
          <w:rFonts w:ascii="Arial" w:cs="Arial" w:eastAsia="Arial" w:hAnsi="Arial"/>
          <w:sz w:val="24"/>
          <w:szCs w:val="24"/>
        </w:rPr>
        <w:t xml:space="preserve">- в республике,  областях,  городах, районах и населенных пунктах,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министерствах, государственных комитетах, административных  ведомствах</w:t>
      </w:r>
    </w:p>
    <w:p>
      <w:r>
        <w:rPr>
          <w:rFonts w:ascii="Arial" w:cs="Arial" w:eastAsia="Arial" w:hAnsi="Arial"/>
          <w:sz w:val="24"/>
          <w:szCs w:val="24"/>
        </w:rPr>
        <w:t xml:space="preserve">и  подчиненных   им  бюджетных организациях и учреждениях  - 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республиканского и местного бюджетов;</w:t>
      </w:r>
    </w:p>
    <w:p>
      <w:r>
        <w:rPr>
          <w:rFonts w:ascii="Arial" w:cs="Arial" w:eastAsia="Arial" w:hAnsi="Arial"/>
          <w:sz w:val="24"/>
          <w:szCs w:val="24"/>
        </w:rPr>
        <w:t xml:space="preserve">- на  организациях,  состоящих  на хозяйственном расчете или же не</w:t>
      </w:r>
    </w:p>
    <w:p>
      <w:r>
        <w:rPr>
          <w:rFonts w:ascii="Arial" w:cs="Arial" w:eastAsia="Arial" w:hAnsi="Arial"/>
          <w:sz w:val="24"/>
          <w:szCs w:val="24"/>
        </w:rPr>
        <w:t xml:space="preserve">относящихся к государственному сектору, - за счет собственных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  потребностей   гражданской   обороны   в  специальном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имуществе,  технике, материалах, запасных частях для их эксплуатации и</w:t>
      </w:r>
    </w:p>
    <w:p>
      <w:r>
        <w:rPr>
          <w:rFonts w:ascii="Arial" w:cs="Arial" w:eastAsia="Arial" w:hAnsi="Arial"/>
          <w:sz w:val="24"/>
          <w:szCs w:val="24"/>
        </w:rPr>
        <w:t xml:space="preserve">ремонта    осуществляется   через   Управление   гражданской   обороны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и   другие  министерства,    государственные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комитеты,  ведомства,  предприятия  с  оплатой  получателем  стоимости</w:t>
      </w:r>
    </w:p>
    <w:p>
      <w:r>
        <w:rPr>
          <w:rFonts w:ascii="Arial" w:cs="Arial" w:eastAsia="Arial" w:hAnsi="Arial"/>
          <w:sz w:val="24"/>
          <w:szCs w:val="24"/>
        </w:rPr>
        <w:t xml:space="preserve">выделенных ему материальных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Создаются государственные и мобилизационные резервы, номенклатура,</w:t>
      </w:r>
    </w:p>
    <w:p>
      <w:r>
        <w:rPr>
          <w:rFonts w:ascii="Arial" w:cs="Arial" w:eastAsia="Arial" w:hAnsi="Arial"/>
          <w:sz w:val="24"/>
          <w:szCs w:val="24"/>
        </w:rPr>
        <w:t xml:space="preserve">размеры   и   сроки  накопления  которых  определяются  Правительством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Войска и штабы Штаба     гражданской обороны содержатся 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 республиканского  бюджета и  снабжаются  специальными  видами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материально-технического    обеспечения    довольствующими   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обороны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  штабов  гражданской  обороны  служебными  зданиями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другими    помещениями,   а   также   автотранспортом 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Правительством   Кыргызской  Республики  и  местными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администрациями.</w:t>
      </w:r>
    </w:p>
    <w:p>
      <w:r>
        <w:rPr>
          <w:rFonts w:ascii="Arial" w:cs="Arial" w:eastAsia="Arial" w:hAnsi="Arial"/>
          <w:sz w:val="24"/>
          <w:szCs w:val="24"/>
        </w:rPr>
        <w:t xml:space="preserve">За переданные в распоряжение штабов здания, помещения, сооружения,</w:t>
      </w:r>
    </w:p>
    <w:p>
      <w:r>
        <w:rPr>
          <w:rFonts w:ascii="Arial" w:cs="Arial" w:eastAsia="Arial" w:hAnsi="Arial"/>
          <w:sz w:val="24"/>
          <w:szCs w:val="24"/>
        </w:rPr>
        <w:t xml:space="preserve">автотранспорт, мебель, инвентарь и оборудование плата не взимается.</w:t>
      </w:r>
    </w:p>
    <w:p>
      <w:r>
        <w:rPr>
          <w:rFonts w:ascii="Arial" w:cs="Arial" w:eastAsia="Arial" w:hAnsi="Arial"/>
          <w:sz w:val="24"/>
          <w:szCs w:val="24"/>
        </w:rPr>
        <w:t xml:space="preserve">Военнослужащие, проходящие  службу в воинских частях и учреждениях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гражданской  обороны,  обеспечиваются денежными и  натуральным  видами</w:t>
      </w:r>
    </w:p>
    <w:p>
      <w:r>
        <w:rPr>
          <w:rFonts w:ascii="Arial" w:cs="Arial" w:eastAsia="Arial" w:hAnsi="Arial"/>
          <w:sz w:val="24"/>
          <w:szCs w:val="24"/>
        </w:rPr>
        <w:t xml:space="preserve">довольствия,    страхованием   жизни   по    нормам    предусмотренном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 для военнослужащих Вооруженных</w:t>
      </w:r>
    </w:p>
    <w:p>
      <w:r>
        <w:rPr>
          <w:rFonts w:ascii="Arial" w:cs="Arial" w:eastAsia="Arial" w:hAnsi="Arial"/>
          <w:sz w:val="24"/>
          <w:szCs w:val="24"/>
        </w:rPr>
        <w:t xml:space="preserve">Сил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11. Международное сотрудничество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  Республика   организует и осуществляет  мероприятия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 гражданской обороны на основе соблюдения норм  международного</w:t>
      </w:r>
    </w:p>
    <w:p>
      <w:r>
        <w:rPr>
          <w:rFonts w:ascii="Arial" w:cs="Arial" w:eastAsia="Arial" w:hAnsi="Arial"/>
          <w:sz w:val="24"/>
          <w:szCs w:val="24"/>
        </w:rPr>
        <w:t xml:space="preserve">права,  международных договоров и соглашений, участниками которых  она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является.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Международное сотрудничество предусматривает: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проведение согласованной политики в области гражданской обороны,</w:t>
      </w:r>
    </w:p>
    <w:p>
      <w:r>
        <w:rPr>
          <w:rFonts w:ascii="Arial" w:cs="Arial" w:eastAsia="Arial" w:hAnsi="Arial"/>
          <w:sz w:val="24"/>
          <w:szCs w:val="24"/>
        </w:rPr>
        <w:t xml:space="preserve">защиты населения и территорий от чрезвычайных ситуаций;</w:t>
      </w:r>
    </w:p>
    <w:p>
      <w:r>
        <w:rPr>
          <w:rFonts w:ascii="Arial" w:cs="Arial" w:eastAsia="Arial" w:hAnsi="Arial"/>
          <w:sz w:val="24"/>
          <w:szCs w:val="24"/>
        </w:rPr>
        <w:t xml:space="preserve">-  совместное  проведение  профилактических  и  превентивных  мер,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направленных на максимальное снижение риска возникновения чрезвычайных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ситуаций;</w:t>
      </w:r>
    </w:p>
    <w:p>
      <w:r>
        <w:rPr>
          <w:rFonts w:ascii="Arial" w:cs="Arial" w:eastAsia="Arial" w:hAnsi="Arial"/>
          <w:sz w:val="24"/>
          <w:szCs w:val="24"/>
        </w:rPr>
        <w:t xml:space="preserve">-    своевременное    реагирование   на   чрезвычайные    ситуации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регионального   масштаба,  информирование  специально   уполномоченных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    государственного   управления   и   оповещение   населения,</w:t>
      </w:r>
    </w:p>
    <w:p>
      <w:r>
        <w:rPr>
          <w:rFonts w:ascii="Arial" w:cs="Arial" w:eastAsia="Arial" w:hAnsi="Arial"/>
          <w:sz w:val="24"/>
          <w:szCs w:val="24"/>
        </w:rPr>
        <w:t xml:space="preserve">проживающего  вблизи  потенциально  опасных  объектов,   о   характере</w:t>
      </w:r>
    </w:p>
    <w:p>
      <w:r>
        <w:rPr>
          <w:rFonts w:ascii="Arial" w:cs="Arial" w:eastAsia="Arial" w:hAnsi="Arial"/>
          <w:sz w:val="24"/>
          <w:szCs w:val="24"/>
        </w:rPr>
        <w:t xml:space="preserve">возникшего  бедствия  и предпринимаемых мерах  по  его  локализации  и</w:t>
      </w:r>
    </w:p>
    <w:p>
      <w:r>
        <w:rPr>
          <w:rFonts w:ascii="Arial" w:cs="Arial" w:eastAsia="Arial" w:hAnsi="Arial"/>
          <w:sz w:val="24"/>
          <w:szCs w:val="24"/>
        </w:rPr>
        <w:t xml:space="preserve">ликвидации;</w:t>
      </w:r>
    </w:p>
    <w:p>
      <w:r>
        <w:rPr>
          <w:rFonts w:ascii="Arial" w:cs="Arial" w:eastAsia="Arial" w:hAnsi="Arial"/>
          <w:sz w:val="24"/>
          <w:szCs w:val="24"/>
        </w:rPr>
        <w:t xml:space="preserve">-  оказание  взаимопомощи в ликвидации чрезвычайных  ситуаций,   в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 ведения спасательных и других неотложных работ  в  очагах</w:t>
      </w:r>
    </w:p>
    <w:p>
      <w:r>
        <w:rPr>
          <w:rFonts w:ascii="Arial" w:cs="Arial" w:eastAsia="Arial" w:hAnsi="Arial"/>
          <w:sz w:val="24"/>
          <w:szCs w:val="24"/>
        </w:rPr>
        <w:t xml:space="preserve">поражения, в нормализации жизнедеятельности населения в зоне бедствия;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обеспечение   взаимодействия  национальных  систем  гражданской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обороны  по  вопросам  защиты населения,  территорий  от  чрезвычайных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ситуаций  в  области повышения устойчивости функционирования 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хозяйствования в условиях угрозы и возникновения военных конфликтов;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осуществление  межгосударственных  целевых  и научно-технических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программ,   направленных   на  защиту  населения   и   территорий   от</w:t>
      </w:r>
    </w:p>
    <w:p>
      <w:r>
        <w:rPr>
          <w:rFonts w:ascii="Arial" w:cs="Arial" w:eastAsia="Arial" w:hAnsi="Arial"/>
          <w:sz w:val="24"/>
          <w:szCs w:val="24"/>
        </w:rPr>
        <w:t xml:space="preserve">чрезвычайных ситуаций в мирное и военное время;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 и  согласованное  использование  совместных  фондов,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финансовых  и  материально-технических ресурсов,  предназначенных  для</w:t>
      </w:r>
    </w:p>
    <w:p>
      <w:r>
        <w:rPr>
          <w:rFonts w:ascii="Arial" w:cs="Arial" w:eastAsia="Arial" w:hAnsi="Arial"/>
          <w:sz w:val="24"/>
          <w:szCs w:val="24"/>
        </w:rPr>
        <w:t xml:space="preserve">оказания помощи пострадавшим странам.</w:t>
      </w:r>
    </w:p>
    <w:p>
      <w:r>
        <w:rPr>
          <w:rFonts w:ascii="Arial" w:cs="Arial" w:eastAsia="Arial" w:hAnsi="Arial"/>
          <w:sz w:val="24"/>
          <w:szCs w:val="24"/>
        </w:rPr>
        <w:t xml:space="preserve">12. Ответственность за нарушения законодательства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 вопросам гражданской обороны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Должностные лица органов государственной власти,  органов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самоуправления,      организаций    независимо    от     ведомственной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принадлежности   и   форм  собственности  и   граждане,   виновные   в</w:t>
      </w:r>
    </w:p>
    <w:p>
      <w:r>
        <w:rPr>
          <w:rFonts w:ascii="Arial" w:cs="Arial" w:eastAsia="Arial" w:hAnsi="Arial"/>
          <w:sz w:val="24"/>
          <w:szCs w:val="24"/>
        </w:rPr>
        <w:t xml:space="preserve">невыполнении  возложенных на них обязанностей по  гражданской  обороне</w:t>
      </w:r>
    </w:p>
    <w:p>
      <w:r>
        <w:rPr>
          <w:rFonts w:ascii="Arial" w:cs="Arial" w:eastAsia="Arial" w:hAnsi="Arial"/>
          <w:sz w:val="24"/>
          <w:szCs w:val="24"/>
        </w:rPr>
        <w:t xml:space="preserve">или   препятствующие   выполнению  задач  гражданской  обороны,  несут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ответственность   в   соответствии  с   законодательством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Несмотря на  очевидные  трудности,  приведение системы гражданской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обороны  в  соответствие  с  положениями настоящей  Концепции  вызвано</w:t>
      </w:r>
    </w:p>
    <w:p>
      <w:r>
        <w:rPr>
          <w:rFonts w:ascii="Arial" w:cs="Arial" w:eastAsia="Arial" w:hAnsi="Arial"/>
          <w:sz w:val="24"/>
          <w:szCs w:val="24"/>
        </w:rPr>
        <w:t xml:space="preserve">объективной необходимостью.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обеспечения  достаточной  готовности  системы  гражданской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обороны  к  эффективным действиям по защите населения,   территорий  и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   хозяйствования  при  угрозе  и  возникновении  чрезвычайных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ситуаций в мирное и военное время предлагается:</w:t>
      </w:r>
    </w:p>
    <w:p>
      <w:r>
        <w:rPr>
          <w:rFonts w:ascii="Arial" w:cs="Arial" w:eastAsia="Arial" w:hAnsi="Arial"/>
          <w:sz w:val="24"/>
          <w:szCs w:val="24"/>
        </w:rPr>
        <w:t xml:space="preserve">На первом этапе (1999-2000 годы):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создать    основы   нормативно-правовой  базы,    регулирующие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 системы гражданской обороны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исходя  из  прогноза  возможных чрезвычайных ситуаций в мирное и</w:t>
      </w:r>
    </w:p>
    <w:p>
      <w:r>
        <w:rPr>
          <w:rFonts w:ascii="Arial" w:cs="Arial" w:eastAsia="Arial" w:hAnsi="Arial"/>
          <w:sz w:val="24"/>
          <w:szCs w:val="24"/>
        </w:rPr>
        <w:t xml:space="preserve">военное  время  на  ближайшие годы (до 2005 года)  с  учетом  нынешних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экономических  возможностей государства на  основе  принципа  разумной</w:t>
      </w:r>
    </w:p>
    <w:p>
      <w:r>
        <w:rPr>
          <w:rFonts w:ascii="Arial" w:cs="Arial" w:eastAsia="Arial" w:hAnsi="Arial"/>
          <w:sz w:val="24"/>
          <w:szCs w:val="24"/>
        </w:rPr>
        <w:t xml:space="preserve">достаточности подготовить план практических мероприятий по  сохранению</w:t>
      </w:r>
    </w:p>
    <w:p>
      <w:r>
        <w:rPr>
          <w:rFonts w:ascii="Arial" w:cs="Arial" w:eastAsia="Arial" w:hAnsi="Arial"/>
          <w:sz w:val="24"/>
          <w:szCs w:val="24"/>
        </w:rPr>
        <w:t xml:space="preserve">и   развитию потенциала системы гражданской обороны на период до  2005</w:t>
      </w:r>
    </w:p>
    <w:p>
      <w:r>
        <w:rPr>
          <w:rFonts w:ascii="Arial" w:cs="Arial" w:eastAsia="Arial" w:hAnsi="Arial"/>
          <w:sz w:val="24"/>
          <w:szCs w:val="24"/>
        </w:rPr>
        <w:t xml:space="preserve">года;</w:t>
      </w:r>
    </w:p>
    <w:p>
      <w:r>
        <w:rPr>
          <w:rFonts w:ascii="Arial" w:cs="Arial" w:eastAsia="Arial" w:hAnsi="Arial"/>
          <w:sz w:val="24"/>
          <w:szCs w:val="24"/>
        </w:rPr>
        <w:t xml:space="preserve">- подготовить необходимую  базу  для  последующего  реформирования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 гражданской обороны.</w:t>
      </w:r>
    </w:p>
    <w:p>
      <w:r>
        <w:rPr>
          <w:rFonts w:ascii="Arial" w:cs="Arial" w:eastAsia="Arial" w:hAnsi="Arial"/>
          <w:sz w:val="24"/>
          <w:szCs w:val="24"/>
        </w:rPr>
        <w:t xml:space="preserve">На втором этапе (2001-2005 годы):</w:t>
      </w:r>
    </w:p>
    <w:p>
      <w:r>
        <w:rPr>
          <w:rFonts w:ascii="Arial" w:cs="Arial" w:eastAsia="Arial" w:hAnsi="Arial"/>
          <w:sz w:val="24"/>
          <w:szCs w:val="24"/>
        </w:rPr>
        <w:t xml:space="preserve">-   приступить,    исходя   из  реальных  возможностей  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государства, к реформированию системы гражданской обороны и приведению</w:t>
      </w:r>
    </w:p>
    <w:p>
      <w:r>
        <w:rPr>
          <w:rFonts w:ascii="Arial" w:cs="Arial" w:eastAsia="Arial" w:hAnsi="Arial"/>
          <w:sz w:val="24"/>
          <w:szCs w:val="24"/>
        </w:rPr>
        <w:t xml:space="preserve">ее в соответствие с положениями настоящей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j4p2v7rfdbxuhscbt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dalil.kg/document/33942</w:t>
      </w:r>
    </w:hyperlink>
  </w:p>
  <w:p>
    <w:pPr>
      <w:spacing w:after="0" w:before="40"/>
      <w:jc w:val="center"/>
    </w:pPr>
    <w:hyperlink w:history="1" r:id="rIdgvmjzbwwfwy7aujohnt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1x4qky24vppo2wwxv4mb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j4p2v7rfdbxuhscbte9" Type="http://schemas.openxmlformats.org/officeDocument/2006/relationships/hyperlink" Target="https://dalil.kg/document/33942" TargetMode="External"/><Relationship Id="rIdgvmjzbwwfwy7aujohnt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2026-09-24T02:30:24.436Z</dcterms:created>
  <dcterms:modified xsi:type="dcterms:W3CDTF">2026-09-24T02:30:24.436Z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