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17 марта 2014 года N 137</w:t>
      </w:r>
    </w:p>
    <w:p>
      <w:r>
        <w:rPr>
          <w:rFonts w:ascii="Arial" w:cs="Arial" w:eastAsia="Arial" w:hAnsi="Arial"/>
          <w:sz w:val="24"/>
          <w:szCs w:val="24"/>
        </w:rPr>
        <w:t xml:space="preserve">г.Бишкек, Дом Правительства от 2 декабря 1999 года N 659            ПОСТАНОВЛЕНИЕ ПРАВИТЕЛЬСТВА КЫРГЫЗСКОЙ РЕСПУБЛИКИ               Об утверждении Положения о порядке ведения              земельного кадастра в Кыргызской Республике     В  соответствии   с Земельным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вцелях  обеспечения  органов  управления  всех  уровней,  физических  июридических    лиц   земельно-кадастровой  информацией   ПравительствоКыргызской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ведения земельногокадастра в Кыргызской Республике.    2. Государственному  агентству  по  регистрации прав на недвижимоеимущество  при  Правительстве  Кыргызской  Республики  разработать   иутвердить инструкцию по ведению земельного кадастра.    3.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4.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qa29ojpoykx8otx1gdh">
      <w:r>
        <w:rPr>
          <w:rFonts w:ascii="Arial" w:cs="Arial" w:eastAsia="Arial" w:hAnsi="Arial"/>
          <w:color w:val="132D3F"/>
          <w:sz w:val="16"/>
          <w:szCs w:val="16"/>
          <w:u w:val="single"/>
        </w:rPr>
        <w:t xml:space="preserve">dalil.kg/document/33961</w:t>
      </w:r>
    </w:hyperlink>
  </w:p>
  <w:p>
    <w:pPr>
      <w:spacing w:after="0" w:before="40"/>
      <w:jc w:val="center"/>
    </w:pPr>
    <w:hyperlink w:history="1" r:id="rIdkh2yrklohhgzm9n--np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qa29ojpoykx8otx1gdh" Type="http://schemas.openxmlformats.org/officeDocument/2006/relationships/hyperlink" Target="https://dalil.kg/document/33961" TargetMode="External"/><Relationship Id="rIdkh2yrklohhgzm9n--np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2026-09-24T23:39:31.530Z</dcterms:created>
  <dcterms:modified xsi:type="dcterms:W3CDTF">2026-09-24T23:39:31.530Z</dcterms:modified>
</cp:coreProperties>
</file>

<file path=docProps/custom.xml><?xml version="1.0" encoding="utf-8"?>
<Properties xmlns="http://schemas.openxmlformats.org/officeDocument/2006/custom-properties" xmlns:vt="http://schemas.openxmlformats.org/officeDocument/2006/docPropsVTypes"/>
</file>