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mqacmcndufwvc34rgjgy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января 1997 года N 18            ПОСТАНОВЛЕНИЕ ПРАВИТЕЛЬСТВА КЫРГЫЗСКОЙ РЕСПУБЛИКИ             О вопросах введения обязательного медицинского                  страхования в Кыргызской Республике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7 июля 1998 года № 440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15 февраля 1999 года № 83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15 апреля 2003 года № 215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12 ноября 2003 года №715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28 сентября 2007 года № 437</w:t>
      </w:r>
    </w:p>
    <w:p>
      <w:r>
        <w:rPr>
          <w:rFonts w:ascii="Arial" w:cs="Arial" w:eastAsia="Arial" w:hAnsi="Arial"/>
          <w:sz w:val="24"/>
          <w:szCs w:val="24"/>
        </w:rPr>
        <w:t xml:space="preserve">)     В целях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22ноября  1996  года  "О  мерах  по введению обязательного  медицинскогострахования  в  Кыргызской Республике",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Законодательногособрания Жогорку Кенеша Кыргызской Республики от 16 января 1996 года №298-1  "О внесении изменений в постановление Жогорку Кенеша КыргызскойРеспублики "О порядке введения в действие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Республики"О   медицинском   страховании   граждан   в  Кыргызской   Республике"Правительство Кыргызской Республики постановляет:    1. (Утратил силу)    2.   Установить  с  1  января  1997  года  в  качестве  источниковфинансирования системы обязательного медицинского страхования:    -  страховые  взносы  работодателей  на  обязательное  медицинскоестрахование в размере двух процентов от фонда оплаты труда (дохода);    - взносы  обязательного  медицинского  страхования за пенсионеров,безработных в  размере 1,5 расчетных показателей в год, уплачиваемые изсредств республиканского бюджета.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12 ноября 2003 года</w:t>
      </w:r>
    </w:p>
    <w:p>
      <w:r>
        <w:rPr>
          <w:rFonts w:ascii="Arial" w:cs="Arial" w:eastAsia="Arial" w:hAnsi="Arial"/>
          <w:sz w:val="24"/>
          <w:szCs w:val="24"/>
        </w:rPr>
        <w:t xml:space="preserve">№ 715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28 сентября 2007 года № 437</w:t>
      </w:r>
    </w:p>
    <w:p>
      <w:r>
        <w:rPr>
          <w:rFonts w:ascii="Arial" w:cs="Arial" w:eastAsia="Arial" w:hAnsi="Arial"/>
          <w:sz w:val="24"/>
          <w:szCs w:val="24"/>
        </w:rPr>
        <w:t xml:space="preserve">)     3. Социальному  фонду  при  Правительстве  Кыргызской Республики иФонду   обязательного   медицинского  страхования   при   Министерствездравоохранения  Кыргызской  Республики в  месячный  срок  разработатьпроект    положения   о   порядке   передачи   средств   обязательногомедицинского страхования в Фонд обязательного медицинского страхованияпри   Министерстве   здравоохранения  Кыргызской   Республики   и   еетерриториальные органы.    4. (Утратил  силу в  соответствии с  постановлением  ПравительстваКыргызской Республики от 15 апреля 2003 года № 215)     5.  Социальному  фонду  при  Правительстве  Кыргызской  Республикивыделить средства для Фонда обязательного медицинского страхования  напериод становления и организации согласно прилагаемой смете расходов.    6.  Главам  областных  государственных  администраций  и  местногосамоуправления   города  Бишкека,  Фонду  обязательного   медицинскогострахования  при  Министерстве здравоохранения Кыргызской  Республики,Фонду  государственного  имущества Кыргызской  Республики  в  месячныйсрок:    -  решить  вопросы  размещения  Фонда  обязательного  медицинскогострахования при Министерстве здравоохранения Кыргызской Республики;    -  создать   территориальные кассы здоровья и  решить  вопросы  ихразмещения и оснащения;    - проработать  вопросы  привлечения  инвестиций в 1997 году в Фондобязательного     медицинского    страхования     при     Министерствездравоохранения Кыргызской Республики и ее территориальные органы.    7. Фонду  обязательного  медицинского страхования при Министерствездравоохранения   Кыргызской   Республики,   Социальному   фонду   приПравительстве   Кыргызской  Республики,  Министерству  здравоохраненияКыргызской   Республики  подготовить  и  представить  в  ПравительствоКыргызской Республики проект Закона Кыргызской Республики "О  внесениидополнений  и изменений в Закон Кыргызской Республики "Об обязательноммедицинском    страховании    граждан   Кыргызской   Республики"   дляпоследующего внесения в Жогорку Кенеш Кыргызской Республики.    8. Возложить на Координационный совет  по  введению  обязательногомедицинского   страхования  при  Правительстве  Кыргызской  Республикифункции  Правления  Фонда  обязательного медицинского страхования  приМинистерстве  здравоохранения Кыргызской  Республики  и  поручить  емувнести дополнения и изменения в состав Совета.    9. Фонду обязательного медицинского страхования  при  Министерствездравоохранения  Кыргызской Республики и ее  территориальным  органам,Государственной     национальной     телерадиовещательной     компанииКыргызской  Республики  обеспечить  в  средствах  массовой  информацииразъяснение  населению  механизмов поэтапного  введения  обязательногомедицинского страхования граждан.    10. Контроль за исполнением настоящего постановления возложить  наКоординационный    совет   по   введению  обязательного   медицинскогострахования при Правительстве Кыргызской Республики.     Первый вице-премьер-министр    Кыргызской Республики                             К.Нанаев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            от 14 января 1997 года № 18                                  СМЕТА          расходов на организацию и содержание касс здоровья   --------------------------------------------------------------------       Наименование   статей   расходов               |Сумма  (тыс.сомов)  ----------------------------------------------------|---------------  Заработная плата                                    |      1095  Начисление на заработную плату                      |       400  Расходы на текущее содержание здания, хозяйственные |      1305  расходы                                             |  Командировочные расходы                             |       200  Приобретение оборудования, инвентаря                |      1600  Прочие расходы (организация семинаров)              |       400       Итого                                          |      5000  --------------------------------------------------------------------     Руководитель Аппарата Правительства    Кыргызской Республики                             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2svqigi80bjgzsaaon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dalil.kg/document/34091</w:t>
      </w:r>
    </w:hyperlink>
  </w:p>
  <w:p>
    <w:pPr>
      <w:spacing w:after="0" w:before="40"/>
      <w:jc w:val="center"/>
    </w:pPr>
    <w:hyperlink w:history="1" r:id="rIdlvh3awtldrdfzujmc89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acmcndufwvc34rgjgy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2svqigi80bjgzsaaonpz" Type="http://schemas.openxmlformats.org/officeDocument/2006/relationships/hyperlink" Target="https://dalil.kg/document/34091" TargetMode="External"/><Relationship Id="rIdlvh3awtldrdfzujmc89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2026-09-24T02:32:03.038Z</dcterms:created>
  <dcterms:modified xsi:type="dcterms:W3CDTF">2026-09-24T02:32:03.038Z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