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ixks2o6qkq2luds3qer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декабря 1997 года N 702                               Утверждена                     </w:t>
      </w:r>
      <w:hyperlink w:history="1" r:id="rIdozsk6-iesw7icezed0i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февраля 1997 года N 71                               ИНСТРУКЦИЯ                о порядке исчисления и уплаты акцизного             налога по товарам, производимым в Кыргызской          Республике и импортируемым в Кыргызскую Республику   (издана на основании Налогового кодекса Кыргызской Республики)              (В редакции постановлений Правительства КР от           </w:t>
      </w:r>
      <w:hyperlink w:history="1" r:id="rId8vvhg9-pgi8x9fftylun5">
        <w:r>
          <w:rPr>
            <w:rFonts w:ascii="Arial" w:cs="Arial" w:eastAsia="Arial" w:hAnsi="Arial"/>
            <w:color w:val="1D4ED8"/>
            <w:sz w:val="24"/>
            <w:szCs w:val="24"/>
            <w:u w:val="single"/>
          </w:rPr>
          <w:t xml:space="preserve">13 июня 1997 года N 354</w:t>
        </w:r>
      </w:hyperlink>
      <w:r>
        <w:rPr>
          <w:rFonts w:ascii="Arial" w:cs="Arial" w:eastAsia="Arial" w:hAnsi="Arial"/>
          <w:sz w:val="24"/>
          <w:szCs w:val="24"/>
        </w:rPr>
        <w:t xml:space="preserve">, </w:t>
      </w:r>
      <w:hyperlink w:history="1" r:id="rIdhk3czj3kphdxbdi7gqaqx">
        <w:r>
          <w:rPr>
            <w:rFonts w:ascii="Arial" w:cs="Arial" w:eastAsia="Arial" w:hAnsi="Arial"/>
            <w:color w:val="1D4ED8"/>
            <w:sz w:val="24"/>
            <w:szCs w:val="24"/>
            <w:u w:val="single"/>
          </w:rPr>
          <w:t xml:space="preserve">23 июля 1997 года N 430</w:t>
        </w:r>
      </w:hyperlink>
      <w:r>
        <w:rPr>
          <w:rFonts w:ascii="Arial" w:cs="Arial" w:eastAsia="Arial" w:hAnsi="Arial"/>
          <w:sz w:val="24"/>
          <w:szCs w:val="24"/>
        </w:rPr>
        <w:t xml:space="preserve">)                           I. Общие положения     1.1. Акциз  -  косвенный налог,  включаемый в цену товара.  Акцизывзимаются  в  процентах  к оптовой цене и в фиксированных  ставках  заединицу изделия.                  II. Плательщики акцизов (статья 161)     2.1.  Плательщиками акцизного налога являются  все  юридические  ифизические   лица  независимо  от  форм  собственности,   производящиеподакцизные    товары   на   территории  Кыргызской   Республики   илиимпортирующие   их   на   территорию   Кыргызской   Республики,    илиосуществляющие    игорный   бизнес,  если  иное  не  предусмотрено   вНалоговом кодексе Кыргызской Республики.    2.2.   Плательщиками   акцизов  по   товарам,    выработанным   издавальческого сырья (давальческим сырьем считается сырье,   материалы,продукция, передаваемые их владельцами без оплаты их стоимости  другиморганизациям   для   переработки  (доработки),    розлива),   являютсяюридические и физические лица, производящие подакцизные товары.                III. Объект обложения акцизными налогами                        (статьи 160, 165 и 170)     3.1.  Акцизными  налогами  облагаются  товары,  произведенные   натерритории  Кыргызской  Республики  или  импортируемые  на  территориюКыргызской  Республики в соответствии с перечнем и  размерами  ставок,утвержденными Жогорку Кенешем Кыргызской Республики.    3.2.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объемготовой продукции.    3.3.  При   передаче  товаропроизводителем подакцизного  товара  вкачестве   натуральной  оплаты,   подарка,   при  передаче  заложенныхтоваров   в  собственность   залогодержателя  или  обменной   операцииобъектом  обложения является стоимость товара,  определяемая по  ценамтовара    собственного  производства,   не  включающая  акцизы,    илифизический объем готовой продукции.    3.4. Части  3.2 и 3.3 настоящего раздела применяются независимо оттого,  произведены ли товары из собственного или давальческого  сырья.На продукцию, выработанную из давальческого сырья, акциз исчисляется вмомент  передачи  продукции  заказчику и  по  ценам,   определяемым  всоответствии с частью 3.2 настоящей статьи.    3.5. Экспортируемые подакцизные товары не облагаются акцизами  приусловии    подтверждения   товаропроизводителем  вывоза   товаров   наэкспорт,  за   исключением  случаев,  предусмотренных   международнымидоговорами, участником которых является Кыргызская Республика.    Условием  подтверждения  товаропроизводителем  вывоза  товаров  наэкспорт   является   наличие  у  него грузовой  таможенной  декларацииГосударственной  таможенной  инспекции при  Правительстве   КыргызскойРеспублики,  товаротранспортных  накладных   и   грузовой   таможеннойдекларации страны ввоза товаров.    3.6. Импортируемые  подакцизные товары облагаются акцизным налогомпо  таможенной  стоимости,  определяемой в соответствии  с  таможеннымзаконодательством  Кыргызской Республики,  или  физическому  объему  внатуральном выражении.              IV. Перечень подакцизных товаров (статья 162)     4.1. Подакцизными товарами являются  произведенные  на  территорииКыргызской   Республики   или импортируемые на  территорию  КыргызскойРеспублики:    1)   спирт   этиловый   питьевой  и  спирт   этиловый   очищенный,произведенный из пищевого сырья;    2) водка;    3) ликеро-водочные изделия;    4) крепленные напитки, крепленные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4.2. Алкогольные  напитки  (кроме  пива),  расфасованные в емкостиразличного   объема   (бутылки,   баночки,    герметически   запаянныестаканчики),  и  табачные  изделия (сигареты с фильтром и без фильтра)подлежат  обозначению  акцизной маркой.  Порядок  применения  акцизныхмарок устанавливается Правительством Кыргызской Республики.                 V. Ставки акцизного налога (статья 163)     5.1.  Ставки   акцизного   налога (акцизов) утверждаются  ежегодноЖогорку  Кенешем Кыргызской Республики по представлению  ПравительстваКыргызской Республики и не подлежат изменениям в течение года.  Ставкиакцизного  налога  утверждаются в процентах к  стоимости  товара   илифактическому объему в натуральном выражении (кг, л, шт, тн).    Ставки акцизного  налога  (акцизов)  на  ликеро-водочные  изделия,крепленные  напитки,  крепленные соки  и  бальзамы  пересчитываются  сучетом  требований статьи 169 Налогового кодекса Кыргызской Республикии содержания в них этилового спирта (приложения 1 и 2).             VI. Методика определения суммы акцизного налога                        (статьи 165, 169, 170)     6.1. Сумма акцизного налога на товары,  производимые на территорииКыргызской    Республики  и  импортируемые  на  территорию  КыргызскойРеспублики, определяется по следующим формулам:    а) в случае,  если ставка акцизного налога установлена в процентахк оптовой цене товара,     Н = С х А : 100%, где:     Н - сумма акцизного налога,    С  -   оптовая   цена  товара (или таможенная  стоимость  при  егоимпорте),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производимого или ввозимого  товара  (кг,  л,шт, тн),    Т - ставка акцизного налога в долларах США за единицу товара,    К - курс доллара США в сомах.    Пересчет  ставок  в  долларах  США в сомы  производится  по  курсуНационального банка Кыргызской Республики по производимым в республикетоварам  на день их отгрузки,  по импортируемым товарам, не подлежащимобозначению   акцизной  маркой  -  в  день,  определяемый   таможеннымзаконодательством   Кыргызской  Республики   для   уплаты   таможенныхплатежей,   и  по товарам, подлежащим обозначению акцизной  маркой,  вдень приобретения марок.    6.2.    Сумма   акцизного   налога    определяется    плательщикомсамостоятельно. При этом в первичных учетных документах (счетах, 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При реализации подакцизных товаров на экспорт, расчетные документыи   первичные учетные документы выписываются без выделения сумм акцизаи в них делается надпись или ставится штамп "Без акциза".    6.3.  При   изготовлении  подакцизных  товаров из  сырья  (включаядавальческое),  по которому на территории Кыргызской Республики  акцизуплачен  (включая  акциз,  взимаемый таможенными  органами  КыргызскойРеспублики)  и  внесен в бюджет республики, сумма акциза,  подлежащегоуплате  по готовому подакцизному товару,  уменьшается на сумму акциза,уплаченного по сырью, фактически использованному (списанному) для  егопроизводства.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документов,  подтверждающих уплату и фактическое зачислениеакцизного   налога   на  использованное  сырье  в  бюджет   КыргызскойРеспублики.    Сумма  акциза,   уплаченная по подакцизным товарам,  в  дальнейшемиспользованным   в   качестве  сырья  для  производства   как   другихподакцизных  товаров,  необлагаемых акцизами,  так  и  не  подакцизныхтоваров, относится на себестоимость этих товаров.    В  тех  случаях, когда в документах, перечисленных  в  пункте  6.2настоящей  Инструкции, сумма уплаченного акциза не выделена  отдельнойстрокой,  на себестоимость готового подакцизного товара относится  всястоимость сырья, указанная в документах.    6.4. Сумма исчисленного акцизного налога  по  подакцизным  товарамподлежит   уменьшению  на  сумму  акцизных  марок,  приобретенных   пономинальной стоимости.          VII. Сроки уплаты акцизного налога (статьи 166 и 171)     7.1. Хозяйствующие субъекты,  производящие подакцизные товары,  неподлежащие   обозначению  акцизной маркой,  на  территории  КыргызскойРеспублики  (кроме спирта),  уплачивают акциз на десятый  день   последаты отгрузки товара.    Хозяйствующие субъекты,  производящие  спирт  и  отгружающие   егопредприятиям,   имеющим лицензию на производство алкогольных  напитковна  территории Кыргызской Республики, оплату акцизного налога на спиртпроизводят не позднее 60 дней после даты отгрузки спирта.    7.2. Хозяйствующие субъекты,  импортирующие подакцизные товары (неподлежащие  обозначению  акцизной маркой), уплачивают  акциз  в  день,определяемый  таможенным законодательством Кыргызской  Республики  дляуплаты таможенных платежей.    7.3.   Сроком   уплаты  акцизного  налога  на   производимые   илиимпортируемые на территорию Кыргызской Республики алкогольные  напиткии  табачные изделия, за исключением импортируемых табачных  изделий  снаклеенной  акцизной  маркой,  уплата  акцизного  налога  по   которымпроизводится  через  60 дней после предъявления товара  к  таможенномуоформлению,  а по производимым табачным изделиям - через 30 дней послеполучения  акцизных марок, считается дата приобретения акцизных  марокна  эти  товары.   При  приобретении  акцизных  марок  для  маркировкипроизведенных  алкогольных напитков и табачных  изделий  хозяйствующиесубъекты уплачивают:    - акцизный  налог  на сырье (спирт и табак ферментированный,  еслиего  оплата  не подтверждается платежными документами,  перечисленнымив пункте 6.2 настоящей Инструкции);    -   акцизный   налог,   подлежащий  доплате   в   соответствии   сутвержденными   ставками акцизного налога на производимые  алкогольныенапитки   и   табачные  изделия,  за  вычетом  номинальной   стоимостиприобретаемых акцизных марок.    7.5. Сроки уплаты акцизного налога продлению не подлежат.              VIII. Перечисление акцизного налога в бюджет                             (статья 168)     8.1. Сумма акцизного налога на спирт перечисляется предприятию,  укоторого был получен спирт, или по его распоряжению в бюджет.    Акцизный налог,  подлежащий доплате в соответствии с утвержденнымиставками   акцизного  налога  на  производимые  алкогольные   напитки,уплачивается в бюджет по месту регистрации предприятия производителя.    Оплата  номинальной  стоимости  акцизных  марок  производится   наБлокированный    счет   Государственной   налоговой   инспекции    приМинистерстве финансов Кыргызской Республики.    8.2. Акцизы,  подлежащие перечислению в бюджет, зачисляются банкомв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Освобождение от акцизов (статья 172)     9.1.  Акцизами  не  облагаются подакцизные товары,   импортируемыефизическими  лицами по нормам, утверждаемым Правительством  КыргызскойРеспублики.    9.2.    Освобождаются    от   уплаты   акциза    нижеперечисленныеимпортируемые товары:    1)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2)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3)  товары,   ввозимые в качестве гуманитарной помощи  в  порядке,определяемом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оказаниетехнического содействия;    5)  конфискованные,   бесхозяйные  ценности,   а  также  ценности,перешедшие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их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7)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X. Порядок ведения бухгалтерского учета по акцизам     10.1. Учет расчетов с бюджетом по акцизному налогу  осуществляетсяна   счете   68 "Расчеты с бюджетом",  на отдельных субсчетах "Расчетыпо  акцизному налогу" и "Акцизный налог по приобретенным  материальнымресурсам".    Сумма  акцизного  налога,   начисленного  на  подакцизные  товары,отражается по дебету счета 46 "Реализация продукции (работ,  услуг)" икредиту  счета 68 "Расчеты с бюджетом", субсчет "Расчеты по  акцизномуналогу".    Сумма   начисленного  акцизного  налога  по  подакцизным   товарамподлежит   уменьшению на номинальную стоимость приобретенных  акцизныхмарок  и  отражается по дебету счета 68 "Расчеты с бюджетом",  субсчет"Расчеты  по  акцизному   налогу"  и  кредиту  счета  10  "Материалы",субсчет  "Акцизная  марка".  Стоимость акцизной  марки  отражается  подебету  счета  10 "Материалы",  субсчет  "Акцизная  марка"  и  кредитусчета 76 "Расчеты с разными дебиторами и кредиторами".    Сумма  акцизного  налога,  по приобретенному  сырью,  из  которогопроизводится  подакцизная продукция, отражается по  дебету  счета  68,субсчет  "Акцизный  налог  по приобретенным материальным  ресурсам"  икредиту счета 60 "Расчеты с поставщиками и подрядчиками".    По  мере  списания  материальных ресурсов  в  производство  налог,относящийся к этим ресурсам,  списывается с кредита счета 68,  субсчет"Акцизный  налог по приобретенным материальным ресурсам" в дебет счета68, субсчет "Расчет по акцизному налогу".    10.2.   Давальческое   сырье   у  производителя   учитывается   назабалансовом  счете  003 "Материалы, принятые в  переработку".  Приходдавальческого  сырья  отражается  по  дебету  счета  003   "Материалы,принятые  в  переработку", расход - по кредиту счета  003  "Материалы,принятые в переработку".    Начисление   акцизного  налога  на  продукцию,   выработанную   издавальческого  сырья,  производится с физического  объема   выпущеннойготовой   продукции   или   в   процентах  к  произведенной   товарнойпродукции,  и его сумма предъявляется заказчику с включением акцизногоналога   на   объем  оказанных услуг и отражается по дебету  счета  62"Расчеты  с поставщиками и заказчиками" и кредиту счета 68 "Расчеты  сбюджетом", субсчет "Расчеты по акцизному налогу".               XI. Порядок ведения в налоговых инспекциях                        карточек лицевых счетов     11.1. Учет сумм акцизов в налоговых инспекциях ведется в  порядке,определяемом  Инструкцией  Государственной  налоговой  инспекции   приМинистерстве  финансов Кыргызской Республики  "О  порядке  ведения   вгосударственных  налоговых инспекциях оперативно-бухгалтерского  учетаналогов и других обязательных платежей в бюджет".          XII. Обязанности и ответственности налогоплательщиков                             (статья 167)     12.1.  Ответственность  за правильное исчисление  и  своевременнуюуплату акцизного налога возлагается на налогоплательщиков.    12.2.   Налогоплательщик  обязан  не  позднее  15  числа   месяца,следующего   за   отчетным,  представлять  в  соответствующие   органыналоговой  службы  ежемесячную декларацию с указанием  суммы  акцизов,подлежащих уплате за каждые десять дней отчетного месяца,   по  форме,утверждаемой Министерством финансов Кыргызской Республики.                               Приложение 1                                 СТАВКИ        акцизного налога на товары, производимые юридическими и              физическими лицами в Кыргызской Республике -----------------------------------------------------------------------                                                 |в долларах США от                                                 |объема (кг, л, шт, т)                                                 |и в процентах к                                                 |оптовой цене-------------------------------------------------|---------------------Спирт этиловый питьевой и спирт этиловый         |1,40 долларов/1 литрочищенный, произведенный из пищевого сырья (кроме|отпускаемого спецпотребителям в пределах норм)   |Водка                                            |0,90 долларов/1 литрЛикеро-водочные изделия:                         |- до 28 градусов                                 |0,60 долларов/1 литр- с 28 градусов до 45 градусов включительно      |0,90 долларов/1 литр- свыше 45 градусов                              |1,30 долларов/1 литрКрепленные напитки, крепленные соки и бальзамы:  |- до 28 градусов                                 |0,60 долларов/1 литр- с 28 градусов до 45 градусов включительно      |0,90 долларов/1 литр- свыше 45 градусов                              |1,30 долларов/1 литрВино виноградное                                 |0,35 долларов/1 литрДругие вина                                      |0,29 долларов/1 литрКоньяки                                          |0,60 долларов/1 литрШампанские вина                                  |0,40 долларов/1 литрПиво расфасованное                               |0,08 долларов/1 литрПиво нефасованное                                |0,05 долларов/1 литрВиноматериалы                                    |0,15 долларов/1 литрТабачные изделия:                                |- сигареты с фильтром                            |1,50 доллар./1000 шт.- сигареты без фильтра                           |0,75 доллар./1000 шт.Прочие изделия, содержащие табак, в том числе    |12%табак ферментированный                           |Ювелирные изделия из золота, платины или серебра |20%Выделанные и невыделанные меховые шкурки (кроме  |0%шкурок крота, кролика, оленя, собаки и овчины)   |Изделия из натурального меха, включая пальто,    |0%полупальто, жакеты, накидки, палантины, боа,     |шарфы, головные уборы и воротники, шубы, пластины|(кроме изделий из шкурок крота, кролика, оленя,  |собаки и овчины)                                 |Пальто, полупальто, жакеты, накидки с применением|0%отделки из меха (за исключением меха крота,      |кролика, оленя, собаки и овчины)                 |Одежда из натуральной кожи                       |0%Изделия из хрусталя, хрустальные осветительные   |0%приборы                                          |Огнестрельное и газовое оружие (кроме            |10%приобретаемого для нужд органов государственной  |власти)                                          |Нефтепродукты:                                   |- бензин, легкие и средние дистилляты и прочие   |45 долларов/1 тбензины                                          |- дизтопливо                                     |0 долларов/1 т- мазут                                          |0 долларов/1 т- прочие                                         |0 долларов/1 тКовры и ковровые изделия (кроме ковролина)       |0%-----------------------------------------------------------------------     Примечание: Пересчет  ставок  акцизного  налога  в долларах США отобъема в сомы производится органами Государственной налоговой инспекциипри  Министерстве финансов Кыргызской Республики по курсу Национальногобанка Кыргызской Республики исключительно на день отгрузки  подакцизныхтоваров,  по товарам, обозначаемым акцизной маркой - на день приобрете-ния акцизных марок.                                                             Приложение 2                                 СТАВКИ          акцизного налога на товары, ввозимые юридическими и              физическими лицами в Кыргызскую Республику -----------------------------------------------------------------------                                    | Код ТН ВЭД  |в долларах США от                                    |             |объема (кг, л, шт,                                    |             |т) и в процентах от                                    |             |таможенной стоимости------------------------------------|-------------|--------------------Спирт этиловый питьевой и спирт     |2207         |1,40 долларов/1 литрэтиловый очищенный, произведенный из|             |пищевого сырья (кроме ввозимого     |             |спецпотребителями в пределах норм)  |             |Водка                               |220890110-   |0,90 долларов/1 литр                                    |220890390    |Ликеро-водочные изделия:            |220810,      |                                    |220830,      |                                    |220890510-   |                                    |220890790,   |                                    |220890910,   |                                    |220890990    |- до 28 градусов                    |             |0,60 долларов/1 литр- с 28 градусов до 45 градусов      |             |0,90 долларов/1 литрвключительно                        |             |- свыше 45 градусов                 |             |1,30 долларов/1 литрКрепленные напитки, крепленные соки |220840-220850|и бальзамы:                         |             |- до 28 градусов                    |             |0,60 долларов/1 литр- с 28 градусов до 45 градусов      |             |0,90 долларов/1 литрвключительно                        |             |- свыше 45 градусов                 |             |1,30 долларов/1 литрВина                                |220421-      |0,35 долларов/1 литр                                    |220429, 2205,|                                    |2206         |Коньяки                             |220820100    |0,80 долларов/1 литрШампанские вина                     |220410       |0,45 долларов/1 литрПиво                                |2203         |0,25 долларов/1 литрВиноматериалы                       |220430       |0,20 долларов/1 литрТабачные изделия:                   |             |- сигареты с фильтром               |2402         |5 долларов/1000 шт.- сигареты без фильтра              |2402         |2 доллара/1000 шт.Прочие изделия, содержащие табак, в |240110,      |12%том числе табак ферментированный    |240120, 2403 |Ювелирные изделия из золота, платины|7113-7118    |30%или серебра                         |             |Выделанные и невыделанные меховые   |4101,        |10%шкурки (кроме шкурок крота, кролика,|4103-4104,   |оленя, собаки и овчины)             |4106-4109    |Изделия из натурального меха,       |4303         |10%включая пальто, полупальто, жакеты, |             |накидки, палантины, боа, шарфы,     |             |головные уборы и воротники, шубы,   |             |пластины (кроме изделий из шкурок   |             |крота, кролика, оленя, собаки и     |             |овчины)                             |             |Пальто, полупальто, жакеты, накидки |4303         |10%с применением отделки из меха (за   |             |исключением меха крота, кролика,    |             |оленя, собаки и овчины)             |             |Одежда из натуральной кожи          |4203         |10%Изделия из хрусталя, хрустальные    |701321,      |30%осветительные приборы               |701331,      |                                    |701391       |Огнестрельное и газовое оружие      |9301-9303,   |20%(кроме приобретаемого для нужд      |9305-9306    |органов государственной власти)     |             |Нефтепродукты:                      |             |- бензин, легкие и средние          |2707,        |45 долларов/1 тдистилляты и прочие бензины         |271000330,   |                                    |271000350,   |                                    |271000390,   |                                    |271000110,   |                                    |271000150,   |                                    |271000210,   |                                    |271000250,   |                                    |271000410,   |                                    |271000450    |- топливо реактивное                |271000510-   |45 долларов/1 т(кроме нужд Национальной            |271000590    |авиакомпании "Кыргызстан аба        |             |жолдору")                           |             |- дизтопливо                        |271000610,   |0 долларов/1 т                                    |271000650,   |                                    |271000690    |- мазут                             |271000710,   |0 долларов/1 т                                    |271000750,   |                                    |271000790    |- прочие                            |271000910,   |0 долларов/1 т                                    |271000930,   |                                    |271000990    |Кофе и какао                        |0901, 1801,  |10%                                    |1803-1805    |Ковры и ковровые изделия (кроме     |57           |35%ковролина)                          |             |-----------------------------------------------------------------------    Примечание: Пересчет  ставок  акцизного  налога  в долларах США отобъема   в   сомы  производится  органами  Государственной  таможеннойинспекции   при   Правительстве   Кыргызской   Республики   по   курсуНационального банка Кыргызской Республики исключительно на день  ввоза(импорта)   подакцизных  товаров,  по товарам,  обозначаемым  акцизноймаркой - на день приобретения акцизных марок.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8-tqgbaqyd7fgmrwtkq3">
      <w:r>
        <w:rPr>
          <w:rFonts w:ascii="Arial" w:cs="Arial" w:eastAsia="Arial" w:hAnsi="Arial"/>
          <w:color w:val="132D3F"/>
          <w:sz w:val="16"/>
          <w:szCs w:val="16"/>
          <w:u w:val="single"/>
        </w:rPr>
        <w:t xml:space="preserve">dalil.kg/document/34166</w:t>
      </w:r>
    </w:hyperlink>
  </w:p>
  <w:p>
    <w:pPr>
      <w:spacing w:after="0" w:before="40"/>
      <w:jc w:val="center"/>
    </w:pPr>
    <w:hyperlink w:history="1" r:id="rIdyehe2b-kywm0e0k0wo-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ks2o6qkq2luds3qerwr" Type="http://schemas.openxmlformats.org/officeDocument/2006/relationships/hyperlink" Target="https://dalil.kg/document/34935" TargetMode="External"/><Relationship Id="rIdozsk6-iesw7icezed0ir9" Type="http://schemas.openxmlformats.org/officeDocument/2006/relationships/hyperlink" Target="https://dalil.kg/document/34165" TargetMode="External"/><Relationship Id="rId8vvhg9-pgi8x9fftylun5" Type="http://schemas.openxmlformats.org/officeDocument/2006/relationships/hyperlink" Target="https://dalil.kg/document/34502" TargetMode="External"/><Relationship Id="rIdhk3czj3kphdxbdi7gqaqx" Type="http://schemas.openxmlformats.org/officeDocument/2006/relationships/hyperlink" Target="https://dalil.kg/document/346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8-tqgbaqyd7fgmrwtkq3" Type="http://schemas.openxmlformats.org/officeDocument/2006/relationships/hyperlink" Target="https://dalil.kg/document/34166" TargetMode="External"/><Relationship Id="rIdyehe2b-kywm0e0k0wo-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2026-09-23T15:26:30.315Z</dcterms:created>
  <dcterms:modified xsi:type="dcterms:W3CDTF">2026-09-23T15:26:30.315Z</dcterms:modified>
</cp:coreProperties>
</file>

<file path=docProps/custom.xml><?xml version="1.0" encoding="utf-8"?>
<Properties xmlns="http://schemas.openxmlformats.org/officeDocument/2006/custom-properties" xmlns:vt="http://schemas.openxmlformats.org/officeDocument/2006/docPropsVTypes"/>
</file>