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xq_ozsbp12u7x7nhos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1997 года N 147                                ПОЛОЖЕНИЕ           о Совете по оценке стоимости имущества при Фонде           государственного имущества Кыргызской Республики              (В редакции </w:t>
      </w:r>
      <w:hyperlink w:history="1" r:id="rIdegpgbqbs7xdejmh4xl7z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4 августа 2000 года N 472)                           I. Общие положения     1. Настоящее Положение определяет порядок  деятельности,  функции,права   и  обязанности Совета по оценке стоимости имущества при  Фондегосударственного имущества Кыргызской Республики (далее по  тексту   -Совет).    2. Совет является юридическим лицом,  имеет печать с  изображениемГосударственного    герба    Кыргызской   Республики   и   со    своимнаименованием на государственном и русском языках.    Совет в  качестве  межведомственного органа координирует работу понормативно-методическому   обеспечению   оценки   государственного   инегосударственного   имущества   и  выполняет  отдельные  функции   порегулированию       профессиональной      деятельности       оценщиковнегосударственного имущества на территории Кыргызской Республики.    Рабочим  органом  Совета по оценке стоимости имущества  при  Фондегосударственного  имущества Кыргызской Республики  является  Центр  покорпоративному   развитию   при   Фонде   государственного   имуществаКыргызской Республики.    3. Совет в своей  деятельности  руководствуется  законодательствомКыргызской   Республики,   другими  нормативными   актами,   Правиламидеятельности  независимых  оценщиков негосударственного  имущества   вКыргызской Республике и настоящим Положением.                       II. Основные функции Совета     4. Основные функции, выполняемые Советом:    - методологическая работа по разработке стандартов,  форм, методови  этических  норм  деятельности оценщиков;   разработка  методическихрекомендаций   по  развитию  различных   направлений   (специализации)оценочной  деятельности; адаптация методов рыночной  оценки  стоимостиимущества   используемых   в   мировой  практике;    совершенствованиенормативной   базы   с учетом современных мировых  достижений  в  этойобласти;    -   по   поручению  Фонда  государственного  имущества  КыргызскойРеспублики   проведение   или   организация   проведения   независимойэкспертизы  законодательных и нормативных актов, касающихся  оценки  иоценочной   деятельности,    различных  аспектов   предпринимательскойдеятельности и налогообложения;    -  внесение   на   рассмотрение  Фонда государственного  имуществаКыргызской Республики, других министерств и административных  ведомствпроектов    республиканских   нормативных   актов  в  пределах   своейкомпетенции  для  последующего утверждения  Правительством  КыргызскойРеспублики;    - выдача лицензий на право осуществления оценочной деятельности натерритории Кыргызской Республики;    - установление  порядка  государственной  регистрации  оценщиков иоценочных   организаций,   получивших  государственные   лицензии   наосуществление  оценочной  деятельности,   и  регистрации  оценщиков  иоценочных организаций на территории Кыргызской Республики;    -   разработка   и   утверждение  квалификационных  требований   кпретендентам   на   право   получения   именной   лицензии   с   цельюосуществления    оценочной  деятельности  на   территории   КыргызскойРеспублики,  порядка  допуска  к  аттестации  оценщиков  и   процедурыпроведения  экзаменов   на  право  получения   именной   лицензии   наосуществление деятельности по оценке стоимости имущества на территорииКыргызской  Республики;  основных принципов и   норм  профессиональнойдеятельности независимых оценщиков и оценочных организаций;    - разрешение в пределах своей компетенции разногласий, возникающихмежду   оценщиками  (оценочными  организациями)  и  их  клиентами   повопросам  оценочных работ, толкованию нормативных документов, принятыхСоветом, и другим вопросам;    -  содействие  созданию  и развитию профессионального  объединениянезависимых оценщиков;    - осуществление  связи с аналогичными структурами зарубежных страни соответствующими международными организациями;    - разработка программ и методик подготовки и переподготовки кадровпо оценке стоимости имущества;    -  выпуск  информационных бюллетеней с указанием фамилий,  имен  иадресов   независимых  оценщиков,  наименований  и  адресов  оценочныхорганизаций, имеющих именные лицензии на право осуществления оценочнойдеятельности;    -    издание    справочно-информационных   и   учебно-методическихматериалов по вопросам, входящим в компетенцию Совета;    -  привлечение   средств для выполнения своих функций  и  оказанияпомощи становлению оценочной деятельности в Кыргызской Республике;    -   решение  других  вопросов,  входящих  в  компетенцию   Совета,возникающих   при  организационно-методической  работе  по   внедрениюсистемы рыночной оценки стоимости имущества в Кыргызской Республике.    5. Утвержденные Советом в пределах компетенции требования, нормы истандарты  по  рыночной  оценке стоимости  имущества  обязательны  длясоблюдения  всеми  предприятиями,  организациями  и   государственнымиорганами Кыргызской Республики.    6.   Совет   не   вправе  заниматься  оценочной  деятельностью   вкоммерческих  целях  или  учреждать дочерние предприятия,   филиалы  сцелью извлечения прибыли.                         III. Полномочия Совета     7. Совет обладает следующими полномочиями:    - разрабатывать  и  утверждать  стандарты и нормы профессиональнойдеятельности независимых оценщиков;    -  разрабатывать   и  утверждать процедуру подготовки  кадров  дляоценочной деятельности на территории Кыргызской Республики;    -   разрабатывать   и  утверждать  программу  обучения  и   приемаквалификационных   экзаменов    на    профессиональную     пригодностьлицензированных оценщиков имущества;    -  вести  Единый  государственный реестр независимых  оценщиков  иоценочных организаций;    -   организовывать  и  координировать  обучение  претендентов   наполучение    именной   лицензии  на  право   осуществления   оценочнойдеятельности или повышения квалификации оценщиков;    -  осуществлять  контроль за соблюдением оценщиками  и  оценочнымиорганизациями  установленных  профессиональных  стандартов,   норм   иправил  деятельности  независимых  оценщиков,  настоящего Положения  изаконодательства Кыргызской Республики;    - при  необходимости  обеспечивать участие независимых оценщиков иоценочных  организаций  в  разработке и экспертизе  законодательных  инормативных  актов,  касающихся вопросов  оценки,  различных  аспектовпредпринимательской деятельности и налогообложения;    - организовывать  выпуск  профессиональных изданий,  информации обоценщиках,   оценочных организациях и оценочной деятельности  с  цельюпопуляризации потребления услуг оценщиков;    - рассматривать претензии к оценщикам (оценочным организациям)  состороны заказчика;    - в необходимых случаях проводить экспертизу оценочного  отчета  исоответствующего   договора,    осуществлять   проверку   деятельностиоценщика (оценочной организации);    - выступать  наблюдателем соблюдения прав и интересов оценщика илиоценочной организации в суде;    -  развивать   международные контакты  с  целью  обмена  опытом  иобучения специалистов в области оценки стоимости  имущества  различныхформ собственности;    - использовать средства, поступившие от оказания услуг гражданам июридическим   лицам,    в  процессе  лицензирования,   регистрации   иконсультативно-методической   деятельности,    а    также    средства,поступившие  в  целевом  порядке   от   международных  организаций   игосударственных  органов  на  организацию  работы  Совета  и  развитиенезависимой   оценочной   деятельности   на   территории    КыргызскойРеспублики.                            IV. Состав Совета     8.    Председателем     Совета   является    Председатель    Фондагосударственного  имущества  Кыргызской Республики.  В  состав  Советавходят   представители  Фонда  государственного  имущества  КыргызскойРеспублики, Министерства финансов Кыргызской Республики,  Министерстваархитектуры    и    строительства   Кыргызской   Республики,    другихорганизаций, независимые оценщики.    Персональный    состав   Совета   утверждается   Премьер-министромКыргызской Республики.    9.   Члены   Совета  осуществляют  свои  функции,    не   прерываяпроизводственной деятельности. На время заседания Совета и  выполненияпоручений,  данных Советом или его председателем,  за ними сохраняетсяместо работы и установленный оклад.    10. Члены  Совета  при  исполнении  своих обязанностей имеют праводоступа  ко  всей  необходимой документации и  информации,  касающейсяорганизации и осуществления оценочной деятельности.    11. Члены Совета обязаны честно  и  добросовестно  исполнять  свойслужебный   долг,   защищать   интересы  государства,    оценщиков   иоценочных организаций.    12. Совет  осуществляет свою деятельность по плану,  утверждаемомупредседателем  Совета. Заседания Совета проводит  председатель  Советаили его  заместитель по мере необходимости,  но не реже одного раза  вквартал.    Заседание Совета  считается правомочным,  если на нем присутствуетне менее 50 процентов членов Совета.    Решения   Совета    принимаются   простым   большинством   голосовприсутствующих   на   заседании  членов   Совета,   кроме   специальнооговоренных случаев, и оформляются соответствующим протоколом, которыйподписывает  председатель Совета,  а в случае  его  отсутствия  -  егозаместитель.  В  случае  равенства голосов голос председательствующегоявляется решающим.    13.   Председатель   Совета  руководит  деятельностью   Совета   иорганизует    его  работу.   Председатель  Совета  несет  персональнуюответственность  за надлежащее выполнение поставленных  перед  Советомзадач,  утверждает годовые и квартальные планы работы Совета.    Председатель Совета имеет право создавать временные рабочие группыиз   числа   ученых и специалистов для исследования проблем,  вносимыхна  обсуждение  в  Совет,  а также постоянно действующие  комиссии  повыполнению отдельных функций, требующих постоянной работы.    14.  Председатель  Совета,  его заместитель  имеют  право  подписидокументов, направляемых от имени Совета по вопросам, входящим  в  егокомпетенцию.    15. Решения  Совета  могут быть обжалованы в судебных инстанциях вустановленном законом порядке.    16. Обслуживание  Совета  необходимыми  документами и материалами,другие  необходимые  расходы на организацию  и  развитие  деятельностиСовета  производятся  за счет средств Фонда государственного имуществаКыргызской Республики и собственных средств.    17.  Собственные  финансовые средства Совета формируются  за  счетдоходов   и  других  поступлений  от  деятельности  Совета,    целевыхпоступлений от международных организаций,  государственных  органов  идругих    организаций,   предназначенных   для   развития    оценочнойдеятельностив Кыргызской Республике.    18.  Совет  имеет  счета  в  банках.   Бухгалтерское  обслуживаниефинансово-хозяйственной     деятельности      Совета      осуществляютсоответствующие   подразделения   Фонда   государственного   имуществаКыргызской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hoaw2yvksbkvtylwbcp">
      <w:r>
        <w:rPr>
          <w:rFonts w:ascii="Arial" w:cs="Arial" w:eastAsia="Arial" w:hAnsi="Arial"/>
          <w:color w:val="132D3F"/>
          <w:sz w:val="16"/>
          <w:szCs w:val="16"/>
          <w:u w:val="single"/>
        </w:rPr>
        <w:t xml:space="preserve">dalil.kg/document/34255</w:t>
      </w:r>
    </w:hyperlink>
  </w:p>
  <w:p>
    <w:pPr>
      <w:spacing w:after="0" w:before="40"/>
      <w:jc w:val="center"/>
    </w:pPr>
    <w:hyperlink w:history="1" r:id="rIdu4ztmgymfewfyv0al9g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q_ozsbp12u7x7nhoswo" Type="http://schemas.openxmlformats.org/officeDocument/2006/relationships/hyperlink" Target="https://dalil.kg/document/34253" TargetMode="External"/><Relationship Id="rIdegpgbqbs7xdejmh4xl7zj" Type="http://schemas.openxmlformats.org/officeDocument/2006/relationships/hyperlink" Target="https://dalil.kg/document/75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hoaw2yvksbkvtylwbcp" Type="http://schemas.openxmlformats.org/officeDocument/2006/relationships/hyperlink" Target="https://dalil.kg/document/34255" TargetMode="External"/><Relationship Id="rIdu4ztmgymfewfyv0al9g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2026-09-24T01:06:24.631Z</dcterms:created>
  <dcterms:modified xsi:type="dcterms:W3CDTF">2026-09-24T01:06:24.631Z</dcterms:modified>
</cp:coreProperties>
</file>

<file path=docProps/custom.xml><?xml version="1.0" encoding="utf-8"?>
<Properties xmlns="http://schemas.openxmlformats.org/officeDocument/2006/custom-properties" xmlns:vt="http://schemas.openxmlformats.org/officeDocument/2006/docPropsVTypes"/>
</file>