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eeky4gq6u6zj-usxjj9k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июня 1997 года N 355            ПОСТАНОВЛЕНИЕ ПРАВИТЕЛЬСТВА КЫРГЫЗСКОЙ РЕСПУБЛИКИ                    О мерах по развитию пчеловодства                        в Кыргызской Республике     В целях недопущения спада  в  развитии  пчеловодства,  обеспеченияроста  объемов  производства,  численности  пчелосемей и закупок  медаи   других   продуктов   пчеловодства,    эффективного   использованияестественной  медоносной  растительности, максимального  использованияпчел на опылении сельскохозяйственных культур Правительство КыргызскойРеспублики постановляет:    1.   Главам  областных,   районных  и  городских   государственныхадминистраций:    - совместно с  производственно-научным  акционерным  обществом  попчеловодству     "Уюк",    Республиканским   добровольным    обществомпчеловодов  определить  пути  кочевок и разработать  схемы  размещениякочевых  пасек на территории района, области, имея в виду максимальноеиспользование пчел на опылении сельскохозяйственных культур и садов;    -  отменить   ранее   принятые решения местных административных  ихозяйственных органов о взыскании платы с пчеловодов за право  проездаи расстановки кочевых пасек на территории области, района, города.    2.  Кыргызской  аграрной  академии совместно  с   производственно-научным   обществом   по   пчеловодству "Уюк"  активизировать  научно-исследовательскую  работу  по  племенному  делу   и   селекции   пчел,разработать   рекомендации по технологии их содержания  и  разведения,эффективному лечению болезней пчел.    3. Рекомендовать  Ассоциации  кооперативов  Кыргызской  Республикисовместно   с   производственно-научным   акционерным   обществом   попчеловодству    "Уюк"   и   Республиканским   добровольным   обществомпчеловодов  улучшить  работу  по организации  закупки  меда  и  другихпродуктов пчеловодства.    4. Государственной  инспекции  по  стандартизации и метрологии приПравительстве  Кыргызской  Республики и ее территориальным  органам  впорядке,    установленном  законодательством  Кыргызской   Республики,производить  государственный надзор за  пчеловодческой  продукцией   ив   целях обеспечения безопасности для жизни и здоровья людей,  охраныокружающей  среды,  защиты прав потребителей и интересов   государстваосуществлять выдачу сертификатов соответствия при ее реализации.    5.   Государственному   агентству   по   лесному   хозяйству   приПравительстве   Кыргызской  Республики  принять  меры   по   улучшениюиспользования  естественной медоносной растительности  для  увеличенияпроизводства    продукции  пчел,  практикуя  выдачу   лесных   билетовпчеловодам  обществ  на  право пользования  земельными  участками  дляразмещения пасек сроком не  менее чем на 5 лет.    6. Научно-производственному объединению по ветеринарии, Кыргызскойаграрной   академии   совместно с производственно-научным  акционернымобществом   по   пчеловодству   "Уюк"  обеспечить   своевременное    икачественное   проведение   лечебно-профилактических   мероприятий   впчеловодстве.  В  целях  оперативного решения  вопросов,  связанных  скочевкой  пасек на медосбор и опыление  сельскохозяйственных  культур,выдавать   лицензии   ветеринарным  врачам  обществ   пчеловодов   дляоформления ветеринарной  документации  по пчеловодству.    7.   Министерству   сельского  и  водного   хозяйства   КыргызскойРеспублики  совместно с производственно-научным акционерным  обществомпо   пчеловодству  "Уюк"  и  Республиканским  добровольным   обществомпчеловодов:    - изучить сложившееся положение в пчеловодстве, определить меры поего    дальнейшему    развитию    за   счет    создания    необходимыхорганизационных, экономических, производственных и правовых условий;    - разработать программу развития общественного  и  индивидуальногопчеловодства   Кыргызской  Республики на 1997-2001 годы и  представитьее на утверждение Правительства Кыргызской Республики.    8.  Министерству   внешней  торговли и  промышленности  КыргызскойРеспублики,  Государственному  агентству  по  лесному  хозяйству   приПравительстве     Кыргызской    Республики    по    заказу    (заявке)производственно-научного акционерного общества по пчеловодству "Уюк" иРеспубликанского   добровольного  общества пчеловодов  организовать  вподведомственных предприятиях производство инвентаря  и  оборудования,необходимого для  развития пчеловодства.    9. Министерству внутренних дел Кыргызской Республики, Министерствутранспорта   и  связи  Кыргызской  Республики,   Министерству   охраныокружающей  среды  Кыргызской Республики,  Государственной  таможеннойинспекции  при Правительстве Кыргызской Республики,  главам областных,городских,    районных   государственных   администраций,     местногосамоуправления  города Бишкек  пресекать  противоправные  действия  состороны  работников подведомственных им органов в отношении пчеловодовпри перевозке  пчелосемей и размещении их на медосбор и опыление.    10. Министерству  финансов  Кыргызской  Республики,   Министерствусельского   и  водного  хозяйства Кыргызской Республики  и  Кыргызскойсельскохозяйственной  финансовой  корпорации  рассмотреть  возможностьвыделения   льготного   кредита   акционерным  обществам,   фермерскимхозяйствам,    предприятиям,   специализирующимся   на    производствепчеловодческой  продукции,  для покупки основных и оборотных  средств,расширения производства и переработки продукции отрасли.    11. Контроль  за выполнением настоящего постановления возложить наВице-премьер-министра Кыргызской Республики Абдимомунова К.А.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mwkauxpcyg6yub1uaop0">
      <w:r>
        <w:rPr>
          <w:rFonts w:ascii="Arial" w:cs="Arial" w:eastAsia="Arial" w:hAnsi="Arial"/>
          <w:color w:val="132D3F"/>
          <w:sz w:val="16"/>
          <w:szCs w:val="16"/>
          <w:u w:val="single"/>
        </w:rPr>
        <w:t xml:space="preserve">dalil.kg/document/34503</w:t>
      </w:r>
    </w:hyperlink>
  </w:p>
  <w:p>
    <w:pPr>
      <w:spacing w:after="0" w:before="40"/>
      <w:jc w:val="center"/>
    </w:pPr>
    <w:hyperlink w:history="1" r:id="rIdcg6huzcrezamni5d6hf6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ky4gq6u6zj-usxjj9k9"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mwkauxpcyg6yub1uaop0" Type="http://schemas.openxmlformats.org/officeDocument/2006/relationships/hyperlink" Target="https://dalil.kg/document/34503" TargetMode="External"/><Relationship Id="rIdcg6huzcrezamni5d6hf6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2026-09-29T16:06:40.208Z</dcterms:created>
  <dcterms:modified xsi:type="dcterms:W3CDTF">2026-09-29T16:06:40.208Z</dcterms:modified>
</cp:coreProperties>
</file>

<file path=docProps/custom.xml><?xml version="1.0" encoding="utf-8"?>
<Properties xmlns="http://schemas.openxmlformats.org/officeDocument/2006/custom-properties" xmlns:vt="http://schemas.openxmlformats.org/officeDocument/2006/docPropsVTypes"/>
</file>