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mdwnuwjmvxbvh-byvzb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июня 1997 года N 389            ПОСТАНОВЛЕНИЕ ПРАВИТЕЛЬСТВА КЫРГЫЗСКОЙ РЕСПУБЛИКИ                О ходе выполнения Национальной программы                    "Туберкулез" на 1996-2000 годы     Правительство Кыргызской Республики  отмечает,  что  в  республикесложилась    крайне   неблагоприятная  ситуация  в  связи   с   ростомзаболеваемости туберкулезом,  за последние 5 лет этот показатель срединаселения  республики  возрос  на 57 процентов,  смертности  -  на  63процента.    Национальная программа "Туберкулез",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15 декабря 1995  года  N  531,не  подкреплена достаточными финансовыми ресурсами и не в полной  меревыполняется на местах.    Иссык-Кульской областной государственной администрацией и  местнымсамоуправлением  города  Бишкек не утверждены  региональные  программы"Туберкулез",       Джалал-Абадской     областной      государственнойадминистрацией  не  принималось  никаких мер по реализации  своего  жепостановления о региональной программе "Туберкулез".    Туберкулез   преимущественно   поражает  лиц  молодого   возраста,военнослужащих   срочной  службы  Министерства   обороны    КыргызскойРеспублики,  Министерства  внутренних дел  Кыргызской  Республики,   атакже   многодетные  семьи,   малообеспеченные  слои  населения,   чтоявляется  серьезной  угрозой генофонду  нации.   Только  в  1996  годуудельный вес больных в возрасте до 34 лет составил 66 процентов,   лицкоренной национальности - 72,8  процента.  Уровень заболеваемости лиц,находящихся   в   местах  лишения  свободы,   в  1996  году   превысилреспубликанский  показатель в 10 раз.  Контингент заключенных  системыМинистерства внутренних дел Кыргызской Республики является  постояннымисточником туберкулезной инфекции.    Вызывает   тревогу   появление   врожденного   туберкулеза,   ростсмертности  детей  от этого заболевания, увеличение числа  запущенных,генерализованных   форм.   Из-за  отсутствия  должного   контроля   засостоянием  ветеринарной службы в республике сохраняется инфицированиенаселения от больных животных.    Одной из главных причин роста заболеваемости туберкулезом являетсянедостаточное   финансирование  противотуберкулезных  мероприятий.   В1996 году  из  предусмотренных  Национальной  программой  "Туберкулез"77,4 млн.сомов выделено только 21,5 млн.сомов, или 27,8 процента.    В целях стабилизации и последующего снижения уровня заболеваемоституберкулезом Правительство Кыргызской Республики постановляет:    1.   Признать   работу   по   выполнению  Национальной   программы"Туберкулез" в Кыргызской Республике неудовлетворительной.    2. Указать главам Иссык-Кульской  Касымову  Т.К.,  Джалал-АбадскойТалгарбекову  Б.Т.,  Чуйской  Бакиеву К.С.  областных  государственныхадминистраций  на  отсутствие контроля за  выполнением   постановленияПравительства   от   15  декабря  1995  года  N  531  "О  Национальнойпрограмме  Кыргызской  Республики  "Туберкулез"  на  1996-2000  годы".Обязать  глав госадминистраций  указанных областей рассмотреть  данныйвопрос   на   заседаниях   коллегий  и  о  принятых   мерах   доложитьПравительству Кыргызской Республики к 15 сентября 1997 года.    3. Министерству финансов Кыргызской Республики,  главам  областныхгосударственных администраций и местному самоуправлению города Бишкек:    -   обеспечить  финансирование  противотуберкулезных  мероприятий,предусмотренных Национальной программой "Туберкулез" в полном объеме;    -   до   1  августа  1997  года  совместно  с  местными   органамигосударственной   власти   разобраться в  причинах  недофинансированияНациональной  программы  "Туберкулез" в  1996-1997  годах  и  доложитьПравительству  Кыргызской Республики.    4.  Министру  внутренних дел Кыргызской Республики  Кутуеву  О.А.,Министру  обороны  Кыргызской Республики Субанову  М.У.,  командующемуНациональной гвардии Кыргызской Республики Чотбаеву  А.А.  в  месячныйсрок    рассмотреть    состояние   и   причины    неудовлетворительнойэпидемиологической  ситуации  по  туберкулезу  среди  спецконтингента,военнослужащих    срочной  службы   и  принять  неотложные   меры   попрофилактике и снижению заболеваемости туберкулезом.    5.   Государственной   финансовой  инспекции   при   ПравительствеКыргызской  Республики проверить использование средств,  выделенных  в1997 году Министерству внутренних дел Кыргызской Республики на закупкупротивотуберкулезных    препаратов,   и   о    результатах    доложитьПравительству Кыргызской Республики.    6. Министерству здравоохранения Кыргызской Республики:    -   при   реформировании  системы  здравоохранения   предусмотретьприоритетность противотуберкулезной службы республики на  долгосрочныйпериод    (до    2006    года)    с    сохранением    функционированияспециализированных  противотуберкулезных диспансеров  и  туберкулезныхбольниц;    -  предусмотреть   опережающее развитие  научных  исследований  пофундаментальным проблемам фтизиатрии и направить деятельность  научно-исследовательского института туберкулеза на разработку и  внедрение  впрактику  более  эффективных и менее затратных  методов  профилактики,диагностики и лечения туберкулеза;    -     усилить    проведение    комплекса    профилактических     ипротивоэпидемических  мероприятий,   направленных  на  стабилизацию  идальнейшее   снижение  заболеваемости  туберкулезом  среди   населенияКыргызской Республики.    7.   Министерству   сельского  и  водного   хозяйства   КыргызскойРеспублики  принять незамедлительные меры по обеспечению  оздоровлениянеблагополучных  по  туберкулезу  животноводческих  хозяйств,   принявконкретные меры, вплоть до ликвидации больного поголовья скота.    8.  Указать  генеральному  директору департамента  государственнойветеринарии   при   Министерстве  сельского   и   водного    хозяйстваКыргызской Республики Дарданову Б. на отсутствие должного контроля  заветеринарным  надзором  на молочно-товарных фермах,  в  индивидуальномсекторе,  торговых  точках  и обязать его принять конкретные  меры  поулучшению работы ветеринарной службы.    9.   Главам   областных,   районных,   городских   государственныхадминистраций,   местного  самоуправления  города  Бишкек   обеспечитьвыделение   в  1997  году  из местных бюджетов необходимых  финансовыхсредств  на  питание  больных, материально-техническое  обеспечение  исодержание штатов противотуберкулезных учреждений.    10.  Председателю  Республиканской  координационной  комиссии  приПравительстве  Кыргызской  Республики  по  реализации  Государственнойпрограммы  "Здоровая  нация"  Джангарачевой  М.К.  взять  под   личныйконтроль   работу  министерств   и   административных   ведомств    пореализации Национальной программы "Туберкулез",  заслушать на комиссииработу  Иссык-Кульской  и Джалал-Абадской областных  госадминистраций,Министерства   внутренних  дел  Кыргызской  Республики,   Министерстваобороны  Кыргызской Республики о реализации Программы "Туберкулез"  поитогам 1997 года.    11. Рассмотреть вопрос о ходе выполнения настоящего  постановленияна заседании Правительства Кыргызской Республики в сентябре 1997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3g2us8qcvsybg9f5dax6">
      <w:r>
        <w:rPr>
          <w:rFonts w:ascii="Arial" w:cs="Arial" w:eastAsia="Arial" w:hAnsi="Arial"/>
          <w:color w:val="132D3F"/>
          <w:sz w:val="16"/>
          <w:szCs w:val="16"/>
          <w:u w:val="single"/>
        </w:rPr>
        <w:t xml:space="preserve">dalil.kg/document/34548</w:t>
      </w:r>
    </w:hyperlink>
  </w:p>
  <w:p>
    <w:pPr>
      <w:spacing w:after="0" w:before="40"/>
      <w:jc w:val="center"/>
    </w:pPr>
    <w:hyperlink w:history="1" r:id="rIdh1asg5higfodawelc3s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dwnuwjmvxbvh-byvzb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3g2us8qcvsybg9f5dax6" Type="http://schemas.openxmlformats.org/officeDocument/2006/relationships/hyperlink" Target="https://dalil.kg/document/34548" TargetMode="External"/><Relationship Id="rIdh1asg5higfodawelc3s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2026-09-29T16:14:32.252Z</dcterms:created>
  <dcterms:modified xsi:type="dcterms:W3CDTF">2026-09-29T16:14:32.252Z</dcterms:modified>
</cp:coreProperties>
</file>

<file path=docProps/custom.xml><?xml version="1.0" encoding="utf-8"?>
<Properties xmlns="http://schemas.openxmlformats.org/officeDocument/2006/custom-properties" xmlns:vt="http://schemas.openxmlformats.org/officeDocument/2006/docPropsVTypes"/>
</file>