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ag12sehg8ay5v1cjfqm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1997 года N 540                                ПЕРЕЧЕНЬ         полиграфических предприятий, которым предоставляется           право изготовления документов строгой отчетности                    и приравненных к ним материалов              (В редакции постановлений Правительства КР от       </w:t>
      </w:r>
      <w:hyperlink w:history="1" r:id="rIdor1kubho7peqrqlzbgx4s">
        <w:r>
          <w:rPr>
            <w:rFonts w:ascii="Arial" w:cs="Arial" w:eastAsia="Arial" w:hAnsi="Arial"/>
            <w:color w:val="1D4ED8"/>
            <w:sz w:val="24"/>
            <w:szCs w:val="24"/>
            <w:u w:val="single"/>
          </w:rPr>
          <w:t xml:space="preserve"> 2 апреля 1998 года N 180</w:t>
        </w:r>
      </w:hyperlink>
      <w:r>
        <w:rPr>
          <w:rFonts w:ascii="Arial" w:cs="Arial" w:eastAsia="Arial" w:hAnsi="Arial"/>
          <w:sz w:val="24"/>
          <w:szCs w:val="24"/>
        </w:rPr>
        <w:t xml:space="preserve">, </w:t>
      </w:r>
      <w:hyperlink w:history="1" r:id="rIdca9zputo6dtdvikyvrs0i">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Документы строгой отчетности и                     приравненные к ним материалы     Акционерное общество "Учкун" Кыргызской Республики                       Служебные издания с грифом                     "Для служебного пользования"     Полиграфическое    предприятие   при   Администрации    ПрезидентаКыргызской Республики    Полиграфическое  предприятие  при  Министерстве  внутренних    делКыргызской Республики    Полиграфическое   предприятие   при   Министерстве    национальнойбезопасности Кыргызской Республики    Полиграфическое предприятие при  Национальной  гвардии  КыргызскойРеспублики    Полиграфическое предприятие  при Министерстве экологии и чрезвычайныхситуаций Кыргызской Республики    Полиграфическое предприятие при  Министерстве  обороны  КыргызскойРеспублики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g12sehg8ay5v1cjfqm2f" Type="http://schemas.openxmlformats.org/officeDocument/2006/relationships/hyperlink" Target="http://kodeks.duckdns.org/document/34737" TargetMode="External"/><Relationship Id="rIdor1kubho7peqrqlzbgx4s" Type="http://schemas.openxmlformats.org/officeDocument/2006/relationships/hyperlink" Target="http://kodeks.duckdns.org/document/5186" TargetMode="External"/><Relationship Id="rIdca9zputo6dtdvikyvrs0i" Type="http://schemas.openxmlformats.org/officeDocument/2006/relationships/hyperlink" Target="http://kodeks.duckdns.org/document/5311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2026-09-23T02:55:17.067Z</dcterms:created>
  <dcterms:modified xsi:type="dcterms:W3CDTF">2026-09-23T02:55:17.067Z</dcterms:modified>
</cp:coreProperties>
</file>

<file path=docProps/custom.xml><?xml version="1.0" encoding="utf-8"?>
<Properties xmlns="http://schemas.openxmlformats.org/officeDocument/2006/custom-properties" xmlns:vt="http://schemas.openxmlformats.org/officeDocument/2006/docPropsVTypes"/>
</file>