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УТРАТИЛО СИЛУ           в соответствии с </w:t>
      </w:r>
      <w:hyperlink w:history="1" r:id="rIdohoixjbbsze2pel2ste3a">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КР                     от 20 апреля 2007 года № 140 г.Бишкек, Дом Правительства от 7 ноября 1997 года № 650            ПОСТАНОВЛЕНИЕ ПРАВИТЕЛЬСТВА КЫРГЫЗСКОЙ РЕСПУБЛИКИ                  О Программе мероприятий по реализации              Основных направлений национальной программы                         "Ардагер" на 1998 год     Во исполнение Указа Президента Кыргызской Республики  от  30  июня1997   года "Об Основных направлениях национальной программы "Ардагер"и  в  целях  обеспечения устойчивого  развития  общества  и  повышенияроли   старших    поколений   во   всех  сферах   общественной   жизниПравительство Кыргызской Республики постановляет:    1.   Одобрить  прилагаемую  </w:t>
      </w:r>
      <w:hyperlink w:history="1" r:id="rIdjoulwolsui5_jtzohrgvu">
        <w:r>
          <w:rPr>
            <w:rFonts w:ascii="Arial" w:cs="Arial" w:eastAsia="Arial" w:hAnsi="Arial"/>
            <w:color w:val="1D4ED8"/>
            <w:sz w:val="24"/>
            <w:szCs w:val="24"/>
            <w:u w:val="single"/>
          </w:rPr>
          <w:t xml:space="preserve">Программу</w:t>
        </w:r>
      </w:hyperlink>
      <w:r>
        <w:rPr>
          <w:rFonts w:ascii="Arial" w:cs="Arial" w:eastAsia="Arial" w:hAnsi="Arial"/>
          <w:sz w:val="24"/>
          <w:szCs w:val="24"/>
        </w:rPr>
        <w:t xml:space="preserve">  мероприятий  по  реализацииОсновных направлений национальной программы "Ардагер" на 1998 год.    2. Министерству  труда  и  социальной защиты Кыргызской Республикисовместно   с   заинтересованными  министерствами,   административнымиведомствами,   областными,  районными  и  городскими  государственнымиадминистрациями, местным самоуправлением города Бишкек:    - ежегодно  к  15  ноября  в течение 1998-2000 годов разрабатыватьпланы  мероприятий  по  реализации Основных  направлений  национальнойпрограммы "Ардагер";    - принять практические меры по завершению Программы мероприятий попроведению  Года  пожилых людей в Кыргызской  Республике,   одобреннойпостановлением Правительства Кыргызской Республики от 16  апреля  1997года  N 229, а также по выполнению Программы мероприятий по реализацииОсновных направлений национальной программы "Ардагер" на 1998 год.    3.   Реализацию  Программы  мероприятий  по  реализации   Основныхнаправлений национальной программы "Ардагер" на 1998 год возложить  наруководителей  министерств,  административных ведомств,  глав  местныхгосударственных администраций и местного самоуправления города Бишкек.     Премьер-министр Кыргызской Республики             А.Джумагулов </w:t>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ohoixjbbsze2pel2ste3a" Type="http://schemas.openxmlformats.org/officeDocument/2006/relationships/hyperlink" Target="http://kodeks.duckdns.org/document/58246" TargetMode="External"/><Relationship Id="rIdjoulwolsui5_jtzohrgvu" Type="http://schemas.openxmlformats.org/officeDocument/2006/relationships/hyperlink" Target="http://kodeks.duckdns.org/document/34873" TargetMode="External"/><Relationship Id="rId7" Type="http://schemas.openxmlformats.org/officeDocument/2006/relationships/image" Target="media/93bec1c1538034512fe33c1434ae0ea86b639d33.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2026-09-23T02:32:08.155Z</dcterms:created>
  <dcterms:modified xsi:type="dcterms:W3CDTF">2026-09-23T02:32:08.155Z</dcterms:modified>
</cp:coreProperties>
</file>

<file path=docProps/custom.xml><?xml version="1.0" encoding="utf-8"?>
<Properties xmlns="http://schemas.openxmlformats.org/officeDocument/2006/custom-properties" xmlns:vt="http://schemas.openxmlformats.org/officeDocument/2006/docPropsVTypes"/>
</file>