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psicznwupl91srsjpcovi">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10 июля 1996 года N 315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статусе столицы Кыргызской Республики"     Правительство Кыргызской Республики постановляет:    1.   Одобрить  проект  Закона  Кыргызской  Республики"О   внесенииизменений  и  дополнений  в  Закон Кыргызской  Республики  "О  статусестолицы  Кыргызской Республики".    2. Внести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внесении изменений и дополнений в Закон Кыргызской         Республики "О статусе столицы Кыргызской Республики"     Жогорку Кенеш Кыргызской Республики постановляет:    1.  Внести  в  Закон  Кыргызской Республики "О   статусе   столицыКыргызской   Республики"  от  16 апреля 1994 года  (Ведомости  ЖогоркуКенеша 1994 г., N 6, ст.186) следующие изменения и дополнения:    1.   В   статьей   2   слова:  "первичный  базовый   и   областнойтерриториальные  уровни  местных  кенешей  и  местной  государственнойадминистрации"   заменить   словами:    "систему   органов    местногосамоуправления города Бишкека".    2. Часть вторую статьи 4 изложить в следующей редакции:    "Устав  (муниципальный  Кодекс) города  Бишкека   принимается   нагородском референдуме и подписывается мэром города Бишкека".    3. В статье 5:    - пункт 1 изложить в следующей редакции:    "1. Систему органов городского самоуправления составляет городскойкенеш  депутатов,  мэр  города, возглавляющий мэрию,  а  также  органытерриториального общественного самоуправления.    Мэрия   города   Бишкек  -  исполнительно-распорядительный  орган,созданный  мэром  города  для  обеспечения  своей   деятельности    пореализации функций  и  полномочий  исполнительной  власти.  В   составмэрии  входят  структурные и территориальные (районные  администрации)подразделения";    -   в    пункте   2   слова:   "главы  городской   государственнойадминистрации" заменить словами: "мэра города Бишкека".    4. В  части второй статьи 6 слова:  "государственной власти городаБишкека   и   Кыргызской  Республики"  заменить   словами:   "местногосамоуправления   города  Бишкека  и  органами  государственной  властиКыргызской Республики".    5. В статье 7:    - часть вторую статьи 7 изложить в следующей редакции:    "Управление    и    распоряжение    коммунальной    собственностьюосуществляется  мэром  города.   Правительство  Кыргызской  Республикиможет    передать  мэру   города  в  оперативное  управление   объектыгосударственной собственности".    6. Статью 8 изложить в следующей редакции:    "Статья 8. Экономическая основа города Бишкека     Экономическую основу города составляют ресурсы (земля,  ее  недра,воды,    растительный   и  животный  мир),   муниципальная  или   инаясобственность,   расположенная на территории города,   которые  служатисточником получения доходов для удовлетворения потребностей населениягорода.    Финансовые ресурсы города формируются за счет:    - средств местного бюджета;    - внебюджетных и валютных фондов;    - кредитных ресурсов, дотаций и субвенций;    - субсидий из республиканского бюджета,  связанных  с  выполнениемгородом Бишкек функций столицы Кыргызской Республики;    - иностранных инвестиций;    - добровольных взносов и пожертвований предприятий,  организаций играждан;    - доходов от муниципальных ценных бумаг и местных займов;    -   иных   дополнительных   доходов  от   организованных   местнымсамоуправлением  мероприятий,   а  также  получаемых  от  деятельностисоздаваемых  для  нужд  города  предприятий  и  организаций,   банков,инвестиционных фондов и других финансово-экономических институтов".    7. Главы IV и V объединить и изложить в следующей редакции:                                "Глава IV          Организация местного самоуправления города Бишкека     Статья 9. Местное самоуправление     Местное самоуправление  города Бишкек - это право и действительнаяспособность  жителей города (городского сообщества)  контролировать  иуправлять  под свою ответственность и на благо населения всеми  деламижизнедеятельности   города,   исходя  из  местных  и   государственныхинтересов. Это право реализуется через городской кенеш депутатов, мэрагорода  Бишкек, а также городские референдумы и другие  формы  участияграждан.    Деятельность   органов    местного   самоуправления   регулируетсязаконодательством Кыргызской Республики,  настоящим Законом,  а  такжемуниципальным кодексом - Уставом города Бишкека.    Местное самоуправление города Бишкека осуществляется на принципах:    - выборности  депутатов  городского кенеша и мэра города,  органовтерриториального  общественного самоуправления,  их   подконтрольностии подотчетности населению;    -   разграничения   функций  и  полномочий   представительных    иисполнительно-распорядительных органов;    - самообеспечения, самофинансирования и саморегулирования;    - гласности и учета общественного мнения;    - сочетания местных и государственных интересов;    - единоличия  мэра  в  руководстве деятельностью городской мэрии иперсональной  его ответственности за состояние дел  в   городе   передгородским  сообществом и за соблюдение законности - перед  ПрезидентомКыргызской Республики и Правительством Кыргызской Республики;    -   самостоятельности,  независимости  и  ответственности  органовместного самоуправления.     Статья 10. Городской кенеш     Бишкекский городской  кенеш  депутатов  является  высшим  выборнымпредставительным   органом  местного самоуправления  и  вправе  решатьлюбые   вопросы,   отнесенные  к  его  компетенции   законодательствомКыргызской Республики.    Председатель  городского  кенеша  представляет  кенеш  в    высшихгосударственных органах республики.    Порядок    проведения   выборов   депутатов   городского    кенешарегулируется законодательством Кыргызской Республики.     Статья 11. Полномочия городского кенеша, его председателя,               постоянных и иных комиссий, сессии кенеша     Полномочия городского кенеша,  его председателя, постоянных и иныхкомиссий,    аппарата,   сессии  кенеша,  а  также   их   деятельностьрегламентируются    законодательством    Кыргызской    Республики    ирегламентом, утверждаемым кенешем на сессии.    Городской кенеш:    - утверждает  и  контролирует  программы  социально-экономическогоразвития города;    - утверждает  городской  бюджет и отчет о его выполнении,  а такжезаслушивает информацию об использовании внебюджетных фондов;    - устанавливает городские налоги, сборы и платежи, предусмотренныезаконодательством Кыргызской Республики;    - утверждает административно-территориальное деление города;    - устанавливает порядок разрешения  на  организацию  и  проведениесобрания,   митингов, уличных шествий и демонстраций в городе  Бишкекена основе законов Кыргызской Республики.     Статья 12. Мэр города     Мэр города Бишкека (глава местной исполнительной власти)  являетсявысшим    выборным    должностным   лицом   города   и   руководителемисполнительно-распорядительного   органа    -    мэрии,     а    такжепредставителем  Президента  и  Правительства   Кыргызской  Республики,ответственным  за проведение в городе государственной  политики.   Мэргорода  Бишкек  может  осуществлять функции  исполнительной  власти  впределах   полномочий,   делегируемых  ему  Правительством  КыргызскойРеспублики,   по  которым  мэр  подотчетен  Правительству   КыргызскойРеспублики.    Мэр   не  может  быть  депутатом  Бишкекского  городского  кенеша,совмещать    исполнение   обязанностей  мэра   с   предпринимательскойдеятельностью, оплачиваемыми должностями в иных органах,  предприятияхи   организациях,   за   исключением   научной   и   преподавательскойдеятельности.     Статья 13. Полномочия мэра города     Мэр города:    -   обеспечивает   соблюдение   и  государственный   контроль   завыполнением   Конституции  и  законов  Кыргызской  Республики,   актовПрезидента  и  Правительства Кыргызской Республики,   а  также  Уставагорода,   решений  общегородских  референдумов  и  городского  кенеша,принятых в пределах их полномочий;    - представляет  город  в органах государственной власти КыргызскойРеспублики и за рубежом;    - представляет  на  утверждение городского кенеша годовой бюджет ипрогноз  социально-экономического развития города и   информирует   обих исполнении;    -   в  процессе  исполнения  бюджета  может  вносить  изменения  внаправления использования фонда непредвиденных расходов;    -  в  соответствии  с  утвержденным  городским  кенешем  бюджетом,устанавливает   структуру  управления  городом,  определяет   функции,полномочия,   штатное  расписание  мэрии  и  должностные   оклады   ееработников;    - назначает  на  контрактной  основе и освобождает от обязанностейсвоих   заместителей,  руководителей  структурных  и   территориальныхподразделений, отделов и служб мэрии;    -  утверждает  назначаемых  министерствами   и   административнымиведомствами   руководителей   территориальных  служб  и  подразделенийорганов  государственной власти и управления (кроме судей,  прокуророви  начальников  территориальных управлений  Министерства  национальнойбезопасности Кыргызской Республики);    - вносит на рассмотрение городского кенеша наиболее важные вопросыгосударственного   и  местного  значения,  а  также   предложения   поколичеству и границам районов города;    - организует совместную работу мэрии и депутатов городского кенешапри разработке крупных проектов развития города;    - управляет городским хозяйством, градостроительством и социальнымразвитием;    -  осуществляет  с  согласия  Фонда   государственного   имуществаКыргызской   Республики   и   его   органов   оперативное   управлениегосударственной долей акций предприятий и организаций, находящихся  натерритории;    -  предоставляет  земельные  участки во  владение,  пользование  иаренду  гражданам,  предприятиям,  учреждениям и организациям,  в  томчисле и иностранным;    - в пределах своих полномочий заключает договоры  и  соглашения  сгосударственными     органами    и    общественными     объединениями,предприятиями, учреждениями и организациями, в том числе зарубежными;    -   открывает   и   закрывает  счета  в  банковских   учреждениях,распоряжается    финансовыми   средствами,   подписывает    финансовыедокументы;    - решает иные вопросы, отнесенные к его компетенции.     Статья 14. Прекращение полномочий мэра города     Мэр   города   может  быть  освобожден  от  занимаемой   должностиПрезидентом Кыргызской Республики:    - за нарушение законности или совершение порочащего поступка;    - по личному заявлению;    -  при   невозможности  исполнения  своих обязанностей в  связи  сболезнью либо в результате смерти;    -  при   выражении   недоверия  населения города путем  проведениягородского референдума.     Статья 15. Ответственность мэра города Бишкека     Мэр   города  Бишкек  несет  персональную  ответственность   передПрезидентом   и   правительством  Кыргызской Республики за  выполнениезаконов,  актов  Президента  и  Правительства  Кыргызской  Республики,соблюдение   государственной  дисциплины  и   общественного   порядка,социально-экономическое развитие на временной территории.    Президент   Кыргызской  Республики  привлекая   к   дисциплинарнойответственности   мэра  города  Бишкека  вправе  освободить   его   отзанимаемой должности.    Правительство    Кыргызской   Республики   вправе    привлечь    кдисциплинарной    ответственности  мэра  города   Бишкека   и   внестиПрезиденту Кыргызской Республики предложение об освобождении  его   отзанимаемой      должности,    представляя     мотивированные     фактыдисциплинарного проступка.     Статья 16. Органы территориального общественного самоуправления     Органы    территориального    общественного    самоуправления    -представительные органы добровольных объединений горожан,  проживающихна   определенной   территории,   создающиеся  для  решения  вопросов,отнесенных  к их компетенции законодательством Кыргызской  Республики,Уставом    города     и   Положением    об    органах    общественногосамоуправления,  утвержденным городским кенешем.     Статья 17. Акты мэра города Бишкека и Бишкекского городского                                кенеша     Мэр   города   Бишкека   в  пределах  своей   компетенции   издаетпостановления и распоряжения.    Постановления и  распоряжения  мэра,  затрагивающие права граждан,должны быть доведены до сведения населения и городского кенеша.    Акты мэра  города  Бишкека,  принятые  в пределах его компетенции,обязательны  для  исполнения  всеми  расположенными   на    территориигорода   предприятиями,   учреждениями  и   организациями,   а   такжедолжностными лицами и гражданами.    Бишкекский городской  кенеш в пределах своей компетенции принимаетпостановления.    Председатель кенеша издает распоряжения.    Постановления городского кенеша обязательны для  исполнения  всемидолжностными   лицами  и  гражданами,  предприятиями  и  учреждениями,находящимися на территории города Бишкека.    Невыполнение актов  мэра  города Бишкек или Бишкекского городскогокенеша  влечет  ответственность  в соответствии  с   законодательствомКыргызской Республики".    8. Главы "VI",  "VII",  "VIII" считать соответственно главами "V","VI", "VII".    9.  В  части  первой статьи 17 слова: "главы Бишкекской  городскойгосударственной администрации" заменить словами: "мэра города".    10.  В  статье  20  слова:  "Бишкекской городской  государственнойадминистрацией" заменить словами: "мэрией".    11.  В  части  третьей  статьи 21 слова: "и  глав  государственныхадминистраций"  заменить  словами:   "мэра  города  Бишкек   и   главыобластной государственной администрации".    12. В  части  второй статьи 22 слова:  "главами Чуйской областной,Бишкекской   городской   государственных   администраций"     заменитьсловами:  "главой   Чуйской  областной государственной  администрации,мэром города Бишкек".    2. Настоящий Закон вступает в силу с момента подписания.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o-hpke-qse-hcidp0ct">
      <w:r>
        <w:rPr>
          <w:rFonts w:ascii="Arial" w:cs="Arial" w:eastAsia="Arial" w:hAnsi="Arial"/>
          <w:color w:val="132D3F"/>
          <w:sz w:val="16"/>
          <w:szCs w:val="16"/>
          <w:u w:val="single"/>
        </w:rPr>
        <w:t xml:space="preserve">dalil.kg/document/35690</w:t>
      </w:r>
    </w:hyperlink>
  </w:p>
  <w:p>
    <w:pPr>
      <w:spacing w:after="0" w:before="40"/>
      <w:jc w:val="center"/>
    </w:pPr>
    <w:hyperlink w:history="1" r:id="rIdiyph3i_5bkoyclrhc_j9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icznwupl91srsjpcovi"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o-hpke-qse-hcidp0ct" Type="http://schemas.openxmlformats.org/officeDocument/2006/relationships/hyperlink" Target="https://dalil.kg/document/35690" TargetMode="External"/><Relationship Id="rIdiyph3i_5bkoyclrhc_j9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2026-09-28T12:33:00.654Z</dcterms:created>
  <dcterms:modified xsi:type="dcterms:W3CDTF">2026-09-28T12:33:00.654Z</dcterms:modified>
</cp:coreProperties>
</file>

<file path=docProps/custom.xml><?xml version="1.0" encoding="utf-8"?>
<Properties xmlns="http://schemas.openxmlformats.org/officeDocument/2006/custom-properties" xmlns:vt="http://schemas.openxmlformats.org/officeDocument/2006/docPropsVTypes"/>
</file>