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c7v_zoghknyvbpjjjsy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2011 года № 769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октября 1996 года N 504            ПОСТАНОВЛЕНИЕ ПРАВИТЕЛЬСТВА КЫРГЫЗСКОЙ РЕСПУБЛИКИ                   О введении таможенных марок на чай,       импортируемый, производимый (расфасованный) и реализуемый            на таможенной территории Кыргызской Республики               (В редакции постановлений Правительства КР от          31 июля 2000 года N</w:t>
      </w:r>
    </w:p>
    <w:p>
      <w:r>
        <w:rPr>
          <w:rFonts w:ascii="Arial" w:cs="Arial" w:eastAsia="Arial" w:hAnsi="Arial"/>
          <w:sz w:val="24"/>
          <w:szCs w:val="24"/>
        </w:rPr>
        <w:t xml:space="preserve">465</w:t>
      </w:r>
    </w:p>
    <w:p>
      <w:r>
        <w:rPr>
          <w:rFonts w:ascii="Arial" w:cs="Arial" w:eastAsia="Arial" w:hAnsi="Arial"/>
          <w:sz w:val="24"/>
          <w:szCs w:val="24"/>
        </w:rPr>
        <w:t xml:space="preserve">, 30 ноября 2000 года</w:t>
      </w:r>
    </w:p>
    <w:p>
      <w:r>
        <w:rPr>
          <w:rFonts w:ascii="Arial" w:cs="Arial" w:eastAsia="Arial" w:hAnsi="Arial"/>
          <w:sz w:val="24"/>
          <w:szCs w:val="24"/>
        </w:rPr>
        <w:t xml:space="preserve">N 708</w:t>
      </w:r>
    </w:p>
    <w:p>
      <w:r>
        <w:rPr>
          <w:rFonts w:ascii="Arial" w:cs="Arial" w:eastAsia="Arial" w:hAnsi="Arial"/>
          <w:sz w:val="24"/>
          <w:szCs w:val="24"/>
        </w:rPr>
        <w:t xml:space="preserve">,                                 1 февраля 2001 года</w:t>
      </w:r>
    </w:p>
    <w:p>
      <w:r>
        <w:rPr>
          <w:rFonts w:ascii="Arial" w:cs="Arial" w:eastAsia="Arial" w:hAnsi="Arial"/>
          <w:sz w:val="24"/>
          <w:szCs w:val="24"/>
        </w:rPr>
        <w:t xml:space="preserve">N 31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10 апреля 2003 года №198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5 марта 2010 года №133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2011 года № 769</w:t>
      </w:r>
    </w:p>
    <w:p>
      <w:r>
        <w:rPr>
          <w:rFonts w:ascii="Arial" w:cs="Arial" w:eastAsia="Arial" w:hAnsi="Arial"/>
          <w:sz w:val="24"/>
          <w:szCs w:val="24"/>
        </w:rPr>
        <w:t xml:space="preserve">)     В  целях  защиты  внутреннего  рынка  республики  и  отечественныхпроизводителей чая,  осуществляющих деятельность по его  производству,расфасовке  и реализации в Кыргызской Республике,  от недобросовестнойконкуренции  и  пресечения  контрабандного  ввоза недоброкачественногочая  в  Кыргызскую  Республику,   а также  обеспечения  полноты  сбораналогов  и  таможенных  пошлин в государственный бюджет  ПравительствоКыргызской Республики постановляет:    1. Ввести  в  Кыргызской Республике применение таможенных марок начай,  импортируемый,  производимый (расфасованный)  и  реализуемый  натаможенной территории Кыргызской Республики с 1 января 1997 года.    Запретить ввоз на таможенную территорию Кыргызской Республики  чаябез   применения   таможенной  марки  с  1  декабря  1996  года,    заисключением чая, предназначенного для расфасовки.    2.  Установить,   что  хозяйствующие субъекты  могут  осуществлятьреализацию остатков чая без применения таможенной марки до  1   января1997 года.    По истечении указанного срока хранение и реализация продукции  безприменения таможенной марки запрещается.    3.(Утратил силу в соотсветствии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от 5 марта 2010 года №133    4. Министерству финансов  Кыргызской  Республики,  Государственной
таможенной службе   при  Правительстве   Кыргызской   Республикисовместно   с   заинтересованными  министерствами,   административнымиведомствами,   главами   местных   государственных   администраций   иместного  самоуправления  города Бишкек завершить  подготовительную  иразъяснительную   работу  по введению применения таможенных  марок  начай,   импортируемый, производимый (расфасованный)  и  реализуемый  натаможенной  территории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879c_mliq2elj8tteeg9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5 марта 2010 года №133)</w:t>
      </w:r>
    </w:p>
    <w:p>
      <w:r>
        <w:rPr>
          <w:rFonts w:ascii="Arial" w:cs="Arial" w:eastAsia="Arial" w:hAnsi="Arial"/>
          <w:sz w:val="24"/>
          <w:szCs w:val="24"/>
        </w:rPr>
        <w:t xml:space="preserve">5. Утвердить прилагаемую Инструкцию по применению таможенных марокна   чай,   импортируемый,  производимый (расфасованный) и реализуемыйна таможенной территории Кыргызской Республики.    6.   Опубликовать   данное  постановление  в  средствах   массовойинформации.    7.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 таможенную службу  при   Правительстве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ea9ihnpub-unniqkdybb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5 марта 2010 года №133)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7v_zoghknyvbpjjjsydm" Type="http://schemas.openxmlformats.org/officeDocument/2006/relationships/hyperlink" Target="http://kodeks.duckdns.org/document/92903" TargetMode="External"/><Relationship Id="rId879c_mliq2elj8tteeg93" Type="http://schemas.openxmlformats.org/officeDocument/2006/relationships/hyperlink" Target="http://kodeks.duckdns.org/document/92089" TargetMode="External"/><Relationship Id="rIdea9ihnpub-unniqkdybb6" Type="http://schemas.openxmlformats.org/officeDocument/2006/relationships/hyperlink" Target="http://kodeks.duckdns.org/document/9208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2026-09-23T12:32:19.285Z</dcterms:created>
  <dcterms:modified xsi:type="dcterms:W3CDTF">2026-09-23T12:32:19.286Z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