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x_ipzlpwivx0skdkm6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№477                                Утверждено                     </w:t>
      </w:r>
      <w:hyperlink w:history="1" r:id="rIdixahs6aa-_azjcf-su-f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1995 года N 49                                ПОЛОЖЕНИЕ   об экспериментальном методе "Конкурс стратегических инвесторов"         в рамках реализации Программы конкурирующих проектов     1.1.  Настоящее  Положение разработано в  соответствии  с  ЗакономКыргызской    Республики   "О   разгосударствлении   и    приватизациигосударственной  собственности  в Кыргызской  Республике",  Концепциейразгосударствления  и  приватизации   государственного   имущества   вКыргызской   Республике на 1994-95 годы, Программой разгосударствленияи   приватизации  государственного  имущества в Кыргызской  Республикена  1994-95  годы,  и регламентирует порядок и организацию  работ   попреобразованию   государственных предприятий  в  акционерные  обществаэкспериментальным методом в рамках реализации Программы  конкурирующихпроектов.    1.2. Сущность метода Конкурса стратегических инвесторов:    Государственное предприятие преобразуется в акционерное общество ссохранением   100  процентов  акций  у  государства  в   лице    Фондагосударственного    имущества   Кыргызской   Республики.   Государствореализует  25  процентов  акций  через купонные  аукционы  и  передаетбезвозмездно  5   процентов акций коллективу  предприятия.  Оставшийсяпакет   в   70  процентов  акций  выставляется   на  тендер   конкурсастратегических инвесторов для реализации единым пакетом.    1.3. Цели:    - ускорение процесса преобразования государственной  собственностив корпоративную и частную;    - стабильное постприватизационное развитие производства;    - привлечение дополнительных внутренних и  внешних  инвестиционныхресурсов.    1.4. Задачи:    -  апробирование  нового метода приватизации  в  рамках  Программыконкурирующих проектов;    - расширение  возможностей привлечения отечественных и иностранныхпотенциальных инвесторов.    2. Порядок преобразования.    2.1.   Фонд   государственного  имущества  Кыргызской   Республикисовместно с соответствующим министерством, государственным  комитетом,административным  ведомством  назначают  комиссию,  в  задачи  которойвходят:    - подготовка в трехдневный срок со дня образования  комиссии  всехдокументов    по   преобразованию   государственного   предприятия   вгосударственное  акционерное общество (ГАО), в том числе Устав ГАО  наоснове типового устава;    -   одновременно   с  подготовкой  документов  по   акционированиюпроведение  сверки  балансов  с  целью определения  движения  основныхфондов  по  результатам  последней  инвентаризации  с  соответствующимпериодом    предыдущего    года.  В  случае  необоснованной   разницы,превышающей  30  процентов  в  сторону  уменьшения  основных   фондов,комиссия  осуществляет  экспертизу по вопросу о возможности  включенияданного  предприятия  в  список  объектов, приватизируемых  по  методу"Конкурс стратегических инвесторов";    - осуществление контроля за подготовкой информационного  бюллетеняи  точности  информации,   изложенной  в  нем.  Работу  по  подготовкеинформационного бюллетеня осуществляет приватизируемое  предприятие  в10-дневный   срок  со  дня  образования  комиссии  в  соответствии   стребованиями приложения N 1 к Положению о порядке отбора конкурирующихпроектов     приватизации   Кыргызской   Республики,     утвержденномупостановлением Правительства Кыргызской Республики от 12 мая 1994 годаN   323   "Об   утверждении Положения о порядке  отбора  конкурирующихпроектов приватизации";    - определение уставного фонда ГАО и количества акций  в  3-дневныйсрок  со  дня  образования комиссии. Уставный  фонд  ГАО  определяетсяисходя  из показателей последней по времени инвентаризации,   согласноформуле: все активы за вычетом обязательств составляют уставный фонд.    Общая  стоимость  акций  равна стоимости уставного фонда. Из общейстоимости   акций   выделяется   сумма,  соответствующая  5  процентамакций.  Эта  сумма  делится  на всех членов  трудового  коллектива  израсчета  1   акция   на  одного  человека. Таким образом  определяетсяколичество акций, передаваемых трудовому коллективу и стоимость  однойакции,    что   позволяет    определить   общее   количество    акций,соответствующее стоимости уставного фонда.    В задачи комиссии не входит проведение инвентаризации.    2.2.   По   окончании  подготовки  документов  по   преобразованиюпредприятия  в  ГАО комиссия в двухдневный срок  передает   результатыработы  в Фонд государственного имущества Кыргызской Республики.    2.3.   В   течение  последующих  трех  дней  переданные  документыодобряются  и заверяются Фондом государственного имущества  КыргызскойРеспублики.    2.4. ГАО регистрируется в Государственном агентстве по надзору  заоперациями    с    ценными   бумагами  при  Правительстве   КыргызскойРеспублики (Госагценбумаг) в трехдневный срок и  одновременно  готовитинформацию  для   рекламного  объявления  купонного  аукциона  и   егопоследующего проведения.    3. Деятельность аукционных центров.    3.1. Требуемая информация о предприятиях для  проведения  купонныхаукционов,  заверенная  Фондом государственного  имущества  КыргызскойРеспублики,  передается в Бишкекский аукционный центр  не  позднее  20дней   до   проведения  очередного  купонного  аукциона.    Бишкекскийаукционный центр, в свою очередь,  распространяет указанную информациюсреди региональных аукционных центров и пунктов приема заявок.    3.2.  Ознакомление  населения  с методом  "Конкурс  стратегическихинвесторов"  осуществляется через средства массовой информации  Фондомгосударственного   имущества   Кыргызской   Республики,    а     такжерегиональными аукционными центрами и пунктами приема заявок.    4. Реклама.    4.1. Бишкекский аукционный центр проводит методическую  работу  порекламированию   купонных  аукционов. Региональные  аукционные  центрыпроводят рекламную компанию на местах.    4.2.    Общеобразовательная    деятельность    по     ознакомлениюобщественности   с  новым методом и международная  рекламная  компанияфинансируются по линии технической помощи.    5. Купонный аукцион.    5.1.  Первым  этапом  метода  "Конкурс стратегических  инвесторов"является  реализация 25 процентов акций через купонные  аукционы.   Поокончании купонного аукциона по каждому из предприятий устанавливаетсяновая   номинальная  стоимость  акций  и,  соответственно,  их   новоеколичество.    5.2. По результатам  проведения  купонного  аукциона  определяетсяпродажная  цена  на единый пакет акций в 70 процентов  при  объявлениипоследующего тендера. Эта цена именуется справочной.    5.3. Пакет в 5 процентов акций, определенных по новому номиналу порезультатам    купонного  аукциона,  бесплатно  передается   трудовомуколлективу предприятия.    6. Информационное сообщение и бюллетень.    6.1. В порядке  эксперимента,  Фондом  государственного  имуществаКыргызской  Республики готовится информационное  сообщение  на  основеподготовленного  информационного  бюллетеня  и  публикуется на  третийдень  после  получения  результатов купонного аукциона.  Информация  осправочной  цене   за выставляемый на тендер пакет в 70  процентов  порезультатам   купонного   аукциона  должна   быть   внесена   как    винформационное  сообщение, так и в информационный бюллетень.    6.2.  Информационное  сообщение  содержит  следующую   информацию:основные  характеристики  приватизируемого предприятия,   включая  егонаименование,   адрес  и  номера  телефонов,  имя  директора,   размеруставного  фонда,  профиль  предприятия,  количество  занятых  на  немработников,   описание  выпускаемой  продукции  (оказываемых   услуг),условия тендера, справочную цену  за выставляемый пакет акций,  адресаи  номера  телефонов  организаций,  где можно получить  информационныебюллетени   и   дополнительную    информацию,   критерий   определенияпобедителя,  сроки и порядок подачи заявки,  место  и  время  вскрытия заявок и объявления победителя, а также условия заключения контракта спобедителем.    6.3.   За   информационными  бюллетенями  и  иной   дополнительнойинформацией о тендере потенциальные участники тендера могут обращатьсяв     Фонд    государственного   имущества   Кыргызской    Республики,территориальные  фонды в областях, к официальным  консультантам  Фондагосударственного  имущества Кыргызской Республики, аукционные  центры,пункты приема заявок.    7. Объявление тендера.    7.1.   Тендер   объявляется   Фондом  государственного   имуществаКыргызской   Республики  путем  опубликования  в  средствах   массовойинформации информационного сообщения на срок в один месяц.    7.2. Рекламная компания по  привлечению  потенциальных  инвесторовможет    быть  начата  до  объявления  тендера  на  основании   данныхинформационного   бюллетеня с ссылкой об определении  справочной  ценыпосле проведения купонного аукциона.    8. Сбор заявок.    Сбор  заявок  и  их  регистрация ведутся  Фондом  государственногоимущества    Кыргызской  Республики.  В  заявке   указывается   толькопредлагаемая  цена  за выставляемый на тендер пакет  акций.  Заявительприносит  заявку  в запечатанном конверте и передает  ее  регистраторуОбщего     отдела    Фонда   государственного   имущества   КыргызскойРеспублики.  Регистратор  регистрирует  заявку,  выписывает  квитанциюучастнику  и  опускает в его (ее) присутствии конверт  в  щель  сейфа,заранее  опечатанного  Фондом  государственного  имущества  КыргызскойРеспублики. До момента вскрытия конверты хранятся в сейфе. Сейф  можетбыть  вскрыт  только  в  день окончания тендера в  присутствии  членовПравления   Фондом  государственного  имущества Кыргызской  Республикидля  последующего объявления победителя. Допуск на церемонию  вскрытиясейфа   с  заявками  для  участников  тендера,  их  представителей   иобщественности не ограничен.    9. Вскрытие конвертов с предложениями.    Дата,   место   и  время  вскрытия конвертов  определяются  Фондомгосударственного имущества Кыргызской Республики. Участники конкурса иобщественность  оповещаются об этом через информационное  сообщение  всредствах  массовой  информации,  аукционные  центры,  пункты   приемазаявок,  и другие каналы распространения информации.    10. Оценка предложений.    Победителем  признается  тот,  кто предлагает наивысшую цену. Ценадолжна   быть   не  ниже  справочной  цены  за  70  процентов   акций,определенной по результатам проведенного купонного аукциона.    11. Отсутствие предложений.    В  случае,  если на какое-либо из предприятий не получено ни однойзаявки,   то  выставлявшиеся  70  процентов  акций  этого  предприятияреализуются:    - посредством денежного аукциона;    - посредством купонного аукциона;    - через Кыргызскую фондовую биржу;    - посредством коммерческого конкурса;    - при помощи международных консалтинговых фирм;    - заинтересованным зарубежным инвесторам.    12. Подписание контракта.    После объявления победителя, им подписывается  контракт  с  Фондомгосударственного  имущества Кыргызской Республики и вносится  плата  всоответствии    с    определенными    тендером   условиями,   согласнодействующему  законодательству. В случае неисполнения обязательств  подоговору,  победитель тендера подвергается штрафу. В случае невнесенияплаты  в  течение  срока,   предусмотренного контрактом,  должен  бытьустановлен  контракт  со  следующим участником конкурса,  предложившимнаибольшую   цену,   при   его (ее) согласии по  вопросу  приобретенияпредприятия.    13. Последующая деятельность Госагценбумаг в отношении результатоваукциона и тендера.    После внесения платы за 70 процентов акций в Фонд государственногоимущества  Кыргызской Республики, победитель конкурса обязан  сообщитьв  Госагценбумаг о таком приобретении в течение 5 дней со дня внесенияоплаты за этот пакет акций.                                  Приложение                     к постановлению Правительства                         Кыргызской Республики                     от 17 февраля 1995 года N 49                                ПЕРЕЧЕНЬ         предприятий, приватизируемых, в порядке эксперимента,              методом "Конкурс стратегических инвесторов"     1. Бишкекский кожсырьевой завод.    2. Сокулукский завод строительного фарфора.    3. Кеминский линолеумный завод.    4. Карасуйский маслоэкстракционный завод.    5. Узгенский завод сухого обезжиренного молока.    6. Бишкекский химзавод.    7. Караколская швейная фабрика.    8. Токмакский завод листового стекла.    9. Балыкчинский мясокомбинат АО "Токчулук".    10. Джалал-Абадский плодоовощной консервный завод АО "Момо-Жемиш".     Заместитель руководителя Аппарата    Правительства Кыргызской Республики                Т.Джунушалиев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5wqzefwqp0mayknwvwr">
      <w:r>
        <w:rPr>
          <w:rFonts w:ascii="Arial" w:cs="Arial" w:eastAsia="Arial" w:hAnsi="Arial"/>
          <w:color w:val="132D3F"/>
          <w:sz w:val="16"/>
          <w:szCs w:val="16"/>
          <w:u w:val="single"/>
        </w:rPr>
        <w:t xml:space="preserve">dalil.kg/document/36067</w:t>
      </w:r>
    </w:hyperlink>
  </w:p>
  <w:p>
    <w:pPr>
      <w:spacing w:after="0" w:before="40"/>
      <w:jc w:val="center"/>
    </w:pPr>
    <w:hyperlink w:history="1" r:id="rIdf6o9zl5zutnydzmuqmz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_ipzlpwivx0skdkm6kf" Type="http://schemas.openxmlformats.org/officeDocument/2006/relationships/hyperlink" Target="https://dalil.kg/document/53650" TargetMode="External"/><Relationship Id="rIdixahs6aa-_azjcf-su-f6" Type="http://schemas.openxmlformats.org/officeDocument/2006/relationships/hyperlink" Target="https://dalil.kg/document/360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5wqzefwqp0mayknwvwr" Type="http://schemas.openxmlformats.org/officeDocument/2006/relationships/hyperlink" Target="https://dalil.kg/document/36067" TargetMode="External"/><Relationship Id="rIdf6o9zl5zutnydzmuqmz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2026-09-24T13:21:24.224Z</dcterms:created>
  <dcterms:modified xsi:type="dcterms:W3CDTF">2026-09-24T13:21:24.224Z</dcterms:modified>
</cp:coreProperties>
</file>

<file path=docProps/custom.xml><?xml version="1.0" encoding="utf-8"?>
<Properties xmlns="http://schemas.openxmlformats.org/officeDocument/2006/custom-properties" xmlns:vt="http://schemas.openxmlformats.org/officeDocument/2006/docPropsVTypes"/>
</file>