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ggr5dngsdygkemr_unlei">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24 октября 1995 года N 445            ПОСТАНОВЛЕНИЕ ПРАВИТЕЛЬСТВА КЫРГЫЗСКОЙ РЕСПУБЛИКИ            О работе Чуй-Токмокской городской государственной        администрации по укреплению исполнительской дисциплины            и повышению ответственности кадров за состояние                     дел в промышленном комплексе     Правительство Кыргызской Республики отмечает,  что  Чуй-Токмокскойгосударственной      администрацией      проводится     работа      посовершенствованию   руководства   промышленным   комплексом    города,повышению  исполнительской дисциплины и ответственности руководителей.Больше   внимания  стало  уделяться  подбору  и  расстановке   кадров,подготовке  их  к  работе в условиях рыночных  отношений.   Утвержденаноменклатура   кадров,    имеется  резерв  на  руководителей   ведущихпредприятий.    Изучение   показало,  что  в  городе  состав  руководящих   кадровстабильный,   за  последние два года среди руководителей   предприятийсменилось  всего  лишь  семь человек,  двое из  них  по  отрицательныммотивам.  Все  руководители  промышленных  предприятий  имеют   высшееобразование,  достаточный  опыт работы, их состав  интернационален.  Сучетом   сложности   переходного  периода  более   продуманной   сталаорганизация   обучения   руководящих кадров,  большинство   их  прошлистажировку  и  обучение на различных курсах, в том числе  десять  -  встранах дальнего зарубежья.    В ходе  экономических  реформ преобразованы в акционерные общества17    предприятий,   два   предприятия   имеют   коллективную    формусобственности, два - частную.    Состояние дел в промышленном комплексе  регулярно  рассматриваетсяна   заседаниях   коллегий  городской  государственной  администрации,вырабатываются   меры,   направленные   на   финансовое   оздоровлениепроизводственного сектора и обеспечение структурных  преобразований  вэкономике.   Принятые   меры   позволили   несколько   снизить    спадпромышленного   производства. Освоено  производство   около  60  новыхвидов продукции товаров народного потребления.    Проводится работа по привлечению иностранных инвестиций.    Вместе    с    тем    Чуй-Токмокская   городская   государственнаяадминистрация  еще не выработала наиболее эффективные формы  и  методыработы  с  руководящими  кадрами,   не  смогла  мобилизовать  их   дляобеспечения    рационального   использования   крупных   потенциальныхвозможностей  промышленного  комплекса города  в  условиях  переходнойэкономики.   При решении кадровых вопросов  не всегда удается  достичьвзаимопонимания  и согласованности с министерствами,  государственнымикомитетами   и   другими   республиканскими  и   областными   органамиуправления.    Не  практикуется  заслушивание  отчетов   руководителейпредприятий   на   заседаниях  коллегий,  к  отдельным   из   них   непредъявляется  необходимых требований и спроса за  порученный  участокработы.  Так, в течение последних лет нестабильно работало акционерноеобщество  "Ак-Була".  Из года в год сокращались  объемы  производства,рентабельность  выпускаемой продукции сократилась за четыре  последниегода   с  14.8  процента  до  3.4 процента.   Руководство  предприятийдопускало  серьезные финансовые нарушения.  Только за  1994  год  былосокрыто прибыли на 32.3  млн.сомов,  в  результате не уплачен налог  всумме 9.7 млн.сомов, дебиторская задолженность составила 31 млн.сомов.    Несмотря   на   это,   городская   государственная   администрацияпродолжительное время не принимала к директору Шекинову Р. действенныхмер.    На заседаниях  коллегий неоднократно высказывалась критика в адресруководителей   государственного   акционерного   общества    "Айпек",акционерных обществ "Ак-Марал" , "ТАВЗ", "Ак-Тилек" и других.    Однако  положение  дел  в  этих коллективах  не  меняется.   Объемпроизводства продукции продолжает сокращаться.  За 8 месяцев 1995 годаэтими коллективами недодано продукции на 43 млн.сомов.    Городской государственной администрации не удалось остановить спадпроизводства   и   в   текущем  году.   За  8  месяцев    1995    годапромышленными  предприятиями   города  произведено  продукции  на  352млн.сомов,   что  составляет 83.2 процента к  уровню  соответствующегопериода прошлого  года. За  этот период сокращено производство товаровнародного  потребления на 59.4 млн.сомов, или  на  36.0  процентов.  Вгороде  каждое  третье предприятие является убыточным,  сумма  убытковсоставила    13.6   млн.сомов,    количество   убыточных   предприятийувеличилось почти в два раза.    Объединение   города    Токмок   и  Чуйского   района   в   единыйадминистративный центр не привело к улучшению работы  перерабатывающихпредприятий,    более   полному  обеспечению  их  сельскохозяйственнымсырьем.  Их  производственные мощности используются  наполовину,  а  вакционерном  обществе  "Ак-Тилек" (консервный комбинат) с начала  годаобъем  производственной продукции составил всего лишь 6.5  процента  куровню прошлого года.    Данным предприятием допущены убытки в сумме 706 тыс.сомов.    Недостаточно внимания уделяется работе предприятий малого бизнеса.Из   200  зарегистрированных  в  городе малых  предприятий  только  21занимается  выпуском промышленной продукции, их доля  в  общем  объемепроизводственной продукции не превышает трех процентов. Более половиныиз  них  не  отчитываются о своей деятельности перед  соответствующимиорганами.    На предприятиях   города  слабо  поставлена  работа  маркетинговыхслужб,  что  вызывает  трудности  со  сбытом  готовой  продукции.   Посостоянию  на  1  сентября  1995  года  остатки  готовой продукции  напромышленных  предприятиях составили на сумму  64  млн.сомов,   в  томчисле  по акционерному обществу "Ак-Була" давальческой шерсти на  19.3млн.сомов,  по  Чуйскому комбинату хлебопродуктов комбикормов  на  9.4млн.сомов,  продукции завода листового стекла на 5.1 млн.сомов.    Дебиторская  задолженность промышленных предприятий  города  за  8месяцев  1995  года  составляет  232.3  млн.сомов,  в  том  числе   поакционерному   обществу  "Ак-Марал"  -  98.8  млн.сомов,  акционерномуобществу  "Ак-Була" 31.0 млн.сомов,  заводу листового  стекла  -  26.1млн.сомов,  акционерному  обществу "Касиет"   и   Чуйскому   комбинатухлебопродуктов  -  более  20 млн.сомов.  Из общей суммы  задолженностина  долю промышленных предприятий Кыргызской Республики приходится 153млн.сомов,    Российской  Федерации  -  40.5  млн.сомов,    РеспубликиКазахстан  и  Республики  Узбекистан  соответственно  -  19.1  и   2.7млн.сомов.  Кредиторская задолженность за этот период  составила  80.3млн.сомов.    На   отсутствие   должной  работы  по  повышению   исполнительскойдисциплины,  снижение требовательности к кадрам показывают  результатыпроводимых  Чуй-Токмокской налоговой инспекцией  ревизий  и  проверок,которые   выявляют   грубые  нарушения  налогового   законодательства.Например, на Токмокском гормолзаводе вскрыта неуплата налогов на сумму4.4  млн.сомов,  в  акционерном обществе  "Касиет"  -  2.1  млн.сомов,Токмокской таможне - 5.2 млн.сомов,  в акционерном обществе "Ак-Тилек"-  240.0   тыс.сомов,  Токмокском мясокомбинате -  249.0  тыс.сомов  идругие.   По  результатам  документальной проверки  всего  доначисленоналогов  и  наложено  финансовых санкций  на сумму 155233.0 тыс.сомов,из них поступило в бюджет только 6520.0 тыс.сомов.    Вскрыты   недостачи,   незаконные   списания  товарно-материальныхценностей,   нарушения   налогового  законодательства   и   финансовойдисциплины   в  акционерном  обществе  "ТАРЗ".  По  вине   руководствапредприятия,   выступившего  гарантом  за  общество   с   ограниченнойответственностью  "Нике"  в  получении  им  краткосрочного  кредита  умеждународного  коммерческого банка в  сумме  700  тыс.сомов  под  210процентов  годовых,  предприятию  нанесен ущерб в сумме 1.4 млн.сомов.Из-за   отгрузки   продукции  без  предоплаты  и  глубокого   изученияпотенциальной   возможности   покупателей   дебиторская  задолженностьпредприятия составляет 1.9 млн.сомов.    Городская государственная администрация  недостаточно  предъявляеттребовательность   к кадрам за обеспечение сохранности  собственности.С начала текущего года органами внутренних дел города зарегистрировано84  случая  уголовных преступлений,  связанных с хищением материальныхценностей,  с  суммой  причиненного ущерба в  970.7  тыс.сомов,  252.5тыс.сомов из которых не возмещено до настоящего времени.    Состояние дел в экономике усугубило финансовое положение города, вбюджет   недопоступило  9.4  млн.сомов,  в  ом  числе  по  налогу   надобавленную  стоимость  -  1.8  млн.сомов,   акцизному  налогу  -  3.1млн.сомов, налогу на прибыль  -  1 млн.сомов.  Это повлекло  за  собойзадолженность   бюджетным   учреждениям,    которая   составила   16.6млн.сомов, в том числе по заработной плате - 3.1 млн.сомов,    Социальному фонду - 2.7 млн.сомов.  Социальные выплаты за 1994 годневыполнены  на  3.2  млн.сомов.  Из-за  отсутствия  денежных  средствсохраняется   сложное   положение  с   погашением   задолженности   покомпенсационным выплатам на хлеб и хлебобулочные изделия,  пособия  надетей  неработающим матерям. Задолженность по пенсиям составляет более5 млн.сомов, их выплата идет с опозданием на два месяца.    Задолженность предприятий,  организаций города  Социальному  фондусоставляет более 26 млн.сомов.    Напряженная  ситуация  складывается  и  на  рынке  труда,   где  внастоящее  время  более  8 тыс.человек не заняты  общественно-полезнымтрудом,  из  которых  в  центр  занятости  обратилось  4250   человек,трудоустроено   328  человек.  Существует  и  скрытая  безработица.  Вотпусках по инициативе администрации предприятий находится более  трехтысяч человек.  По  сокращенной  рабочей неделе работали 4720 человек.Периодическое  отсутствие  денежных средств,  несвоевременная  выплатапособий   по   безработице  создает  социальную  напряженность   срединаселения города.    Правительство Кыргызской Республики постановляет:    1.   Признать   работу  Чуй-Токмокской  городской  государственнойадминистрации  по  укреплению исполнительской дисциплины  и  повышениюответственности   кадров  за состояние дел  в  промышленном  комплексенедостаточной.    2.    Обратить     внимание    главы   Чуй-Токмокской    городскойгосударственной  администрации Мамырова А. на имеющиеся  недостатки  иупущения в осуществлении  государственных  полномочий  по  руководствупромышленными   предприятиями,   их  реформированием   и   структурнойперестройкой, повышением  ответственности кадров за порученный участокработы,    что  привело  к  значительному  спаду  объема  производствапромышленной продукции в  городе.    Обязать Мамырова А. принять меры, обеспечивающие стабильную работупромышленного   комплекса города,  повысить в этом  деле  персональнуюответственность директоров предприятий,  ужесточить  с  них  спрос  законкретные результаты и рентабельное функционирование производства.    3. В целях улучшения  управления  промышленным  комплексом  городаЧуй-Токмок,   с   учетом   эффективного  использования   его   крупныхпотенциальных   возможностей   в  рыночных   условиях,   рекомендоватьгородской  государственной администрации совместно с заинтересованнымиорганами:    а) осуществить меры по  совершенствованию  работы  с  руководящимикадрами  промышленных предприятий, государственных акционерных обществс  учетом  повышения их ответственности за порученный участок  работы.Разработать  программу, предусматривающую систематическое  обучение  иподготовку работников для работы в условиях рыночной экономики;    б) подготовить  и  внести  в  Правительство  Кыргызской Республикипредложения по:    - концентрации   государственных   пакетов  акций  акционированныхпредприятий  и  передаче права управления ими  конкретным   физическимлицам-менеджерам,      назначаемым      городской      государственнойадминистрацией;    -   создание   с   зарубежными  смежниками-партнерами   совместныхпредприятий,  долгосрочных программ производственного и экономическогосотрудничества,    позволяющих   привлечь   иностранные    инвестиции,современные  технологии   и   решить вопросы  обеспечения  предприятийсырьевыми ресурсами, сбыта их продукции на экспорт;    - перераспределению  пакетов  акций  приватизированных предприятийперерабатывающих    отраслей   агропромышленного    комплекса    междунепосредственными  производителями  и поставщиками сырья и созданию наэтой   базе   сквозных  государственных  акционерных   предприятий   -"производство   сырья - переработка - производство  товаров  народногопотребления".    4.     Поручить    Чуй-Токмокской    городской     государственнойадминистрации:    - принять меры по улучшению учета и статистической  отчетности  подеятельности  предприятий  малого  бизнеса,  оказать  им  практическуюпомощь в становлении и развитии;    -   осуществить    меры   по   созданию   эффективно   действующейцентрализованной   службы  маркетинга  по  сбыту   готовой   продукциипредприятий промышленного комплекса;    -   провести  конкретную  организаторскую  работу  по   устранениюдебиторской задолженности промышленных предприятий;    - ужесточить спрос с руководителей предприятий за  неукоснительноевыполнение   налогового  законодательства  и  финансовой   дисциплины,целевое     использование    кредитов,     обеспечение     сохранностигосударственной  собственности.    5.  Вице-премьер-министру  Кыргызской  Республики  Моисееву  А.С.,Министру   промышленности,  торговли и предпринимательства  КыргызскойРеспублики  Иордану  А.А.,   Министру  связи   Кыргызской   РеспубликиТагаеву   А.Т.,    главе   Чуй-Токмокской  городской   государственнойадминистрации  Мамырову  А.   рассмотреть  положение  дел  с  выпускомпродукции  в акционерном обществе "Ак-Марал" и принять соответствующиемеры.    6. Чуй-Токмокской городской государственной администрации  о  ходевыполнения   настоящего   постановления   информировать  ПравительствоКыргызской  Республики  по итогам 1995 года и первого  полугодия  1996года.    7. Контроль  за  выполнением настоящего постановления возложить наотдел  местных  государственных администраций,  органов самоуправленияи кадровой работы Аппарата Правительства Кыргызской Республики.    8. Опубликовать настоящее постановление в изложении в печати.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44mlrwxxwp1w8w7lbwh">
      <w:r>
        <w:rPr>
          <w:rFonts w:ascii="Arial" w:cs="Arial" w:eastAsia="Arial" w:hAnsi="Arial"/>
          <w:color w:val="132D3F"/>
          <w:sz w:val="16"/>
          <w:szCs w:val="16"/>
          <w:u w:val="single"/>
        </w:rPr>
        <w:t xml:space="preserve">dalil.kg/document/36559</w:t>
      </w:r>
    </w:hyperlink>
  </w:p>
  <w:p>
    <w:pPr>
      <w:spacing w:after="0" w:before="40"/>
      <w:jc w:val="center"/>
    </w:pPr>
    <w:hyperlink w:history="1" r:id="rIdwn6vzrak4gwzqzexfhd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gr5dngsdygkemr_unlei"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44mlrwxxwp1w8w7lbwh" Type="http://schemas.openxmlformats.org/officeDocument/2006/relationships/hyperlink" Target="https://dalil.kg/document/36559" TargetMode="External"/><Relationship Id="rIdwn6vzrak4gwzqzexfhd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2026-09-28T08:04:04.502Z</dcterms:created>
  <dcterms:modified xsi:type="dcterms:W3CDTF">2026-09-28T08:04:04.502Z</dcterms:modified>
</cp:coreProperties>
</file>

<file path=docProps/custom.xml><?xml version="1.0" encoding="utf-8"?>
<Properties xmlns="http://schemas.openxmlformats.org/officeDocument/2006/custom-properties" xmlns:vt="http://schemas.openxmlformats.org/officeDocument/2006/docPropsVTypes"/>
</file>