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ajwcxke5-qcchijcflu3-">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Правительстваот 24 января 1994 года N 30            ПОСТАНОВЛЕНИЕ ПРАВИТЕЛЬСТВА КЫРГЫЗСКОЙ РЕСПУБЛИКИ               О стимулировании производства и реализации              сельскохозяйственной продукции в 1994 году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18 октября 1994 года N 784)     Правительство Кыргызской  Республики  отмечает,  что,  несмотря напринятие  целого  ряда  мер,   в аграрном  секторе  продолжается  спадпроизводства     и    реализации    сельскохозяйственной    продукции.Соответственно  снижаются  уровень  потребления  населением  продуктовпитания,    выработка  продукции  перерабатывающими   отраслями,    необеспечиваются сырьем предприятия промышленности.    По  предварительным   данным,  в 1993  году  производство  валовойпродукции  во всех категориях хозяйств снизилось по сравнению  с  1992годом в сопоставимых ценах на 8 процентов.    В минувшем году площади под посевы зерновых культур были увеличеныпо  сравнению  с 1992 годом на 64 тыс. гектаров, однако  валовой  сборзерна,   включая кукурузу,  не превысил уровень 1992 года и   составил1593  тыс. тонн. По колосовым культурам с каждого гектара недополученопо 1,1 центнера зерна.    В результате  сокращения  площади  посевов кукурузы на зерно на 18тыс.    гектаров,   или  на  28  процентов,  а  также  уменьшения   ееурожайности  на  6,2  ц/га производство зерна кукурузы уменьшилось  на93  тыс.  тонн, или на 43 процента. Аналогичные результаты получены  в1993  году  по  картофелю,   овощам, сахарной  свекле,  плодовоягоднымкультурам и винограду. Картофеля было произведено 290 тыс.  тонн,  илина 20 процентов меньше, овощей собрано лишь 249 тыс.  тонн,  или в 1,4раза меньше,  чем в 1992 году.    Из-за снижения  урожайности  и  медленных  темпов уборки некоторыхкультур,   повлекших   за   собой   определенные   потери   продукции,недополучено  62 тыс.  тонн зерна колосовых культур,  10,5  тыс.  тоннсвеклы, 1,2 тыс. тонн подсолнечника, 41 тыс. тонн овощей, 22 тыс. тоннкартофеля.    По-прежнему  сложным  остается  положение  дел  в  животноводстве.Поголовье  крупного  рогатого  скота  во  всех  категориях    хозяйствуменьшилось по сравнению с 1992 годом на 8 процентов,  овец и коз - на12, свиней на 32 и лошадей - на 3 процента.    Производство  мяса в живом весе сократилось па 2 процента,  молокана 2 процента и шерсти - на 9 процентов.    В результате сокращения производства продукции сельского хозяйстваи  несовершенства  финансово-кредитной политики по  отношению  к  селусоответственно   уменьшились  закупки заготовительными  организациями,не выполнены объемы поставок на государственные нужды.    В    целях     стимулирования     производства     и    реализациисельскохозяйственной  продукции  Правительство  Кыргызской  Республикипостановляет:    1.  Установить  минимальные  объемы  закупок  сельскохозяйственнойпродукции    заготовительными   организациями   и    перерабатывающимипредприятиями  для   государственных  нужд  и уровень  гарантированныхзакупочных цен на них (без НДС) согласно приложению 1.    2. Министерству  сельского  хозяйства  и продовольствия КыргызскойРеспублики,      Республиканскому    производственному     объединению"Кыргызхлебопродукт",  госконцерну  "Кыргыз тамак-аш"  в  двухмесячныйсрок  обеспечить  заключение  договоров с  товаропроизводителями  всехформ   собственности  на  закупку  сельскохозяйственной  продукции   вобъемах согласно приложению 2.    Областным     и     районным    государственным     администрациямбезотлагательно определить оптимальную структуру посевных  площадей  ипоголовья  скота  на  1994  год, оказывать содействие  заготовительныморганизациям, перерабатывающим предприятиям в заключении договоров  назакупку продукции.    3.  Рекомендовать  Национальному  банку  Кыргызской  Республики  иакционерно-коммерческим  банкам  в  месячный  срок    решить    вопрособеспечения    заготовительных    организаций    и    перерабатывающихпредприятий  кредитными  ресурсами  для  авансирования  производителейсельхозпродукции   в   размере 25 процентов от стоимости  минимальногообъема закупок.    4. Государственному комитету Кыргызской Республики  по  экономике,Министерству     сельского     хозяйства    Кыргызской     Республики,Республиканскому             производственному             объединению"Кыргызхлебопродукт",     Госконцерну   "Кыргыз   тамак-аш"    вноситьизменения  в уровни гарантированных закупочных цен на сельхозпродукциюс  учетом удорожания ее себестоимости исходя  из объективных условий иконъюнктуры спроса и предложения.    5. (Утратил силу)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u1kyuc_9dd0nqjdb5tg9">
      <w:r>
        <w:rPr>
          <w:rFonts w:ascii="Arial" w:cs="Arial" w:eastAsia="Arial" w:hAnsi="Arial"/>
          <w:color w:val="132D3F"/>
          <w:sz w:val="16"/>
          <w:szCs w:val="16"/>
          <w:u w:val="single"/>
        </w:rPr>
        <w:t xml:space="preserve">dalil.kg/document/36786</w:t>
      </w:r>
    </w:hyperlink>
  </w:p>
  <w:p>
    <w:pPr>
      <w:spacing w:after="0" w:before="40"/>
      <w:jc w:val="center"/>
    </w:pPr>
    <w:hyperlink w:history="1" r:id="rIdngeeosdqul3cyqt36_32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wcxke5-qcchijcflu3-"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u1kyuc_9dd0nqjdb5tg9" Type="http://schemas.openxmlformats.org/officeDocument/2006/relationships/hyperlink" Target="https://dalil.kg/document/36786" TargetMode="External"/><Relationship Id="rIdngeeosdqul3cyqt36_32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2026-09-25T04:30:21.583Z</dcterms:created>
  <dcterms:modified xsi:type="dcterms:W3CDTF">2026-09-25T04:30:21.583Z</dcterms:modified>
</cp:coreProperties>
</file>

<file path=docProps/custom.xml><?xml version="1.0" encoding="utf-8"?>
<Properties xmlns="http://schemas.openxmlformats.org/officeDocument/2006/custom-properties" xmlns:vt="http://schemas.openxmlformats.org/officeDocument/2006/docPropsVTypes"/>
</file>