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k--56g4_sgjwkm5ofz4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октября 1996 года № 467                               Утверждена                     </w:t>
      </w:r>
      <w:hyperlink w:history="1" r:id="rIda-66jxkkwshavzkj1rg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1994 года  № 120                                ПРОГРАММА    разгосударствления и приватизации государственного имущества               в Кыргызской Республике на 1994-1995 годы              (В редакции </w:t>
      </w:r>
      <w:hyperlink w:history="1" r:id="rIdwq-tikbvhq-s4zmrlnjj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24 ноября 1994 года № 835)                                Введение     Программа    разгосударствления  и  приватизации  государственногоимущества  в  Кыргызской  Республике  на  1994-1995  годы  (далее    -Программа),  разработана   в   соответствии   со  статьей   3   ЗаконаКыргызской    Республики   "Об   общих   началах   разгосударствления,приватизации и предпринимательства в Республике Кыргызстан". Программаподготовлена  на  основе Концепции разгосударствления  и  приватизациигосударственного и коммунального имущества в Кыргызской Республике  на1994-1995  годы,  одобренной  январской  (1994   г.)  сессией  ЖогоркуКенеша  республики. В ней, с учетом результатов предыдущей  работы  поразгосударствлению  и   приватизации   государственной  собственности,определены задачи и основные подходы к приватизации в предстоящие  двагода.    Основным  итогом  выполнения предыдущих Программ (1991, 1992, 1993годов)  явилось  формирование  многообразия  форм  собственности,  чтоподтверждают  следующие  цифры - собственность сосредоточена на 59%  вруках   государства,  7,7%  кооперативная  и  общественная,   9,2%   -колхозная,   9,3%  в  руках трудовых коллективов, 14,3%  -  совместнаясобственность  государства   и   трудовых   коллективов   и   0,5%   -собственность  частных  лиц. Это обеспечило  определенные  структурныеизменения  собственности  в  отраслях, особенно,  в  таких  как  сфераобслуживания  (торговля, общественное  питание, бытовое обслуживание),строительный комплекс и промышленное производство.    Одной  из  важнейших, достигнутых в предыдущем периоде целей, былоизменение общественной психологии.    Вместе   с   тем   оказались   не   выполненными   такие   задачи,закладывавшиеся  в  Программе  1992-93  годов,  как  широкое   участиенаселения   в  процессе  приватизации  через  использование   СПС    иреорганизация    или    ликвидация   убыточных   и   низкорентабельныхпредприятий.    Имеются  недоработки в приватизации сферы торговли. Например, еслирозничная    сеть   в   городах   практически   приватизирована,    топреобразование оптовых баз в государственные акционерные  общества  неспособствовало развитию конкуренции в отрасли. Это наоборот привело  кросту цен в коммерческой  торговле,  т.к. выгоднее перекупать товар нагосударственных  базах,  получающих его по  более  низким  ценам,  чемделать  закупки  за  пределами республики или прямо  на  предприятиях.Такая  же  ситуация  наблюдается в торговых точках,  где  приватизацияпроизведена    формально    и    нет  хозяина,   заинтересованного   врезультатах их работы.    В предшествующем периоде все-таки не удалось создать большего слоячастников,   напротив,  преобладала  передача  собственности  в   рукиколлективов в той или иной форме.    Как показывает мировой опыт, там, где трудовые коллективы  владеютбольшинством   акций   или  всем  предприятием,  эффективность   любыхусовершенствований  была всегда ограниченной.  Это  вызвано  тем,  чтоправо   владения  и  управления  сосредоточено у трудового коллектива,который  при отсутствии больших размеров вложенного частного капитала,обычно  выступает против коренной реконструкции предприятия,  закрытиянерентабельных   производств,  сокращения  рабочих   мест,   оказываетдавление  на   правительство   для  бюджетно-налоговой   и  финансовойподдержки   этих  предприятий.  Прибыль  используется  на   увеличениезаработной   платы,   на  дивиденды  и иные  цели личного  потребленияколлектива,  почти  ничего не вкладывается  в  развитие  и  обновлениеосновных фондов предприятия.    В  связи  с  этим  возникает необходимость  внесения  существенныхкорректив    в  дальнейшую  политику  демонополизации  государственнойсобственности    в   республике.  Прежде  всего   следует   обеспечитьобъективность  процесса приватизации, чтобы решения в этой  области  внаименьшей  степени зависели от желания и интересов отдельных групп.    Главной  целью  приватизации  в рассматриваемом  периоде  являетсякачественное   углубление   процесса,  направленное   на   обеспечениеструктурной   перестройки   экономики,   формирование   слоя   частныхсобственников и создание тем самым реальных основ рыночных  отношений.Это предполагает решение следующих задач:    дальнейшее  совершенствование структуры во всех секторах экономикии внутри отраслей;    осуществление  приватизации  на  основе  наиболее   реального   повыполнению,    финансово    обеспеченного  и  перспективного   проектаприватизации, отобранного конкурсным путем;    разграничение  объектов по возможности их приватизации в 1994-1995годах;    обеспечение   участия   широких   слоев   населения   в   процессеприватизации через реализацию специальных платежных средств;    привлечение  иностранных  инвестиций  для  осуществления  процессаприватизации.    Приватизация жилищного фонда не регулируется данной Программой.    Участие  иностранных  инвесторов  в  приватизации государственногоимущества     осуществляется    в    соответствии    с     действующимзаконодательством Кыргызской Республики, включая настоящую Программу.                 1. Основные результаты прошедших этапов                   разгосударствления и приватизации     В   целях   проведения   единой  политики   разгосударствления   иприватизации, защиты интересов всех субъектов этого процесса, созданияфинансовых  условий  для его осуществления, за прошедший  период  былаподготовлена  соответствующая  законодательная  и  нормативная   база,разработаны конкретные методы осуществления процесса.    Были  приняты также нормативные акты, гарантирующие всем гражданамреспублики  участие  в  приватизации через  использование  специальныхплатежных средств (СПС).    Для  практического  проведения разгосударствления  и  приватизациигосударственного   имущества  была принята  республиканская  Программаприватизации  на  1991-1992 гг., в которой  в  качестве  приоритетногонаправления   ставилась  задача  "малой"  приватизации,   охватывающейпреимущественно сферу торговли, бытового обслуживания и  общественногопитания.    Основной   задачей  Программы  1992-1993  гг.  являлось  изменениеструктурного  соотношения  форм  собственности в экономике республики,с   тем   чтобы  создать  конкурентную  среду,  доведя  удельный   веснегосударственной   собственности   до   30-32%.   При    приватизациииспользовалось   в   основном  акционирование  с  преобладанием   долитрудового коллектива. Запланированная схема массовой  приватизации   сиспользованием  специальных  платежных средств не была  реализована  восновном  из-за затягивания начисления СПС на местах, что не позволилонаселению  участвовать  в  приватизации в  полном   масштабе.   Однакогосударство  сохранило для обмена на СПС граждан  доли  в  акционерныхобществах.    В результате через акционирование с долей трудового коллектива 51%и  более  было  приватизировано  на 1  января  1994  года  в  сельскомхозяйстве  86,8% основных фондов, строительстве - 53,6%, транспорте  -25,7%  и  в промышленности 28,4%.    В  настоящее  время процесс разгосударствления и приватизации идетдовольно  интенсивно.  Согласно Программе приватизации  1992-1993  гг.приватизировано  33,15%  государственного имущества.  Для  наглядностиприведем темпы приватизации в республике по кварталам 1992-1993 гг.:     I квартал 1992 года                  - 1,25%    II квартал                           - 0,62%    III квартал                          - 1,84%    IV квартал                           - 5,88%    I квартал 1993 года                  - 4,78%    II квартал                           - 6,62%    III квартал                          - 4,32%    IV квартал                           - 5,11%     Соотношение  форм  собственности,  представленное  в  таблице   1,является    результатом   выполнения  программ  разгосударствления   иприватизации  1991-1992 и 1992-1993 годов, и служит   исходной   базойдля   углубления  структурной   перестройки   в  экономике  КыргызскойРеспублики в 1994-1995 годах.                              Таблица 1.         Структура форм собственности в Кыргызской Республике                 (по состоянию на 1 января 1994 года,                     в расчете к основным фондам)   --------------------------------------------------------------------  ---             Наименование форм собственности           |  в  процентах  (%)  --------------------------------------------------------------------  ---    Все формы собственности                            100                             в том числе:- государственная  собственность                       57,0- собственность общественных организаций               0,5- собственность приватизированных предприятий          18,7- собственность предпринимательских структур           12,3- собственность колхозов                               9,2- собственность потребительской кооперации             1,4- собственность граждан                                0,8- собственность других государств, объекты которых  находятся на территории Кыргызской Республики        0,1  --------------------------------------------------------------------  ---     По  состоянию  на  1 января 1994 года в разрезе отраслей экономикидоля  приватизированного  государственного  имущества  составляет:   впромышленности  - 40,0%, сельском хозяйстве - 41,3%,  строительстве  -67,5%,  транспорте - 24,5%, торговле и общественном питании  -  81,5%,бытовом обслуживании - 98,7%.    Количество  приватизированных  предприятий за период с 01.01.91 г.по  01.01.94  г.  в  разрезе отраслей составляет: в промышленности   -259,  в  сельском хозяйстве - 235, в строительстве - 223, в транспорте-   62, в торговле и общественном питании - 1626, бытовом обслуживании-   1811   и   прочих  отраслях  -  192.  В  целом,  общее  количествоприватизированных объектов по республике составило 4428.    На  формы  приватизации определяющее влияние  оказывала  спецификаотраслей.  Например,  в  промышленности,  строительстве  и  транспортепреобладало  акционирование, соответственно 79%, 72% и 87%  от  общегочисла  приватизированных объектов, в сельском  хозяйстве  -  30,2%.  Вторговле   преобразовано через акционирование  12,4%  объектов,  30,1%приходится  на  выкуп  в  коллективную  собственность,  на  конкурснойоснове  продано  31,7% объектов, а через аукционы - 5,8%.  В   частнуюсобственность  выкуплено 4,7% объектов в сельском хозяйстве, 1,8% -  встроительстве и 14,8% -  в торговле.    В региональном разрезе уровень разгосударствления  и  приватизациихарактеризуется следующими показателями:     г.Бишкек                             - 47,1%    Чуйская область                      - 39,9%    Ошская область                       - 32,2%    Иссык-Кульская область               - 28,5%    Таласская область                    - 12,5%    Джалал-Абадская область              - 23,4%    Нарынская область                    - 18,0%     Несомненный   интерес  вызывают  результаты  анализа  деятельностиприватизированных   предприятий.   В   целом   можно   отметить,   чтоприватизированные   предприятия   в   тяжелейших   условиях    кризисаэкономики    имеют   более  сильные  стимулы  и  желание  преодолеватьтрудности,  используя минимальные возможности. Об этом говорят  преждевсего  данные  по предприятиям, которые проработали в  новых  условияхполгода и более.    ПРОМЫШЛЕННОСТЬ.  Объем  промышленного  производства  за 1993 год вреспублике  относительно  1992  года сократился  на  24,2%,  при  этомданный  показатель   по государственному сектору составил  25%,  а  поприватизированному  -  24%. Численность занятых  в  промышленности  зауказанный  период уменьшилась на 14,4%, в том числе по государственными  приватизированным секторам соответственно 15% и 13,7%.    Наибольший  уровень  снижения объема  производства  наблюдается  вмашиностроительном   комплексе  (51,3%),  предприятия  которого  почтицеликом  зависят от внешних поставщиков. Тем не менее,  показатели  поконкретным   предприятиям    здесь    существенно    отличаются.    Зарассматриваемый  период ряд акционированных предприятий,  несмотря  нанынешние  трудности, сумели добиться  увеличения объема  производства.Например,  Ошский  насосный завод на 0,2%, АО  "Электроспецналадка"  -1,8%.   Допустили   наименьшие  уровни  снижения  такие    акционерныепредприятия   как   "Корпорация   КЭМЗ"   11,2%,   "Электротехник"   -15,1%,    АО   "Калем"   -  19,5%,  завод  "КИП"  30,6%.  Производствоэлектродвигателей в АО "КЭМЗ" увеличился на  28,5%,  Ошском   насосномзаводе   -   15,9%,  выпуск  неизолированных  электропроводов   в   АО"Кыргызкабель"   возрос  на  32,8%,  металлорежущих   станков   в   АО"Кыргызавтомаш"   -  в  2 раза, приборов средств  автоматизации  в  АО"Дастан" на 16,7%.    В то же время  ряд  приватизированных  предприятий  машиностроениязначительно  снизил  свои  показатели.  Среди  них  АО  "Автосборочныйзавод",  где   объем  производства за указанный период  уменьшился  на67,9%, завод сверл - 61,1%, АО Каджи-Сайский электротехнический  завод-  61,9%,  АО "ОРЭМИ" - 65,4%.    В  легкой промышленности республики объем производства снизился на14,8%.  Следует  отметить, что это наименьший уровень  падения   средиотраслей  индустрии. Если учитывать то, что на сегодня приватизированоболее  60%  предприятий легкой промышленности, есть  полные  основанияговорить об их относительно успешной работе. За указанный период объемпроизводства   увеличился   в  акционерных  обществах  "Шанс"  (Ошскаяобувная  фабрика)  на  18%,  "Алмех" - 3%,   "Кыргызкилем"   -   2,3%,"Максат"   (Кара-Балтинский  промкомбинат)  -  1,6%,  "Мурас"  (ОшскоеОНХП)  -  12,4%,  Кадамджайская  швейная  фабрика  -  12,1%,  "Жылдыз"(фабрика  "8  марта")  2,7%,  Жалал-Абадская мебельная фабрика -  23%,в производственном объединении "Ак-Тилек" - 26,9%.    Некоторые    приватизированные   предприятия   сумели    сохранитьсуществующие  рабочие места и даже несколько их увеличить,  что  имеетособое   социальное   значение  для  республики.  В  частности  в   АО"Эдельвейс"   (Аламединская  чулочно-носочная   фабрика)   численностьзанятых  в  1993 году  возросла на 10%, в "Кыргызкилеме"  -  на  4,9%,"Алмех"  -   на   6%,   сохранили  прошлогодний   уровень  акционерныеобщества "Жылдыз", "Илбирс", "Кыргызкамволнооту" и другие.    Несмотря  на  трудности  экономического  кризиса повысился уровеньрентабельности  в   АО  "Суусар"  (Бишкекская  пушномеховая   фабрика)на 15,4%, АО "Алмех" - 35,1%, АО "Эдельвейс" - 8,8%.    Положительную    работу    ряда    акционированных     предприятийхарактеризует  производство  основных видов  продукции  в  натуральномвыражении.  Так, в  рассматриваемом  периоде выпуск швейных изделий  вфабрике  40 лет Октября  увеличился  на  11,5%,  детской одежды  -  на11,8%,  в  АО  "Арашан"  (Таласская швейная фабрика)  детских  швейныхизделий  -  на  45,4%, обуви в АО "Шанс" - на 18,3%,  кожгалантерейныхизделий в АО "Ак-Марал" - в  2,6 раза.    Вместе    с   тем,  ниже  своих  возможностей  работают  некоторыеприватизированные предприятия легкой промышленности.  Так,  в  Джанги-Джерской фабрике  детской  обуви  "Бобок"  объем производства снизилсяна  51,6%, Токмакской  картонной  фабрике  - на 49,6%, Кара-Балтинскомобъединении  арендаторов  "Бакыт" - на 51,1%,  Ошском  ПШО  "Канат"  -30,5%,  Таласской швейной фабрике (АО "Арашан") - 36,6%, в АО "Байпак"-  на  24%,  "Кыргызкамволнооту"   -  25,2%,  АО  республиканский  доммоделей  -  на  34,7%, в АО "Ак-Жибек" - на 17,3%, АО  "Тулпар"  (ныне"Кадам") - на 32,2%.    В пищевой промышленности, которая  преимущественно  базируется  напереработке   местного сельскохозяйственного сырья, объем производствав  1993  году по сравнению с 1992 годом сократился на 27,7%. С  учетомтого,  что здесь приватизировано около 65% предприятий, можно  сказатьоб определяющей их роли в отрасли.    Примечательно,  что  снижение  объема  производства  за  указанныйпериод    между   государственным   и   приватизированным    секторамирассматриваемой отрасли составило соответственно 40% и  22,3%,  в  томчисле  в  пищевой подотрасли  - 37,8% и 5,9%, мясо-молочной - 44,8%  и37,3%, плодоовощной 28,8% и 27,1%.    Заслуживают  внимания результаты деятельности  АО  "Бакай"  (Кара-Балтинский  сахарный  комбинат), где после акционирования  значительноулучшились    производственные  показатели.  Так,  за  рассматриваемыйпериод  выпуск основных видов продукции в натуральном выражении  здесьувеличился: сахара-песка в 2,5 раза, спирта-сырца - в 5,4 раза, дрожжикормового  6,8  раза и углекислоты - 3,5 раза. Это позволило  повыситьобъем производства в целом на 10,9%. Численность занятых увеличился на14%.    В табакоперерабатывающей подотрасли приватизированные  предприятияимеют     преимущество   перед   государственными.   Так,    в    двухгосударственных   предприятиях  (Ошский  и   Кызыл-Кийский    табачно-ферментационные  заводы) объем  производства в 1993 году по  отношениюк  1992 году составил соответственно 51,3% и 80,8%. По акционированнымпредприятиям   этот  показатель выглядит  следующим  образом:  Джалал-Абадский   табачно-ферментационный  завод - 101%, Бишкекская  табачнаяфабрика    -   92,5%,   АО   "Сары-Алтын"   (Таш-Кумырский    табачно-ферментационный  завод)  -  84,3%  и АО  "Улар"  (Бишкекский  табачныйкомбинат) - 71%.    За анализируемый период объем производства в акционерных обществах"Таттуу"    (Бишкекская   кондитерская   фабрика)     и     Бишкекскийкондитерский  комбинат   составил  соответственно   100%   и   104,1%,тогда   как в Джалал-Абадской кондитерской фабрике (госпредприятие)  -48,5%.    Увеличили объемы производства в 1993 г. относительно прошлого годаряд    приватизированных   предприятий   плодоовощной   отрасли.   Этосадвинсовхоз   "Торт-Гуль"   - 130,9%, винсовхозкомбинат  "Ала-Тоо"  -261%, Чуйский винсовхозкомбинат - 102,9%.    Вместе с тем, худшие показатели  у  большинства  приватизированныхпредприятий   мясо-молочной  подотрасли. Так, по  госконцерну  "КыргызТамак-аш"   из   25  акционерных   предприятий    24    не    добилисьпрошлогоднего  уровня  объема производства. Наибольшие  темпы  падениянаблюдаются в Ошском мясокомбинате - 53,6%, Кочкор-Атинском  молзаводе-  48,9%, Таласском мясокомбинате - 40%, Таш-Кумырском мясокомбинате -40,4%,   Базар-Курганском   маслосырзаводе  -  41,4%,  в  АО  "Тоштук"(Каракольский мясокомбинат) - 40%, Сулюктинском молкомбинате -  39,1%,в   АО  "Бишкексут"  -  38,8%,  Ошском  молзаводе  -  46%,  Токмакскоммясокомбинате - 43,3%.    Обобщая    анализ    деятельности    приватизированного    секторапромышленности    следует   сказать,   что   снижение    эффективностипроизводства  во  многих предприятиях связано объективными  факторами.Главные  из  них  большие перебои в снабжении сырьем и  комплектующимиизделиями, а также  нарушения в межбанковских взаиморасчетах.    Несколько   конкретных  примеров. Из-за  вынужденного  простоя  поуказанным  причинам в 1993 году акционерные общества  "Завод   сверл","Сетунь",  автосборочный  завод,  "Электротехник"  потеряли  более  55тыс.  чел./дней рабочего времени. Неритмичная работа  в  АО   "Жылдыз"принесла убытка  в  0,6  млн.  сом,  при  этом  недодано  продукции насумму  2,3 млн.сом. В АО "Байпак" потери составили 1600 человеко/дней,"Кыргызкамволнооту" - 61030 человеко/дней. Убытки  по  АО  "Илбирс"  -30300   человеко/дней  и  неполученный  товарной  продукции  на   27,5млн.сом.    СТРОИТЕЛЬНЫЙ  КОМПЛЕКС.  Спад  производства, характерный для всегонародного  хозяйства  республики, коснулся и строительного  комплекса.Основной   причиной  спада  производства  здесь  является   отсутствиегоскапвложений на строительство жилья, детских садов,  школ  и  другихобъектов  социально-бытового значения, следовательно нет  рынка  сбытапродукции    промышленности    строительных    материалов.     Высокиежелезнодорожные   тарифы,  таможенные  пошлины  на  ввозимое  сырье  иматериалы,  вывозимую продукцию, непомерно высокие цены  на  топливно-энергетические ресурсы, что обуславливает  высокую цену  на  продукциюотрасли и делает ее неконкурентноспособной на рынках СНГ.    Несмотря    на   это  приватизация  строительных   организаций   ипредприятий,   проводимая   с   учетом  специфики   отрасли,   наделивпредприятия   самостоятельностью,  заставляет  их  находить  выход  изсоздавшегося  положения перепрофилировать производство, искать  работуза рубежом.    Так,  например,  по концерну "Кыргызкурулушматериалы" производствостеновых  материалов в 1993 году составило 43,5%, к уровню 1992  года,в  том  числе по приватизированным 53,2%, по государственным 12,1%.  Внастоящее  время  не  работают такие государственные  предприятия  какТаласский  кирпичный завод, практически стоят Ивановский и  Токмакскийкомбинаты  строительных  материалов. В то же время, АО "Корпорация Ош-Ак-Таш", АО "Курулушматериалы" г.Джалал-Абад, АО "Нур" г.Кызыл-Кия, АО"Тунгуч"   г.Сулюкта    за    счет   умелого  использования   рыночныхотношений,   развития  других  видов  деятельности  сумели   сохранитьтрудовые   коллективы   и  не только действующее  производство,  но  иразвивают новые производства.    АО "Корпорация Ош-Ак-Таш" внедрило комплекс глиноперерабатывающегооборудования, что позволило снизить расход электроэнергии  и  цену  навыпускаемую  продукцию.  АО "Курулушматериалы"  г.Джалал-Абад  освоиловыпуск изделий из жаропрочного бетона.    Конечно,  спад  коснулся  как отрасли промышленности  строительныхматериалов   в   целом,   так и приватизированных  предприятий.  Темпыобъемов поставок продукции на внутриреспубликанское потребление  за  9месяцев  1993  года  всего по отрасли составили 47,4%, в том числе  поакционированным предприятия 51,1%, по государственным 44,8%.    Как известно, строительство крупнопанельного жилья,  строительствои    ремонт   дорог,   в  основном,  велось  за  счет  государственныхкапитальных  вложений  и их отсутствие поставило  строителей  в  оченьтяжелое   положение.   Однако  и  здесь анализ  показывает,  что  еслигосударственные  предприятия - Ошский и Кара-Кольский домостроительныекомбинаты    практически  бездействуют,   то   акционерное    общество"Корпорация "Азат" (Бишкекский ДСК) сумело даже увеличить ввод жилья в1993  году  по  сравнению   с   1992 годом  на  125%,  выпуск  товаровнародного потребления в 3,7 раза.    В    трудном  положении  оказались  приватизированные  предприятиясельского  строительства. Работу вновь созданных  акционерных  обществзатрудняет  отсутствие источников капитальных вложений  на  обновлениеосновных  фондов, особенно активной части. На сегодняшний день  многиеорганизации  укомплектованы   техникой,  имеющей  износ  50  и   болеепроцентов,   подавляющее  большинство  машин  и   механизмов   требуеткапитального ремонта, значительная часть которых подлежит списанию.  Вцелом  по  организациям,   входящим  в   состав  акционерной  компании"Чуйстрой" износ основных средств составляет 52 процента, а  по  такимкак  Кантская МПМК-2 -  72  процента, фирма  "Алга" - 64 процента,  АО"Фрунзенская МПМК" - 71 процент, УПТК 50 процентов, АО "Асом"  -  68,5процентов.    Все   же,  есть  основания сказать, что при всех  организационных,финансовых  трудностях  приватизированные предприятия  имеют  заметноепреимущество перед государственными в правах более свободного  маневраматериальными и финансовыми ресурсами.    ТРАНСПОРТ.  Последствия  нынешнего  экономического  кризиса сильносказываются  на  работе транспортных предприятий.  Стремительный  росттарифных  расценок существенно уменьшил объемы заказов на транспортныеуслуги,  что непосредственно отражается на показателях отрасли.  Объемгрузоперевозок (всеми видами транспорта) в 1993 году по  республике  кобъему  1992  года  составил лишь 33,8%, в том числе  в  автомобильномтранспорте - 32,8%, железнодорожном - 56,8% и воздушном - 33,3%.    Несмотря на это, приватизированный сектор рассматриваемой  отраслиимеет  несколько  лучшие  показатели. Так, в автомобильном  транспортетемп  снижения объема перевозок за 1992-1993 годы у приватизированногосектора  был  на 13,5% ниже по сравнению с государственным. Наименьшиетемпы  снижения при этом допущены в  акционерных  обществах   "Максат"(бывшее Бишкекское ГАТП-5). "Жети-Огуз", Кыргызагростройтранс г.Нарын,"Ак-Жол"    (Бишкекское    ГАТП-3),    "Ошпирим".    Но    большинствопреобразованных   предприятий   в  условиях   экономического   кризисазначительно снизили свои показатели.  Среди  них акционерные  общества"Чуйунакишкана",  "Кок-Жар"  (Бишкекское  ГАТП-2),  "Тулпар"  (ТонскоеАТП),   "Ак-Суу"   (Ак-Суйский  ГАТП), "Ала-Тоо"  (АТП  Минводхоза)  идругие.    СЕЛЬСКОЕ ХОЗЯЙСТВО. Как известно, процесс приватизации в селе идетсложно,   зачастую   с  допущением  серьезных  ошибок.  Эти  ошибки  восновном  связаны  с  непониманием  на  местах  сути   демонополизациигосударственной  собственности,  а  кое-где  и  прямой  дискретизациейпроцесса.    Экономический   кризис  поставил сельское хозяйство  республики  втяжелое  положение,  об этом все знают. Тем не  менее  можно  привестинекоторые   положительные   примеры  по  отдельным   приватизированнымпредприятиям.    В Нарынской области по 6 приватизированным совхозам  валовый  сборзерновых   в 1993 году по сравнению с 1992 годом увеличился на  20,2%,16  совхозов Иссык-Кульской области - на 16,7% по 2 совхозам Таласскойобласти  -  на 25% и по 28 совхозам Чуйской области - на 7%. В  Ошскойобласти  13 приватизированных совхозов и 32 - Джалал-Абадской  областиувеличили  производство  табачного листа  соответственно  на  71,3%  и28,6%.    Вместе с тем во многих приватизированных  совхозах  всех  областейсократилось  поголовье овец, крупного рогатого скота  и  лошадей,  чтопривело   к  уменьшению  производства мяса, молока  и  шерсти  частнымсектором.  В  приватизированных сельхозпредприятиях Джалал-Абадской  иОшской областей снизились объемы производства зерновых.    С  большими сложностями идет становление крестьянских (фермерских)хозяйств.   Без   достаточной  государственной  поддержки   абсолютноебольшинство их не имеют возможности развивать  товарное  производство.Нельзя   скрывать    и  тот  факт,  что  во  многих  местах   созданиекрестьянских  хозяйств  встречает  сопротивление  (как  явное,  так  искрытое)  со стороны  старой управленческой системы. Тем не  менее  насегодня  в  республике создано более 17,8 тыс. крестьянских  хозяйств,235 сельскохозяйственных кооперативов и различные их ассоциации.    Удельный     вес    крестьянских   хозяйств   в    общем    объемесельскохозяйственного    производства   республики    остается    поканезначительным.   Но   как  показывает  практика,   производительностьтруда  у  указанных  хозяйств в 1,5-2 раза  выше,  чем  в  колхозах  исовхозах расположенных в тех  же  агроклиматических  зонах. У крестьяни  фермеров  мотивации к труду несравнимо больше, чем у  работающих  вколхозах и совхозах.    ТОРГОВЛЯ  И  БЫТОВОЕ  ОБСЛУЖИВАНИЕ. Нынешний экономический  кризисотражается   и   в  деятельность  предприятий  торговли   и   бытовогообслуживания.  В целом по республике объем розничного товарооборота  в1993  году по отношению к 1992 году составил 81,3%, а объем реализацииплатных услуг  55,2%.    Снижение объема розничного товарооборота в указанный период преждевсего  произошло  за  счет  системы  Кыргызпотребсоюза,  удельный  вескоторого   в структуре товарооборота республики уменьшился с  41,7%  в1992 году до 24,6% в 1993 году.    Есть полные основания  сказать,  что  приватизация  способствовалаулучшению   работы  многих  предприятий торговли.  Так,  за  указанныйпериод  снижение  объема товарооборота по приватизированному   секторусоставило не более 3-5% против 18,7% по республике.    Произведенное     обследование     выявило,    что     большинствоприватизированных предприятий торговли значительно увеличили  товарнуюмассу (в основном промышленных товаров). Это объясняется тем, что  онитеперь    заключают  прямые  договора  с  поставщиками  (миную   ранеесуществующую распределительную систему), а также ассортимент расширяютза   счет   связей  с комитентами, кооперативами и иными коммерческимиструктурами.    Вместе  с  тем  ради  справедливости  следует  отметить,  что  рядприватизированных объектов торговли нарушают условия  договора  купли-продажи.   Это    привело    к   неритмичной  их   работе,   оскудениюассортимента товаров, использованию торговой площади не по назначению,нарушениям правил торговли, а то и к изменению профиля объекта.  Такиефакты,  в  частности, выявлены в ходе проверки по г.Бишкек.    Приватизация  предприятий бытового обслуживания почти завершается.Как  было  указано, в 1993 году объем платных услуг снизился на  44,8%по  сравнению  с  1992 годом. Однако данная цифра ни в  коей  мере  несвязана с приватизацией отрасли. Здесь одна объективная причина -  всепредприятия  бытового  обслуживания республики работают  на  привозномсырье, запасных частях и комплектующих изделиях.    Вышеуказанные   трудности  значительно  ухудшили  производственныепоказатели    большинства   приватизированных   предприятий   бытовогообслуживания.  Так,  в  конце 1993 года в Аламудунском  районе  из  11предприятий    не   работали    6,   а    это   сапожные   мастерские,парикмахерские, вулканизация, жестяная мастерская.    Проведенный анализ позволяет  сделать  некоторые  выводы.  Процессприватизации   в   республике  идет  в  соответствии   с   намеченныминормативными  документами. Почти все намеченные цели достигнуты,  хотяпроцесс осуществляется в сложной обстановке экономического кризиса.    В  то же время в этом процессе не все заложенные подходы оправдалисебя  в  нынешней  экономической  и политической  ситуации  и  поэтомутребуют доработки следующие вопросы:    обмен   выданных   гражданам  приватизационных   свидетельств   наприватизационные купоны, являющиеся государственными ценными  бумагамина предъявителя;    обмен   на   специализированных  торгах   до   конца   1996   годаприватизационных  купонов   населения   на   зарезервированные   акциипреобразованных предприятий;    устранение   фактического  преобладания   "закрытых"   акционерныхкомпаний,  что отнимает право у владельца использовать и распоряжатьсясвоей долей акций свободно;    увеличение  доли  частных  собственников для  получения  реальногостимула   совершенствования управления производственной деятельностью,вложений   инвестиций  в  экономику  республики  в   соответствии    стребованиями рыночной экономики;    несмотря  на  значительный уровень приватизации в торговле и сферепотребительских  услуг, ключевые звенья распределения  (оптовые  базы)остаются  в  руках государства, что исключает развитие конкуренции   вэтих структурах;    поддержка    государством   приватизированных    предприятий,    вособенности,   отраслей,  зависящих  от  межреспубликанских   поставоксырья, материалов и комплектующих изделий.                2. Разграничение объектов по возможности                   их приватизации в 1994-1995 годах     Объектами      государственной     собственности,      подлежащимиразгосударствлению    и    приватизации,    признаются    предприятий,объединения,  организации,  их структурные подразделения, в том  числене   являющиеся   юридическими   лицами,  объекты   культурно-бытовогоназначения,  социальной сферы, и иные ценности, а  также  акции  (паи)акционерных   и    иных    договорных    обществ,   созданных    путемпреобразования государственных предприятий.              2.1. Объекты, приватизация которых запрещена     2.1.1.   Недра,    лесной  фонд,   водные  ресурсы   и   воздушноепространство.    2.1.2.   Охраняемые  или  особым  образом  используемые  природныетерритории.    2.1.3.  Объекты  исторического  и  культурного  наследия   народовКыргызстана   (уникальные культурные и природные памятники  и  объектыприроды,  истории,  культуры, науки и техники, в том  числе  ценности,хранящиеся  в  государственных музеях, архивах и библиотеках  и  в  ихфилиалах.    2.1.4.  Средства  государственного  бюджета  и  валютного  резерваКыргызской Республики, Пенсионного фонда Кыргызской Республики, фондовсоциального страхования,  занятости и социальной  поддержки  населенияи  других  государственных  внебюджетных фондов,  Национального  банкаКыргызской Республики, а также золотой запас.    2.1.5.  Национальный  банк Кыргызской Республики,   организации  иучреждения,  обеспечивающие хранение денежных знаков,  государственныхказначейских билетов, облигаций и других государственных ценных бумаг.    2.1.6.  Вооружение,  военная техника  и  иное  имущество  военногоназначения,   учреждения   и  бюджетные  организации  (в   том   числеарсеналы),  а также автомобильные колонны войскового типа, находящиесяв   оперативном  управлении   Комитета  по  делам  обороны  КыргызскойРеспублики,   Государственного  комитета   национальной   безопасностиКыргызской    Республики,   Министерства   внутренних  дел  КыргызскойРеспублики   и   других  министерств  и  ведомств,   имеющих   военныеформирования.    2.1.7.    Военные    объекты   государств   -   участников    СНГ,дислоцированные   на   территории   Кыргызской   Республики   согласнодействующим соглашениям.    2.1.8. Предприятия и научно-технические учреждения и  организации,входящие  в  систему Госагентства по стандартизации  и  метрологии,  атакже    научно-исследовательские    институты    стандартизации     исертификации.    2.1.9.   Предприятия,  учреждения,  организации,  подведомственныеГосударственному комитету Кыргызской Республики по статистике.    2.1.10.   Предприятия   и   организации   картографогеодезической,гидрометеорологической служб, служб контроля за  состоянием  природнойсреды и охраны природы.    2.1.11.     Предприятия     и    научно-технические     учрежденияГосударственной   санитарной  эпидемиологической   службы   КыргызскойРеспублики, ветеринарной службы, службы защиты растений.    2.1.12.  Автомобильные  и железные дороги, предприятия  и  объектыжелезнодорожного     транспорта,    непосредственно     осуществляющиеперевозочный процесс.    2.1.13.    Предприятия   и   научно-технические   учреждения    попроизводству  наркотических и ядовитых веществ, а также осуществляющиепосев, возделывание и переработку культур, их содержащих.    2.1.14.   Объекты   и   оборудование   для   захоронения   твердыхпромышленных   и  бытовых  отходов,  твердых  и  жидких  радиоактивныхотходов, скотомогильники, мусорные свалки.    2.1.15. Горноспасательные,   газоспасательные,    противофонтанныеслужбы и специализированные подразделения и базы лесоохраны.    2.1.16.   Внешнее  благоустройство,  кладбища,  а  также   службы,осуществляющие   эксплуатацию,  обслуживание,  содержание   и   ремонтуказанных объектов.    2.1.17. Бюро технической инвентаризации.              2.2. Объекты, приватизация которых запрещена                            на данном этапе     2.2.1. Объекты и имущество предприятий, учреждений, организаций  иподразделений    Госкомитета  Кыргызской   Республики   по   геологии,использованию и охране недр.    2.2.2.  Объекты  и  имущество  строительных  управлений  и  частейнаходящихся  в  оперативном управлении Министерства обороны КыргызскойРеспублики.    2.2.3. Объекты и  учреждения  охраны  и  воспроизводства  ресурсовохотничьих животных.    2.2.4. Объекты и предприятия дорожно-эксплуатационных организаций.    2.2.5.   Объекты   водохозяйственных   и   мелиоративных   систем,обеспечивающие     обслуживание    и    эксплуатацию     водохранилищ,магистральных водоканалов, водонасосных станций.    2.2.6.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илиобеспечивающие страховой Фонд техдокументации.    2.2.7.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больных,инфицированных  ВИЧ  и  больных  СПИДом,  станции  переливания  крови,институт охраны  материнства и детства.    2.2.8. Организации системы социальной  защиты  населения:  детскиедома,  дома  ребенка,  дома  для  престарелых,  интернаты,  госпитали,санатории,   пансионаты для инвалидов,  детей и престарелых,  а  такжешколы-интернаты  для  детей сирот и детей,  оставшихся  без  попеченияродителей,  школы-интернаты  для детей с  недостатками  умственного  ифизического развития.    2.2.9.  Детско-юношеские  спортивные  школы,   школы  олимпийскогорезерва   и   высшего  спортивного  мастерства,   "Центр   олимпийскойподготовки" (пгт. Каджи-Сай).    2.2.10. Научно-исследовательские институты,  лаборатории и станцииАкадемии наук Кыргызской Республики.    2.2.11.   Городской   пассажирский   транспорт,   за   исключениемтаксомоторных предприятий.    2.2.12. Государственные семенные инспекции,  селекционно-гибридныецентры,     лаборатории   по    сортоиспытанию    сельскохозяйственныхкультур,    сортоиспытательные   станции   и    участки,     проектно-изыскательские  центры  и  станции агрохимической  службы,  центры  похимизации и сельскохозяйственной радиологии, хозяйства по производствуценных  и  андромных видов рыб, бассейновые управления по   охране   ивоспроизводству    рыбных    запасов,   предприятия,   организации   иучреждения  племенной  службы,  Государственные  селекционно-племенныехозяйства.    2.2.13. Комбинаты коммунальных предприятий.                   2.3. Объекты, приватизация которых    осуществляется по решению Правительства Кыргызской Республики                  (кроме вошедших в данную программу)     2.3.1. Объекты  и  предприятия  по изготовлению и ремонту систем иэлементов  любых  видов  вооружений и  техники,   производству  боевыхприпасов,   взрывчатых  веществ  и пиротехнических  изделий,  а  такженаучно-исследовательские,     проектные    и    опытно-конструкторскиеорганизации,  осуществляющие разработку указанных изделий.    2.3.2.   Объекты   гражданской  обороны,  а   также   предприятия,организации и учреждения, имеющие мобилизационные задания.    2.3.3.  Мобилизационные  запасы  и  государственные  резервы  (приприватизации предприятий подлежат исключению из состава их имущества).    2.3.4.   Объекты  и  предприятия  Министерства  связи   КыргызскойРеспублики.    2.3.5. Предприятия и объекты  топливно-энергетического  комплекса,имеющие общереспубликанское и межрегиональное значение.    2.3.6.   Специализированные   элеваторы,   холодильники,   объектыскладского    хозяйства,   обеспечивающие    постоянное     размещениегосударственных резервов и хранение мобилизационных запасов.    2.3.7.  Объекты  и  предприятия  по  переработке  руд  драгоценныхметаллов,  драгоценных  и  полудрагоценных  камней,  радиоактивных   иредкоземельных элементов.    2.3.8. Объекты,  системы и средства управления воздушным движениемаэропортов   и  авиапредприятий,   связанных  с  обеспечением   единойсистемы  управления воздушным движением нижнего и верхнего  воздушногопространства; аэродромы государственного значения и центр метрологии.    2.3.9. Внешнеторговые объединения  министерств  и  ведомств,  еслииное не установлено законодательством Кыргызской Республики.    2.3.10.  Центральные  военные учреждения  культуры  (в  т.ч.  домаофицеров,     гарнизонные    офицерские   клубы,    военные    музеи),финансируемые из государственного бюджета и находящиеся в  оперативномуправлении  Министерства обороны Кыргызской Республики.    2.3.11.   Предприятия  лесного  хозяйства,  входящие   в   системуГосударственной лесной инспекции республики.    2.3.12.     Научно-исследовательские    институты    в     областипротезирования и ортопедии.    2.3.13.   Высвобождаемое  движимое  и  недвижимое  имущество,   заисключением  вооружения и боевых припасов, находящееся  в  оперативномуправлении   Госкомитета   по  национальной  безопасности   КыргызскойРеспублики, Министерства  обороны  Кыргызской Республики, Министерствавнутренних   дел   Кыргызской  Республики,  а  также   предприятия   иорганизации  этих министерств, ведомств, не занятые производством  илиремонтом  систем  и  элементов любых видов  вооружений,  производствомбоевых припасов,  взрывчатых  веществ и пиротехнических изделий.    2.3.14. Объекты и учреждения курортно-рекреационного хозяйства (совсеми  подсобными  и  обслуживающими хозяйствами) -  пансионаты,  домаотдыха,    санатории  (кроме  детских  и  туберкулезных),   спортивно-оздоровительные лагеря, туристические и альпинистские базы  и  лагеря,приюты,  кемпинги.    2.3.15. Телевизионные и радиопередающие центры.    2.3.16. Полиграфические предприятия и издательства.    2.3.17. Объекты  инженерной  инфраструктуры  - наружное освещение,газо-, электро-, теплосети, водопроводно-канализационное хозяйство.    2.3.18. Лифтовое хозяйство.    2.3.19.   Автовокзалы   и  автостанции,   а   также   пассажирскиеавтотранспортные  предприятия, осуществляющие городские,  пригородные,межобластные    и    межреспубликанские  перевозки   (за   исключениемуказанных  в п.2.2.12).    2.3.20. Предприятия и организации, ведущие горно-взрывные работы.    2.3.21. Иссык-Кульское пароходство.    Примечание:  Объекты  и  предприятия,  не вошедшие в разделы 2.1.,2.2.,  2.3.  и  Приложения  1-11  приватизируются  в  соответствии   спорядком, предусмотренным в разделе 3.2. настоящей Программы.                3. Основные подходы к разгосударствлению              и приватизации государственных предприятий     На   предприятиях,  не  подлежащих приватизации  вводится  системакорпоративного   управления.  Введение  этой   системы    снимает    сгосударства   функции   прямого   хозяйственного   управления    путемпередачи полномочий специальной менеджерской группе непосредственно напредприятии.    На крупных структурно- и градообразующих предприятиях, вошедших  вПрограмму,   с  числом  занятых свыше 1000  человек  вводится  системакорпоративного управления с целью выработки предложений  по  улучшениюорганизационной    структуры   предприятия,    его    финансового    иэкономического   состояния.   При разработке  индивидуального  проектаприватизации могут быть предложены сегментация, приватизация отдельныхобъектов  или  всего  предприятия по формам  и  методам  приватизации,соответствующим  законодательству. Готовый  проект  рассматривается  всоответствии  с  порядком  и должен отвечать требованиям  Положения  оприватизации на основе индивидуального проекта.    По всем остальным предприятиям, вошедшим в Программу,  могут  бытьпредложены   любые  формы  и  методы приватизации  в  соответствии  состатьей  9  Закона  Кыргызской  Республики  "О  разгосударствлении   иприватизации  государственной собственности в Кыргызской  Республике".Выбор  метода  осуществляется на основе диагностического  обследованиясостояния   предприятия,  проводимого  в  период  его   подготовки   кприватизации.    Диагностическое обследование учитывает региональные, отраслевые  ииндивидуальные   особенности  предприятий,  эффективность  управления,финансовое  состояние,  кооперационные  связи  и  другие   факторы   всоответствии   с   Методическими рекомендациями, утвержденными  Фондомгосимущества   Кыргызской  Республики  совместно   с   Государственнымкомитетом по экономике и Министерством финансов Кыргызской Республики.    В  зависимости  от  размера предприятия время работы  комиссии  поанализу и оценке составляет в зависимости от численности:    до 50 чел. - 1 неделя;    от 50 до 100 чел. - 2 недели;    от 100 до 500 чел. - 3 недели;    от 500 до 1000 чел. - 1 месяц.    По результатам анализа предлагается один из следующих методов:    1. Преобразование в государственное акционерное общество:    - и последующая приватизация по методу  конкурирующих  проектов  вслучае,  если  предприятие способно привлечь внимание  инвесторов  какимеющее хорошие перспективы бизнеса;    -  и  прямая  продажа крупных пакетов акций от 30 до 40  процентовменеджменту   предприятия  и  инвесторам  в случае,  если  предприятиеимеет стабильное финансовое положение, был постоянный рост показателейэкономической  эффективности или с приходом  нового  руководства  былопроизведено  оздоровление  предприятия,  увеличен  выпуск пользующейсяспросом продукции либо освоено производство новой продукции;    -  и  продажа  на денежных или купонных аукционах крупных  пакетовакций,   вплоть  до  70  процентов, в случае, если  предприятие  имеетустойчивые финансово-экономические показатели;    - и  последующая продажа смежникам или поставщикам крупных пакетовакций  в случае,  если кооперационные связи предприятия более  чем  на40 процентов по одной-двум (не более) важным видам поставок зависят отодного предприятия.    2. Продажа  всего  имущества  или  его части методом конкурирующихпроектов без предварительного преобразования в АО.    3. Разгосударствление путем установления корпоративного управленияс последующей разработкой индивидуального проекта приватизации.    4.  Передача  в  управление менеджерам или внешним  инвесторам  поконкурсу.    5. Прямая продажа определенному инвестору.    6.  Продажа  всего  имущества или его части на  аукционе  или   поконкурсу,   если предприятие с числом занятых менее 100 человек  имеетповышенный  рыночный  спрос,  если предприятие  является  убыточным  изатраты на санацию и реорганизацию могут не окупиться.    Критерии     выбора    метода    устанавливаются    вышеназваннымиметодическими рекомендациями.    Порядок  и  условия  приватизации по  всем  перечисленным  методамрегламентируются Положениями, утверждаемыми Правительством  КыргызскойРеспублики.    К  работе  по  подготовке  предприятий к  приватизации  необходимопривлекать  независимые консультационные, аудиторские фирмы, способныепрофессионально и качественно провести должный объем работ  и  придатьпроцессу  приватизации больше принципов объективности,  независимости,гласности,  максимально исключив субъективизм,  условия  возникновениякоррупции.    При  поступлении проекта приватизации по объектам, не включенным вПрограмму,   Фонд   госимущества   в   двухнедельный   срок   проводитсогласование  о возможности приватизации предприятия с государственныморганом    управления    в    порядке,   предусмотренном    Программойразгосударствления  и  приватизации.  По  крупным  объектам,  а  такжетребующим  обязательного   согласования  с  Правительством,   органом,осуществляющим  антимонопольную политику,  срок  продлевается  еще  надве  недели.  При  получении положительного ответа  Фонд  госимуществаготовит   проект   постановления   Правительства    о   дополнительномвключении данного предприятия в программу.    В    случае  необходимости  исключения  из  Программы  предприятияминистерство   или   ведомство  вправе  внести  в  Фонд   госимуществапредложение   об исключении данного предприятия с обоснованием  причинневозможности приватизации.  Фонд  госимущества проводит  согласованиес  Правительством  и  при положительном рассмотрении  данного  вопросаготовит  соответствующий проект постановления Правительства.                        4. Отраслевые особенности                           4.1. Промышленность     Промышленные   предприятия  приватизируются   в   соответствии   сподходами, принятыми в разделе III настоящей Программы.    Если  комиссия  по  анализу  и оценке рекомендует  предварительнуюсегментацию,  то  возможен  частичный выкуп  имущества  (активной  илипассивной   части,   оборотных  средств,   локального   имущественногокомплекса).    Небольшие   предприятия,  выпускающие  продукцию,  имеющую  важноезначение  для экономики республики как источник валюты или  являющиесяединственными    производителями   своей   продукции  в   определенномрегионе,   не   подлежат   продаже  на  аукционе,   коммерческом   илиинвестиционном конкурсе.    В отраслях, зависящих от межгосударственных поставок (специальногооборудования,   механизмов,  сырья,   полуфабрикатов,    комплектующихизделий),  рекомендуется преобразование в государственные  акционерныеобщества  с  последующей продажей пакетов акций смежникам, поставщиками менеджменту.    Для предприятий Государственного комитета Кыргызской Республики погеологии,   использованию   и  охране  недр,    крупных    объединений("Кыргызгаз",  "Кыргызнефть",  "Кыргызкомур", "Кыргызалтын") и  другимна   первом  этапе  разрабатывается  концепция  преобразования   всегообъединения,   в   том  числе  предлагаются  форма  приватизации   илиразгосударствления   отдельных производств,  возможность  сегментации,учитывается  возможность и необходимость демонополизации,  особенностипроизводства,  кооперированные связи,  технология,  схема   управленияи  т.д.  Для  качественной  подготовки этих концептуальных  материаловнеобходимо    привлечение    независимых    консультационных     фирм,предварительный  аудит и рыночная оценка стоимости их активов.  Толькопосле  этого  должна быть предложена конкретная  схема  преобразованиякаждого   предприятия,  входящего  в  состав  объединений.  Изложенноеотносится    и   к  ранее  преобразованным  объединениям,  таким   какКыргызгосэнергохолдинг.  Как правило, для  основных  производств  этихобъединений  не  применяются аукцион и коммерческий конкурс.  Наиболеепредпочтительно    преобразование   в   государственное    акционерноеобщество с последующей:    а) прямой продажей крупных пакетов акций (от 30 до  40  процентов)менеджменту предприятия и инвесторам, смежникам или поставщикам;    б) продажей на денежных или купонных  аукционах  крупных  пакетов,вплоть до 70 процентов;    в) продажей по методу конкурирующих проектов.    Предприятия,  внесенные  в  Реестр  монополистов  или  в   случаяхобъединения   двух   и   более   предприятий,   преобразуются    послеобязательного   согласования с органом, осуществляющим антимонопольнуюполитику.                       4.2. Строительный комплекс     Приватизация   в  строительном  комплексе  проводится   с   учетомспецифических  особенностей отрасли. В соответствии с ранее  принятымипрограммами основные крупные общестроительные организации, предприятияпромышленности строительных материалов, способные реально повлиять  наосуществление   структурной   перестройки   в   экономике   КыргызскойРеспублики,     уже    приватизированы,   главным    образом,    путемпреобразованияих в акционерные общества.    Одним  из  основных  принципов при приватизации  предприятий  былосохранение    сложившихся    связей   всех   подразделений    процессастроительства.     На    данном    этапе    предстоит     приватизацияузкоспециализированных предприятий (тресты механизации,  автотресты  ит.п.).  Учитывая  то   обстоятельство,  что  эти предприятия  призваныобслуживать   подразделения   общестроительных   трестов   и   в   нихсосредоточены  большие  основные  фонды,  их  следует  приватизироватьметодом  отбора конкурирующих проектов в форме акционерных  обществ  спродажей не менее 30-40 процентов акций смежникам.    Незавершенные    строительством    объекты    приватизируются    всоответствии  с Положением незавершенного строительства на  конкурсах,аукционах и инвестиционных торгах.    Основные   отрасли   жилищно-коммунального  хозяйства,  являющиесяотраслями    жизнеобеспечения    населения,    должны     осуществлятьстабильное,  бесперебойное   функционирование.  Это  требует   решениямногих  вопросов на государственном уровне и обязательного  сохраненияна определенный договором срок профиля приватизированных объектов.                         4.3. Сельское хозяйство     Преобразование (реорганизация) совхозов и  других  государственныхсельскохозяйственных предприятий должна осуществляться в  соответствиис  Программой  проведения земельной и аграрной  реформы  в  КыргызскойРеспублике,    разработанной  Министерством  сельского   хозяйства   ипродовольствия Кыргызской Республики, на основе разработки специальныхпроектов.    Проект    преобразования   (реорганизации)   сельскохозяйственногопредприятия разрабатывается сельским комитетом по проведению земельнойи   аграрной    реформы   (с   привлечением   на   договорной   основеспециализированных организаций) и содержит следующие разделы:    - землеустройство;    - имущество;    - население и трудовые ресурсы;    - перспективы развития.    В   соответствии  с  разграничением  полномочий  по  осуществлениюаграрной   реформы   между  Министерством  сельского    хозяйства    ипродовольствия   Кыргызской    Республики   и   Фондом    госимуществаМинистерство   сельского   хозяйства   и   продовольствия   КыргызскойРеспублики  проводит  анализ  финансово-хозяйственной  деятельности  иоформление  долговых обязательств,  разработку нормативно-методическихдокументов и проектов преобразования.                             4.4. Транспорт     До      приватизации    транспортных    предприятий     проводитсяпредварительный  анализ  загрузки действующего транспорта,  выявляетсяналичие  излишней и неиспользуемой техники (в том числе находящейся наремонте,  простаивающей  из-за  отсутствия запасных частей,  списанныйтранспорт). Эта техника снимается с баланса предприятия и продается нааукционе.    Приватизация   предприятий   автомобильного   транспорта,    частьимущества  которых  предназначена  для  укомплектования  автомобильныхколонн  войскового типа, а также нужд Министерства обороны  КыргызскойРеспублики   и выполнения  мобилизационных заданий, осуществляется  поспециальным   проектам  в  соответствии  с  Положением,   утверждаемымПравительством    Кыргызской   Республики.    Имущество    предприятийавтомобильного  транспорта,  являющееся мобилизационным  резервом,  неприватизируется и содержится на  ответственном хранении предприятием.    Автотранспортные    пассажирские    предприятия,    осуществляющиепригородные  и межобластные перевозки, преобразуются в государственныеакционерные  общества с резервированием на первом этапе  не  менее  15процентов акций за государством.                 4.5. Материально-техническое снабжение     Предприятия    материально-технического   снабжения    (МТС)     ипредприятия,   занятые  заготовкой  вторичного  металла  и   вторичныхресурсов,     работающие    по    межправительственных    соглашениям,преобразуются в акционерные общества с сохранением контрольного пакетаакций  за  государством.  К  остальным  предприятиям  МТС,  исходя  извыполняемой  функции, будут применены конкурсные  и  аукционные  формыприватизации.    По   предприятия  объединения  "Кыргызтопснаб"  и  государственно-акционерной  корпорации "Кыргызмунайзат", учитывая  значимость  данныхпредприятий    по   обслуживанию   народного  хозяйства   топливом   инефтепродуктами,   будут   разработаны  Концепция   и   программа   ихразгосударствления   и    приватизации,   которые   будут   утвержденыПравительством Кыргызской Республики.    Предприятия  Агроснабтехсервиса не подлежат  продаже  на  аукционенезависимо от численности работающих.                          4.6. Социальная сфера     Объекты торговли и общественного питания продаются через аукционы,коммерческие инвестиционные конкурсы.    Для  всех  отраслей  социальной  инфраструктуры:  здравоохранения,культуры,  туризма, спорта, науки и научного обслуживания   и   другихна  первом   этапе  разрабатываются специальные концепции,  в  которыхучитывается  социальное  значение этих объектов.  Как  правило,  здесьприменяются конкурсы,  преобразование в акционерные общества, обществас  ограниченной  ответственностью или  разрабатываются  индивидуальныепроекты.                   5. Оценка имущественного комплекса                     приватизируемого предприятия     За два месяца до начала квартала указанного в графе 3 "Срок подачипроекта   приватизации  или  передачи в корпоративное  управление"  (вдальнейшем  -  срок  подачи  проекта) Программа  разгосударствления  иприватизации  (в дальнейшем - Программа), предприятие проводит  полнуюинвентаризацию    с   участием   отраслевых   органов   госуправления.Инвентаризация  должна быть закончена в пределах 1 месяца.  Результатыинвентаризации   и   бухгалтерский   баланс   предприятия   заверяютсяотраслевым органом госуправления.    После   проведения  инвентаризации  и  оценки  основных  фондов  вприватизируемом предприятии движение основных фондов запрещается.    За месяц до срока подачи проектов приватизации  в  соответствии  сПрограммой   Фонд государственного имущества Кыргызской  Республики  иего    территориальные    подразделения    создают     комиссию     поинвентаризации   и  оценке имущества предприятия  (далее  в  тексте  -Комиссия).    В   состав   комиссии   входят:  специалист  Фонда   госимущества,представители   отраслевого   органа госуправления,  госадминистрации,банковской  системы,  налоговой  инспекции,  независимые  эксперты   испециалисты приватизируемого предприятия.    Комиссия  на  основе документов инвентаризации проверяет, уточняетсоответствие  данных  бухгалтерского  учета  с  фактическим   наличиемосновных  фондов. После проверки правильности составления предприятиемдокументов  по инвентаризации основных и оборотных средств,   товарно-материальных    ценностей,    незавершенного   строительства,   данныхбухгалтерского баланса, производится оценка имущественного комплекса.    В   условиях  все  возрастающей  инфляции  при  оценке  имущества,комиссия   руководствуется  укрупненными  коэффициентами   (индексами)изменения   цен,   рекомендуемыми   Госкомитетом   по   экономике    исогласованными с Министерством финансов и Госстатагентством КыргызскойРеспублики.    В   зависимости   от  производственного  потенциала,    перспективразвития,   потребности  в выпускаемой продукции,  места  расположенияобъекта,    финансового    состояния,   необходимости    реконструкциивыкупаемого    объекта   к   основным  средствам   могут   применятьсяповышающие или понижающие коэффициенты.    Результаты   инвентаризации  и  оценки  имущественного   комплексаподписываются   членами   комиссии  и  включаются   в   информационныйбюллетень.                        6. Массовая приватизация     В  соответствии  с  Указом  Президента  Кыргызской  Республики  "Осовершенствовании  механизма реализации специальных платежных  средствКыргызской  Республики" от 1 декабря 1993 года, в целях  осуществлениямассовой  приватизации,  ускорения передачи государственного имуществавсем гражданам республики, в республике введено исчисление начисленныхспециальных  платежных  средств (СПС) в упаях (очках).При  этом,  одинсом  начисленных сумм СПС равняется 100 упаям;    "Менчиктештируу купону" (далее по тексту - приватизационный купон)как    материальный   носитель   упаев,  представляет  государственнуюценную бумагу целевого назначения на предъявителя.    Приватизационный   купон   выступает   в   качестве   специальногоплатежного  средства для участия населения в массовой  приватизации  ипредназначен   исключительно  для  обмена   на  акции  приватизируемыхпредприятий     и    специализированных    инвестиционных      фондов,уполномоченных   на   ведение  операций  с  купонами,  а   также   дляприватизации жилищного фонда.    Приватизационный     купон,    в   отличие   от   приватизационныхсвидетельств, может покупаться и продаваться или отчуждаться  в   инойформе  их владельцами до истечения срока его действия.    Преимущества    перехода  исчисления  в  упаях   и   использованияприватизационных купонов заключается в следующем:    - простота и ясность использования приватизационных купонов;    -   ликвидность  приватизационных  купонов  в  связи  с  введениемсвободных купли-продажи их;    -   увеличение  скорости  обращения  приватизационных  купонов   впроцессе приватизации;    -   максимальные   удобства  для  широкого   участия   граждан   вприватизации благодаря возможности личного распоряжения ими;    - реальное создание первичного рынка ценных бумаг;    - наличие  уровней  защиты  от подделок приватизационных купонов изащищенности их от инфляции.    Механизм   использования  приватизационных  купонов   регулируетсяположениями  "О  специальных  платежных средствах  граждан  КыргызскойРеспублики   и   механизме  их  реализации"  и  "О  специализированныхаукционах   по    обмену   акций   на  купоны",  утвержденных   УказомПрезидента Кыргызской Республики от 1 декабря 1993 года.    В   осуществлении  массовой  приватизации  важная  роль  отводитсяспециализированным    аукционам,   которые   планируется     проводитьрегулярно.    На   специализированные   аукционы   Фонд   госимуществареспублики  и  его  территориальные  органы  выставляют  пакет   акцийприватизированных  предприятий, зарезервированных  для этих  целей,  стем,  чтобы  отдельные граждане, инвестиционные фонды  и  другие  лицамогли  приобрести  эти  акции  на  приватизационные  купоны  по  курсуаукциона.    Так   же   определенную  роль  при  массовой  приватизации  играютинвестиционные   фонды,  которые  аккумулируют  специальные  платежныесредства  населения  и  выступают  одним  из  главных  покупателей  наспециализированных   аукционах   по   продаже   акций   в   обмен   наприватизационные купоны.    Инвестиционные  фонды  могут создаваться только частными лицами, асо  стороны  государства  их  деятельность  будет  лицензироваться.  Уграждан  будет  свобода выбора инвестиционных  фондов  и  право  самимучаствовать  в специализированных аукционах.    Приватизация     жилищного   фонда   с   использованием    купоновосуществляется  в  соответствии с Законом  "О  приватизации  жилищногофонда  в  Кыргызской Республике". При этом упаи переводятся обратно  вденежное  выражение.                7. Использование средств, поступающих от                   разгосударствления и приватизации     Средства,  полученные  от  приватизации  предприятий, поступают наспециальный  счет  Фонда госимущества, и в дальнейшем  направляются  вполном объеме в республиканский бюджет, раздел 23 "Поступление средствот  выкупа,  акционирования, реализации государственной и коммунальнойсобственности".    При разгосударствлении и приватизации государственного имущества впользу    Фонда    госимущества    взимается    сверх   цены   продажикомиссионный   сбор  в  размере  7  процентов  и   плата   за   выдачусвидетельства  о праве собственности в размере 100 сомов,  зачисленныена текущий счет Фонда госимущества.    Осуществление   демонополизации  государственной  собственности  вусловиях  тяжелого экономического кризиса  требует  особого   вниманиядля поддержки приватизированного сектора экономики республики, так какприватизированные   предприятия  сегодня  столкнулись   с   серьезнымитрудностями   связанными  с  доступом  к  технической   и   финансовойподдержке.    Использование средств из бюджета, полученных от разгосударствленияи   приватизации государственной собственности, должно  иметь  целевойхарактер   и   направляться  на  реализацию  правильной  политики   поформированию  прогрессивной экономический структуры  как  в  масштабахнародного хозяйства, так и по отраслям.    Государство,  в  рамках  общей  инвестиционной  политики,   должнооказывать  поддержку  приватизированным предприятиям  в  модернизации,техническом переоснащении, реконструкции производства, внедрении новыхтехнологий    и   освоении  выпуска  новых  видов  товаров   народногопотребления, продуктов питания.    Необходима поддержка приватизированным предприятиям сферы услуг  иобслуживания  населения, которые не требуют больших  капиталовложений,но  могут   поглотить  большое количество рабочей  силы,  дать  толчокразвитию рыночных отношений.    Средства  от приватизации государственных предприятий должны такженаправляться    на    финансирование   мер   по   социальной    защитевысвобождаемых    работников   приватизированных    предприятий:    ихпереобучению,  трудоустройству, либо созданию новых рабочих  мест;  наподготовку   и   обучение   специалистов    для    предпринимательскойдеятельности,   создание   благоприятных  условий   для    организациисобственного  дела;  на  содержание  социально-культурных   и  бытовыхобъектов, переданных в процессе приватизации в ведение местных органоввласти.    Дивиденды,   приходящиеся  на  государственный   пакет   акций   вприватизированных предприятиях, могут направляться  либо  на  развитиепроизводства, переоснащение технического парка акционерного  общества:на  долевое  участие  в содержании, переданных на баланс  акционерногообщества объектов  соцкультбыта, используемых строго по назначению,  вбюджет, а также на оплату работы по управлению государственным пакетомакций.                8. Привлечение иностранных инвестиций при                   разгосударствлении и приватизации     Иностранные инвесторы имеют равные права с  гражданами  КыргызскойРеспублики   в   процессе  разгосударствления  и   приватизации,   чтозакреплено законодательством Кыргызской Республики.    Привлечение иностранных инвестиций при приватизации осуществляетсяпосредством участия иностранных инвесторов:    - в аукционных и конкурсных продажах объектов госимущества;    - в уставном капитале  преобразуемых  государственных  предприятийили путем приобретения пакета акций, вплоть до полного пакета;    -   при   передаче   иностранным   инвесторам   право   управлениягосударственным   пакетом   акций  преобразованного   предприятия,   свозможностью дальнейшего выкупа этого пакета или его части;    - при  передаче прав собственника на государственный имущественныйкомплекс на определенный срок в соответствии с договором концессии.    Участие   иностранных   инвесторов  в  приватизации   объектов   ипредприятий  торговли общественного питания, бытового обслуживания,  атакже  мелких  (до 100 человек работающих) предприятий промышленности,строительства   и   автомобильного  транспорта  осуществляется   черезинвестиционный  и коммерческий конкурс.    В целях эффективного привлечения иностранных инвестиций, передовойтехнологии   и   управленческого  опыта  Фонд госимущества  привлекаетдля    составления    индивидуальных   проектов    по    предприятиям,приватизируемым   с  участием  иностранных  инвесторов  консалтинговыефирмы.    Решение     о   привлечении   консалтинговой   фирмы   принимаетсяПравительством  Кыргызской  Республики. Выбор  фирмы  производится  наконкурсной  основе  с  целью  определения  наилучшего  предложения  пооказанию  консультационных услуг с наименьшей ценой.    Решение  о допуске иностранных инвесторов к участию в приватизацииобъектов    и   предприятий   оборонной   промышленности,    топливно-энергетического   комплекса, по добыче и переработке руд,  драгоценныхметаллов,  радиоактивных  и  редкоземельных  элементов,  транспорта  исвязей принимается Правительством Кыргызской Республики.    В  свободных  экономических зонах решение  о  допуске  иностранныхинвесторов  к  приватизации  объектов  принимается  руководством   СЭЗсовместно  с   Правительством Кыргызской Республики, при  обязательномучастии  Фонда госимущества или его территориальных органов на  стадиивыработки  решения.    Взаимные  расчеты  с  иностранными инвесторами  (резидентами)  присовершении сделки осуществляются в валюте Кыргызской Республики.    Использование    при  приватизации  сомовых  активов   иностранныхинвесторов и предприятий с иностранными инвестициями осуществляется  впорядке, предусмотренном законодательством Кыргызской Республики.    Иных  ограничений на участие иностранных инвесторов в приватизациине налагается.               9. Поддержка предприятий после приватизации     Осуществление  демонополизации  государственной  собственности   вусловиях   тяжелого экономического кризиса требует принятия неотложныхмер по поддержке приватизированного сектора экономики республики.    Безотлагательность указанного обосновывается тем,  что  абсолютноебольшинство  приватизированных  предприятий  уже  стоят  перед   лицомсерьезной    необходимости   в  отношении  доступа  к   финансовой   итехнической  поддержке с тем, чтобы улучшить рентабельность  и  решитьмножество  проблем в своей текущей деятельности.    В  целях недопущения дискриминации приватизированных предприятий иподдержки   процесса   приватизации  в  целом   установить,   что   наприватизированные    предприятия,    привлекаемые     к     выполнениюгосударственных   программ,   распространяются   порядок   и   условияпредоставления льготных целевых  государственных кредитов. Эти кредитыиспользуются  для  пополнения оборотных средств, инвестиционных  нужд,конверсии,    охраны   окружающей   среды,   а   также   для    другихпроизводственных потребностей, определяемых Правительством  КыргызскойРеспублики,  включая дотирование закупок по импорту, осуществляемых засчет централизованных валютных средств.    Должны    быть    исключены    любые   формы    ограничений    дляприватизированных предприятий при выделении бюджетных ассигнований  изгосударственного    бюджета    на    финансирование   централизованныхкапитальных   вложений  и  получении  средств  из  общегосударственныхбюджетных фондов и централизованных внебюджетных инвестиционных фондовминистерств и ведомств.    Учитывая  крайне  тяжелое  положение  в  бюджете  республики,  дляпостприватизационной поддержки выгодно использовать  целевые  кредиты,которые  будут  предоставлены по линии Всемирного Банка,  Европейскогобанка    развития    и    реконструкции    (ЕБРР),    Агентства     помеждународному развитию (АМР), Международной фондовой корпорации (МФК)h   других   международных финансово-кредитных  организаций,  а  такжестран-доноров.    В    целях   эффективного  использования  собственных  и   заемныхфинансово-кредитных    ресурсов    для    государственной    поддержкиприватизированного  сектора,   Правительство   Кыргызской   Республикипредусматривает     создание    Инвестиционного    фонда     поддержкиприватизированных  предприятий,  главным условием  получения   кредитапри  этом  является  представление кредитного проекта  по  дальнейшемуразвитию  предприятия.  При  выделении   средств   из  фонда    должныучитываться  интересы  всех  отраслей и, тем  не  менее,  определенныйприоритет   в  нынешних  условиях  необходимо  дать  агропромышленномукомплексу.    Для   поддержки  и  развития  фермерских  (крестьянских)  хозяйствПравительство  считает  целесообразным создание специального  товарно-крестьянского фонда.    Кроме  указанного,  государственная  поддержка   приватизированныхпредприятий   может   быть  осуществлена и по другим  направлениям.  Вчастности,  определить  временные налоговые льготы  (например,   болеевысокие  амортизационные  отчисления,  либо более  высокие  льготы  пореинвестиции прибыли), если приватизированные предприятия  инвестируютзначительную  часть  своих  средств. Помимо этого,  государство  можетоблегчить   финансовое    бремя  предприятий,  систематически   снижаяарендную плату за помещения в течение первых двух лет.          10. Информационное обеспечение процесса приватизации     На Фонд госимущества Кыргызской Республики и  его  территориальныеструктуры    возлагается   обязанность   проведения   пропагандистско-разъяснительной, информационной и образовательной программы  в  рамкахприватизации.    Идея   приватизации   должна  быть  доходчиво   донесена   народу.Эффективная  общеобразовательная  и  информационная  программа   будетспособствовать  поддержке   со   стороны  общественности  и  активномуучастию широких слоев населения в процессе приватизации в Кыргызстане.Эффективным    механизмом    для   объяснения    населению    значенияприватизации,  перехода  к  рыночной экономике являются пресса, радио,телевидение.    Фонду  госимущества  Кыргызской Республики  и  средствам  массовойинформации следует обеспечить:    -    регулярное   освещение   хода   приватизации   под   рубрикой"Приватизация: цифры и факты";    -  подготовка  еженедельных программ,  информирующих  население  оходе, темпах и масштабах разгосударствления и приватизации;    - регулярное освещение о проведении аукционов и конкурсов, о  ходемассовой приватизации;    - оперативных передач с информацией о приватизации предприятий.    Газеты  "Кыргыз  Туусу" и "Слово Кыргызстана", как печатные органыПравительства,   а   также  Гостелерадиокомпания   обязаны   бесплатноопубликовать и передавать материалы по всем вопросам приватизации.    Фонд  госимущества  Кыргызской Республики  и  его  территориальныеорганы    обеспечивают    открытие   (при    соответствующих   фондах)специальных   бесплатных   консультационных   пунктов   по   проблемамприватизации, финансируемых за счет средств от приватизации.    В   целях  усиления  разъяснительной  работы  среди  населения  повопросам    экономической   реформы,   Фонд   госимущества    и    еготерриториальные органы обязаны своевременно предоставлять информацию оходе  приватизации средствам массовой информации.    Для    эффективного   проведения   пропагандистско-разъяснительнойинформационной   и  образовательной  работы  по  приватизации,   Фондугосимущества должны содействовать и принимать непосредственное участиеминистерства   и   ведомства,   а   также   Бишкекский   и   областныегосадминистрации.                 11. Социальная защита и ответственность                    работников органов приватизации     В  целях  повышения  престижа  работы  в  органах  приватизации  изаинтересованности  их  работников  в  качественном  выполнении  своихобязанностей  устанавливаются   меры по  социальной  защите,  а  такжеответственность   работников  органов  приватизации.    Эти    моментыопределяются  контрактом, заключаемым  между работником и руководствомсоответствующих  фондов госимущества. Контракт заключается  сроком  наодин год и по истечении срока или продлевается или прекращается.    В обязанности Фонда госимущества перед работником входят:    создание  условий  труда,  необходимых  для  выполнения  служебныхобязанностей;    обеспечение условия оплаты труда, нормы рабочего времени и времениотдыха в соответствии с законодательством и контрактом;    выплату по результатам деятельности  различных  надбавок,  доплат,премий   и  других  вознаграждений  в  соответствии  с  Положением   опремировании действующего в Фондах госимущества;    предоставление  ежегодных  отпусков продолжительностью не менее 30календарных дней;    предоставление  права  на  бесплатное  повышение  квалификации  повопросам приватизации и управления госсобственности.    В  период действия контракта работник подлежит социальной защите всоответствии  с действующим законодательством  Кыргызской   Республикио труде и социальном обеспечении.    При постоянной утрате трудоспособности (инвалидности) в результатенесчастного    случая   на   производстве   работнику    выплачиваетсядополнительно    к  установленному  законодательством   единовременноепособие в размере трех окладов.    В  случае  инвалидности  по болезни или в  результате  несчастногослучая,   не  связанного  с  производством,  работнику   выплачиваетсяединовременное пособие в размере оклада.    В  случае смерти работника или наступления у него инвалидности приисполнении   служебных   обязанностей    продолжается    выплата    доистечения  срока   контракта   его  семье  или  ему  суммы  в  размересреднего заработка работника полученного им за время работы.    В соответствии с решением общего собрания трудового  коллектива  иза  счет  средств,  направленных на эти  цели,  работнику  оказываютсядругие  услуги   и   льготы   по социально-бытовому  обслуживанию,  неустановленные действующим законодательством. Это, в частности:    помощь  в  приобретении работником и членами  его  семьи  льготныхпутевок в санатории или дома отдыха;    содействие в выделении садового участка;    помощь при заготовке на зиму сельхозпродуктов.    В   свою  очередь  работник  обязуется  своевременно,  на  высокомкачественном   уровне   и  точно исполнять свои трудовые  обязанности,соблюдать правила трудового распорядка, использовать все рабочее времядля производительного труда.    При    нарушении   работником   условий   контракта   руководствомсоответствующих  фондов  госимущества  применяются  штрафные   санкции(лишение  премий, надбавок, доплат и др.).    В    случае  грубого  нарушения  законодательства  о  приватизацииработник увольняется с работы, а если нарушения связаны с коррупцией ивзяточничеством, дела передаются в судебные органы.                      12. Заключительные положения     Преобразованные      предприятия     являются     правопреемникамигосударственных  и  отвечают  по всем обязательствам,  ранее  принятымгосударственным предприятием.    Статистическая  информация  в утвержденной форме и в установленныесроки    предоставляется   в   статорганы   по   месту    расположенияприватизированного   предприятия.   Соответствующая   документация  пофинансовой  деятельности также в установленном порядке предоставляетсяорганам налоговой службы.    Для разработки стратегии развития отраслей,  принятия  необходимыхрешений    по   ценам,   налогам,  тарифам   и   для   принятия   иныхгосударственных  решений,  приватизированные  предприятия  раз  в  годпредоставляют информацию в соответствующие министерства и ведомства.    Все  приватизированные  предприятия не менее  одного  раза  в  годпроходят аудиторскую проверку в соответствии с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91pyrmvrcwjjx6bjr3w">
      <w:r>
        <w:rPr>
          <w:rFonts w:ascii="Arial" w:cs="Arial" w:eastAsia="Arial" w:hAnsi="Arial"/>
          <w:color w:val="132D3F"/>
          <w:sz w:val="16"/>
          <w:szCs w:val="16"/>
          <w:u w:val="single"/>
        </w:rPr>
        <w:t xml:space="preserve">dalil.kg/document/36893</w:t>
      </w:r>
    </w:hyperlink>
  </w:p>
  <w:p>
    <w:pPr>
      <w:spacing w:after="0" w:before="40"/>
      <w:jc w:val="center"/>
    </w:pPr>
    <w:hyperlink w:history="1" r:id="rIdb4tixtcfebe8crqhgrc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56g4_sgjwkm5ofz4kr" Type="http://schemas.openxmlformats.org/officeDocument/2006/relationships/hyperlink" Target="https://dalil.kg/document/38077" TargetMode="External"/><Relationship Id="rIda-66jxkkwshavzkj1rg1f" Type="http://schemas.openxmlformats.org/officeDocument/2006/relationships/hyperlink" Target="https://dalil.kg/document/36892" TargetMode="External"/><Relationship Id="rIdwq-tikbvhq-s4zmrlnjjq" Type="http://schemas.openxmlformats.org/officeDocument/2006/relationships/hyperlink" Target="https://dalil.kg/document/376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91pyrmvrcwjjx6bjr3w" Type="http://schemas.openxmlformats.org/officeDocument/2006/relationships/hyperlink" Target="https://dalil.kg/document/36893" TargetMode="External"/><Relationship Id="rIdb4tixtcfebe8crqhgrc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2026-09-24T10:26:52.184Z</dcterms:created>
  <dcterms:modified xsi:type="dcterms:W3CDTF">2026-09-24T10:26:52.184Z</dcterms:modified>
</cp:coreProperties>
</file>

<file path=docProps/custom.xml><?xml version="1.0" encoding="utf-8"?>
<Properties xmlns="http://schemas.openxmlformats.org/officeDocument/2006/custom-properties" xmlns:vt="http://schemas.openxmlformats.org/officeDocument/2006/docPropsVTypes"/>
</file>