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г.Бишкек, Дом Правительства от 5 апреля 1994 года N 173            ПОСТАНОВЛЕНИЕ ПРАВИТЕЛЬСТВА КЫРГЫЗСКОЙ РЕСПУБЛИКИ            Вопросы Национального филиала Межгосударственной                        телерадиокомпании "Мир"</w:t>
      </w:r>
    </w:p>
    <w:p>
      <w:pPr>
        <w:spacing w:after="120"/>
        <w:jc w:val="both"/>
      </w:pPr>
      <w:r>
        <w:rPr>
          <w:rFonts w:ascii="Arial" w:cs="Arial" w:eastAsia="Arial" w:hAnsi="Arial"/>
          <w:sz w:val="20"/>
          <w:szCs w:val="20"/>
        </w:rPr>
        <w:t xml:space="preserve">(В редакции </w:t>
      </w:r>
      <w:hyperlink w:history="1" r:id="rIdwcd7hmo45cey2m_o47f_i">
        <w:r>
          <w:rPr>
            <w:rFonts w:ascii="Arial" w:cs="Arial" w:eastAsia="Arial" w:hAnsi="Arial"/>
            <w:color w:val="1D4ED8"/>
            <w:sz w:val="20"/>
            <w:szCs w:val="20"/>
            <w:u w:val="single"/>
          </w:rPr>
          <w:t xml:space="preserve">постановления</w:t>
        </w:r>
      </w:hyperlink>
      <w:r>
        <w:rPr>
          <w:rFonts w:ascii="Arial" w:cs="Arial" w:eastAsia="Arial" w:hAnsi="Arial"/>
          <w:sz w:val="20"/>
          <w:szCs w:val="20"/>
        </w:rPr>
        <w:t xml:space="preserve"> Правительства КР от 23 сентября 2011 года N 569)</w:t>
      </w:r>
    </w:p>
    <w:p>
      <w:r>
        <w:rPr>
          <w:rFonts w:ascii="Arial" w:cs="Arial" w:eastAsia="Arial" w:hAnsi="Arial"/>
          <w:sz w:val="24"/>
          <w:szCs w:val="24"/>
        </w:rPr>
        <w:t xml:space="preserve">В соответствии с постановлением Правительства от  26  апреля  1993года  N  178  "Вопросы  Межгосударственной  телерадиокомпании  (МТРК)"Правительство Кыргызской Республики постановляет:    1. Утвердить:    -</w:t>
      </w:r>
    </w:p>
    <w:p>
      <w:r>
        <w:rPr>
          <w:rFonts w:ascii="Arial" w:cs="Arial" w:eastAsia="Arial" w:hAnsi="Arial"/>
          <w:sz w:val="24"/>
          <w:szCs w:val="24"/>
        </w:rPr>
        <w:t xml:space="preserve">Положение</w:t>
      </w:r>
    </w:p>
    <w:p>
      <w:r>
        <w:rPr>
          <w:rFonts w:ascii="Arial" w:cs="Arial" w:eastAsia="Arial" w:hAnsi="Arial"/>
          <w:sz w:val="24"/>
          <w:szCs w:val="24"/>
        </w:rPr>
        <w:t xml:space="preserve">о   Национальном   филиале    Межгосударственнойтелерадиокомпании "Мир" (прилагается);    -     структуру     Национального    филиала    Межгосударственнойтелерадиокомпании "Мир" (прилагается).    2. (Утратил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23 сентября 2011 года N 569) 
    3.     Иметь    в    Национальном    филиале    Межгосударственнойтелерадиокомпании "Мир" одного заместителя директора.    4.   Государственной   Национальной  телерадиокомпании  КыргызскойРеспублики  решить  вопросы выделения помещения Национальному  филиалуМежгосударственной телерадиокомпании "Мир".    5.  Министерству  финансов  Кыргызской Республики  решить  вопросыфинансирования      Национального      филиала      Межгосударственнойтелерадиокомпании "Мир".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wlnwjctutcr9_rool2oh">
      <w:r>
        <w:rPr>
          <w:rFonts w:ascii="Arial" w:cs="Arial" w:eastAsia="Arial" w:hAnsi="Arial"/>
          <w:color w:val="132D3F"/>
          <w:sz w:val="16"/>
          <w:szCs w:val="16"/>
          <w:u w:val="single"/>
        </w:rPr>
        <w:t xml:space="preserve">dalil.kg/document/36950</w:t>
      </w:r>
    </w:hyperlink>
  </w:p>
  <w:p>
    <w:pPr>
      <w:spacing w:after="0" w:before="40"/>
      <w:jc w:val="center"/>
    </w:pPr>
    <w:hyperlink w:history="1" r:id="rId5yuy7r17txtcjkjwjrwx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cd7hmo45cey2m_o47f_i" Type="http://schemas.openxmlformats.org/officeDocument/2006/relationships/hyperlink" Target="https://dalil.kg/document/952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wlnwjctutcr9_rool2oh" Type="http://schemas.openxmlformats.org/officeDocument/2006/relationships/hyperlink" Target="https://dalil.kg/document/36950" TargetMode="External"/><Relationship Id="rId5yuy7r17txtcjkjwjrwx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2026-09-24T04:06:17.166Z</dcterms:created>
  <dcterms:modified xsi:type="dcterms:W3CDTF">2026-09-24T04:06:17.166Z</dcterms:modified>
</cp:coreProperties>
</file>

<file path=docProps/custom.xml><?xml version="1.0" encoding="utf-8"?>
<Properties xmlns="http://schemas.openxmlformats.org/officeDocument/2006/custom-properties" xmlns:vt="http://schemas.openxmlformats.org/officeDocument/2006/docPropsVTypes"/>
</file>