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              в соответствии с постановлением Правительства КР                      от </w:t>
      </w:r>
      <w:hyperlink w:history="1" r:id="rId5wx1vxletnqzmd39wai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 Утверждена                                           </w:t>
      </w:r>
      <w:hyperlink w:history="1" r:id="rIdohjbydy3t9iqer819ff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                                            от 16 мая 1994 года N 328                         НАЦИОНАЛЬНАЯ ПРОГРАММА                "Иммунопрофилактика" на 1994-2000 годы                                Введение      Наличие высокоэффективных и безвредных вакцин против таких тяжелыхдетских инфекционных заболеваний,  как дифтерия,  коклюш,  полиомиелит,корь,  позволяет кардинально решить вопросы снижения  заболеваемости  исмертности  от этих инфекций и даже ликвидировать некоторые заболеванияв республике.     Рекомендации Всемирной Декларации "За выживание, защиту и развитиедетей", реализованные в </w:t>
      </w:r>
      <w:hyperlink w:history="1" r:id="rIdrgwdughiij_yb86ils_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Законах Кыр-гызской Республики </w:t>
      </w:r>
      <w:hyperlink w:history="1" r:id="rIdc9k-3emy7zfxnzgbeba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здоровья народа в Республике Кыргызстан"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xfx2cc3ubwbzqzf9rg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санитарно-эпидемиологическом благополучии населения Республики  Кыр-</w:t>
        </w:r>
      </w:hyperlink>
      <w:hyperlink w:history="1" r:id="rIdyts6pthywtiizpi3fwq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гызстан"</w:t>
        </w:r>
      </w:hyperlink>
      <w:r>
        <w:rPr>
          <w:rFonts w:ascii="Arial" w:cs="Arial" w:eastAsia="Arial" w:hAnsi="Arial"/>
          <w:sz w:val="24"/>
          <w:szCs w:val="24"/>
        </w:rPr>
        <w:t xml:space="preserve">,  придают вакцинации детей приоритетное значение в здравоохра-нении и выдвигают необходимость разработки Национальной программы  "Им-мунопрофилактика" и реализации ее на государственном уровне (в дальней-шем - "Программа").                             I. Обоснование      К настоящему времени в Кыргызской Республике  более  80  процентовдетского  населения  привито против всех шести целевых инфекций:  кори,дифтерии,  коклюша,  столбняка,  полиомиелита и туберкулеза.  Благодаряэтому создана индивидуальная и популяционная невосприимчивость, обеспе-чившая резкое снижение заболеваемости этими инфекциями.     В то же время в республике все еще регистрируются ежегодно от 1 до10 случаев дифтерии,  1-5 случаев полиомиелита, сотни случаев коклюша икори.  При  этом  за последнее десятилетие отмечается тенденция к ростузаболеваемости.     Все еще продолжает регистрироваться смертность от инфекций,  кото-рые  можно  было  бы  предупредить  с  помощью  вакцинации.  В  течение1984-1991 годов умерло от дифтерии - 8, от коклюша - 32, от полиомиели-та - 3 и от кори - 500 детей.     В последние  годы  отмечено увеличение удельного веса подростков ивзрослых среди заболевших с активным вовлечением в  эпидемический  про-цесс и части привитого населения.     Сложившееся эпиднеблагополучие явилось  следствием  недостатков  впроводимом комплексе мероприятий по иммунопрофилактике. Это выражается,в первую очередь,  в недостаточном охвате прививками детей первого годажизни.     В 1990-1992 гг.  уровень охвата прививками детей  против  дифтерииколебался  в  пределах  78,9-88,4 процента,  против коклюша - 75,9-87,3процента,  против полиомиелита - 80,8-91,4 и против кори 94,0-95,0 про-центов.     Неоправданно большое количество противопоказаний со стороны  меди-цинской  службы и снижение внимания общественности к вопросам иммуниза-ции по мере сокращения заболеваемости также приводят к уменьшению охва-та детей иммунизирующими прививками.     В связи с тем, что в республике отсутствует собственное производс-тво вакцин, серьезной проблемой являются перебои с поставками вакцин изстран СНГ,  нестабильность качества отдельных серий препаратов.  В 1993году  заявки  республики на вакцинные препараты из стран СНГ были удов-летворены лишь на 5-18 процентов в основном из-за отсутствия  необходи-мых ассигнований.     В республике также нет производства  холодильного  оборудования  итермоиндикаторов для холодовой цепи,  имеются серьезные проблемы с обс-луживанием имеющегося оборудования и его ремонтом в процессе эксплуата-ции.     Существенным моментом, определяющим недостатки в иммунопрофилакти-ке,  является недостаточно эффективная система эпиднадзора, мониторингаи оценки иммунопрофилактики,  а также практическое отсутствие техничес-ких средств информационного обеспечения.     На эффективность иммунопрофилактики существенное влияние оказываютнизкие показатели состояния здоровья детей. Отсутствует координация им-мунопрофилактики с другими программами здравоохранения,  неправительст-венными организациями и обществами,  деятельность которых направлена наохрану и повышение здоровья населения.     Вышеизложенное выдвигает необходимость проведения единой государс-твенной политики,  направленной на совершенствование системы иммунопро-филактики  на территории республики с конечной целью сохранения и улуч-шения здоровья детей.                II. Цели и задачи Национальной программы                         "Иммунопрофилактика"      Национальная программа "Иммунопрофилактика" ставит перед собой це-ли,  направленные на снижение и ликвидацию заболеваемости и  смертностиот инфекционных заболеваний, которые могут быть предупреждены средства-ми специфической профилактики:     - ликвидировать к 2000 году местные случаи полиомиелита, вызванные"дикими" поливирусами;     - не иметь к 2000 году ни одного местного случая дифтерии;     - ежегодная заболеваемость коклюшем должна быть менее 5 на 100 ты-сяч населения;     - снизить заболеваемость корью к 2000 году до уровня  менее  1  на100 тысяч населения и не допускать случаев смерти от кори;     - не допускать случаев столбняка новорожденных;     - снизить заболеваемость диссеминированными формами туберкулеза, втом числе менингитом, детей первого гола жизни.     Для реализации поставленных целей предусматривается решение следу-ющих задач:     1. Обеспечить охват иммунизирующими прививками детей в возрасте до1 года жизни     к 1995 году:     - против дифтерии и столбняка - 90 процентов в республике и не ме-нее 85 процентов в каждом районе;     - против полиомиелита - 95 процентов в  республике,  не  менее  90процентов в каждом районе;     - против туберкулеза - более 95 процентов новорожденных в  респуб-лике и более 90 процентов в каждом районе;     - против кори (детей в возрасте до 2 лет) - 95 процентов в респуб-лике, не менее 90 процентов в районах;     к 1997 году:     - против  дифтерии  - 95 процентов в республике и не менее 90 про-центов в районах;     - против  полиомиелита  более 95 процентов в республике и более 90процентов в районах;     - против  туберкулеза  более  97 процентов в республике и более 90процентов в районах.     - против  кори  (детей в возрасте до 2 лет) - более 95 процентов вреспублике и более 90 процентов в районах.     2. Обеспечить  проведение  ревакционирующих  прививок  не менее 85процентов декретированных контингентов против дифтерии,  столбняка, по-лиомиелита, коклюша, кори и туберкулеза согласно действующему календарюпрививок.     3. В  1994 году создать организационную структуру Программы и раз-работать механизм управления и реализации.     4. В  течение  1994-1995 годов разработать целевые программы эпид-надзора за корью, дифтерией и полиомиелитом.     5. В 1994 году создать информационную систему для управления прог-раммой,  мониторинга и оценки ее реализации.  Разработать пакет  единейучетно-отчетной документации.     6. Организовать в 1994 году выборочный лабораторный  контроль  ка-чества вакцин на этапах их транспортировки и хранения.                        III. Политика и стратегия      Политика и стратегия национальной программы строится с учетом опы-та,  накопленного здравоохранением республики по проблеме вакцинопрофи-лактики,  мирового опыта, рекомендаций ВОЗ, а также региональных эпиде-миологических,  социально-экономических и национальных  особенностей  ипри поддержке международного сообщества.     Программа предусматривает:     1. Неукоснительное  выполнение  календаря прививок Кыргызской Рес-публики как вакцинирующими,  так и ревакцинирующими прививками; приори-тетной  является иммунизация детей в возрасте до 1 года против туберку-леза,  дифтерии, столбняка, коклюша, полиомиелита и детей в возрасте до2 лет против кори.     2. Постоянный мониторинг и оценку выполнения Программы для  своев-ременной корректировки календаря прививок и планов мероприятий.     Стратегия программы:     1. Обеспечение программы современными высокоиммуногенными и низко-реактогенными вакцинами.     2. В  районах  риска и при вспышках заболеваний предусматривается,кроме плановой,  применение других форм иммунизации - экстренной и мас-совой, исходя из эпидемической ситуации.     3. Постоянное совершенствование системы холодовой  цепи  в  лечеб-но-профилактических учреждениях республики при транспортировке и хране-нии вакцин на всех уровнях проведения вакцинации.     4. Совершенствование  информационной базы эпидемиологического над-зора,  мониторинга и контроля за управляемыми инфекциями,  привитостью,холодовой цепью (компьютеризация, оснащение необходимым оборудованием).     5. Специальную мобилизацию населения, государственных и обществен-ных организаций, религиозных конфессий, отдельных политических, общест-венных и религиозных деятелей.     6. Совершенствование  пред-  и  постдипломной  подготовки врачей исредних медицинских работников,  других специалистов по вопросам  имму-нопрофилактики.     7. Расширение прикладных научных исследований по иммунопрофилакти-ке.     8. Расширение международных связей для обмена опытом работы в  це-лях совершенствования Программы, повышения квалификации кадров, решениявопросов материально-технического обеспечения службы иммунизации.                        IV. Управление Программой      Для управления Программой на республиканском уровне при Министерс-тве здравоохранения республики создается Республиканский центр иммуноп-рофилактики (в дальнейшем именуемый "Центр").     Республиканский центр  иммунопрофилактики является управляющим ор-ганизационно-методическим и консультативным  органом  по  разработке  ивнедрению всего комплекса мер специфической профилактики.     После окончательного формирования Центр должен выступать  гарантомэффективной  и  оперативной работы по реализации Программы иммунопрофи-лактики.     В своей  работе Центр руководствуется Положением о Республиканскомцентре иммунопрофилактики,  утвержденным Министерством здравоохранения,приказами  Министерства  здравоохранения  н  решениями Республиканскогопрививочного комитета.     На областном  и районном (городском) уровнях управление Программойосуществляется начальниками соответствующих управлений  здравоохраненияи главными врачами центральных районных и городских больниц.     Выполнение мероприятий по борьбе с дифтерией,  столбняком,  коклю-шем, корью, полиомиелитом и туберкулезом проводится на всех уровнях ор-ганами и  учреждениями  здравоохранения  республики,  согласно  целевымпрограммам.     В целом проведение эпидемиологического анализа  позволяет  создатьнаучно  обоснованную,  объективную базу для планирования рациональных иэффективных противоэпидемических мероприятий.     Для обеспечения управления Программой необходимо широкое использо-вание существующей информационной системы, с выработкой новой норматив-но-методической документации.     Создание этой системы позволит обеспечить мониторинг  за  "индика-торными"  показателями,  позволяющими  оценить качество и эффективностьреализации основных направлений Программы.                       V. Вакцины и холодовая цепь      Для успешной реализации Национальной программы иммунизации  особоезначение  приобретает  обеспечение  республики  достаточным количествомвакцинных препаратов и другими вспомогательными материалами,  В связи сотсутствием собственного производства необходимое количество вакцин дляиммунизации детей в возрасте до одного года против  дифтерии,  коклюша,столбняка, полиомиелита, туберкулеза, а также детей до 2 лет против ко-ри обеспечивается в 1994 году на  средства,  выделенные  ПравительствомЯпонии через ЮНИСЕФ.  В последующие годы международное сообщество обес-печит республику вакцинами до разработки государством собственных  сис-тем обеспечения.     Поступающие вакцины должны быть стандартными, высокоэффективными ибезвредными  и иметь соответствующий сертификат,  удостоверяющий их ка-чество в соответствии с международными требованиями к вакционным препа-ратам. Поставка вакцин в республику должна осуществляться с соблюдениемусловий холодовой цепи и при наличии термоиндикаторов.     Однако, для  окончательного  достижения поставленной конечной целиданной программы и обеспечения эпидемиологического благополучия населе-ния  республики  в отношении целевых инфекций,  необходима ревакцинациядекретированных возрастных групп. Для этих целей требуется дополнитель-но предусмотреть денежные средства из республиканского и местных бюдже-тов на приобретение вакцин и вспомогательного  медицинского  оборудова-ния.     Для иммунизации населения по эпидпоказаниям также потребуется  до-полнительное количество вакцины против кори, дифтерии и полиомиелита.     Для контроля качества  импортируемых  вакцин  необходимо  созданиеРеспубликанской контрольной лаборатории, что также требует дополнитель-ных ассигнований.     Для сохранения  качества вакцины,  используемых в настоящее время,необходимо строгое соблюдение требований к холодовой цепи.  Для  эффек-тивного функционирования холодовой цепи необходимо предусмотреть:     1. Обеспечение необходимым количеством  холодильного  оборудованиядля  транспортировки и хранения вакцин (холодильники,  термоконтейнеры,авторефрижераторы) и средствами контроля (термометры,  термоиндикаторы)всех уровней холодовой цепи.     2. Создание необходимого количества запасных частей для  холодиль-ного оборудования в целях своевременного проведения сервисного обслужи-вания и ремонта холодильных установок АО "Кыргызмедтехника".                       VI. Социальная мобилизация      Целью социальной мобилизации является привлечение всех слоев насе-ления, государственных органов, религиозных конфессий, общественных ор-ганизаций,  медицинских работников всех профилей к решению задач,  свя-занных с достижением целей иммунизации.     Реализация данного раздела Программы предполагает:     1. Изучение  положения дел,  поиск возможностей и резервов,  в томчисле:     - проведение  выборочного  изучения информированности населения повопросам иммунизации, используя метод анкетированного опроса работниковдошкольных учреждений, преподавателей школ, медработников и родителей;     - анализ существующих учебных программ  курсов  усовершенствованияучителей,  врачей, средних медицинских работников и, в случае необходи-мости, внесение корректив в учебный процесс.     2. Разработка и реализация стратегии социальной мобилизации:     - подготовка и издание методических материалов для медицинских ра-ботников, учителей, служителей культа, общественных организаций по теме"Иммунопрофилактика";     - организация с участием специалистов ВОЗ,  ЮНИСЕФ семинара на те-му: "Проблемы социальной мобилизации";     - обеспечение  информированности населения по вопросам иммунизациичерез средства массовой информации (телевизионные и  радиорепортажи  изЦентра  иммунизации,  "круглые"  столы  с участием ведущих специалистовреспублики).     3. Подготовка сценариев,  съемка и прокат короткометражных фильмов(10-15 мин.), видеоклипов и рекламных видеороликов.     4. Подготовка и издание научно-популярной литературы для населения(буклеты, памятки, плакаты, календари) на кыргызском и русском языках.     5. Техническое  оснащение  Центра "Здоровья" и Центра иммунопрофи-лактики аудио-,  видеотехникой и новейшим оборудованием  для  улучшениякачества печатной продукции.              VII. Подготовка кадров медицинских работников      Подготовка персонала  является  ключевым моментом для эффективногопланирования и осуществления мероприятий по Национальной программе  им-мунизации.     Подготовка кадров должна осуществляться на основе сложившейся сис-темы  подготовки специалистов с дополнительным введением вопросов имму-нопрофилактики.  Базовое обучение кадров проводится в Кыргызском  госу-дарственном медицинском институте, в медицинских училищах, на республи-канских циклах повышения квалификации работников здравоохранения.     Обучение медицинских кадров основам иммунопрофилактики подразделя-ется на два этапа.     1. Преддипломная подготовка:     - обучение студентов в Кыргызском государственном медицинском инс-титуте и медицинских училищах.     2. Постдипломная подготовка:     а) повышение квалификации:     - преподавателей Кыргызского государственного медицинского  инсти-тута, медицинских училищ, республиканского центра непрерывной подготов-ки специалистов с высшим и средним медицинским и фармацевтическим обра-зованием;     - руководителей (менеджеров) программ иммунизации на разных  уров-нях;     - врачей-педиатров, терапевтов, эпидемиологов, средних медицинскихработников, лаборантов;     б) специальная подготовка:     - врачей-иммунологов, инфекционистов, фтизиатров, хирургов, невро-патологов,  аллергологов,  неонатологов, вирусологов и бактериологов поконтролю качества вакцин и проведению эпиднадзора;     - медсестер кабинетов иммунопрофилактики;     - среднего медицинского и технического персонала по "холодовой це-пи".     3. Аттестация перед приемом на работу в службу иммунизации.     4. Включение вопросов по иммунопрофилактике при аттестации на ква-лификационную категорию.     В реализации поставленной задачи приоритетным является  разработкаи  пересмотр  в  ближайшее время учебных программ и материалов с учетомпотребностей на национальном, областном, районном уровнях с привлечени-ем специалистов профильных научно-исследовательских, медицинских инсти-тутов, республиканских и областных учреждений.                 VIII. Научные исследования и разработка      В процессе реализации Национальной программы в  течение  1994-2000годов  будут проводиться прикладные научные исследования,  направленныена совершенствование эпиднадзора,  мониторинга и текущей оценки резуль-татов работы службы иммунизации для своевременной корректировки методоворганизации и проведения прививочных мероприятий  с  разработкой  соот-ветствующих подходов.     Научные исследования будут  направлены  на  изучение  особенностейформирования поствакцинального иммунитета в условиях Кыргызской Респуб-лики,  оценки обоснованности медицинских противопоказаний, оценки новыхили  усовершенствованных вакцин при внедрении их в программу иммунопро-филактики.     Актуальность научных  разработок  по  тем или иным проблемам будетопределяться результатами текущего анализа итогов работы службы иммуни-зации в республике.                         IX. Международные связи      Кыргызская Республика  является  государством - присоединившимся креализации расширенной программы иммунизации ВОЗ, направленной на реше-ние глобальных задач ликвидации заболеваемости и смертности от 6 инфек-ционных заболеваний (полиомиелит,  корь, дифтерия, коклюш, столбняк но-ворожденных  и туберкулез),  которые могут быть предупреждены с помощьювакцин.     С учетом сложившейся ситуации по материально-техническому и финан-совому обеспечению одной из основных задач Национальной программы  "Им-мунопрофилактика" является осуществление международных связей через ВОЗи ЮНИСЕФ для оперативной корректировки программы с учетом опыта  другихстран,  внедрения рекомендаций других программ в целях повышения ее эф-фективности для решения вопросов подготовки кадров занимающихся иммуни-зацией, обеспечения системы холодовой цепи, лабораторного контроля рес-публики по международным программам силами специалистов ВОЗ и ЮНИСЕФ  ипредоставления возможности подготовки ведущих специалистов служб, обес-печивающих реализацию программы иммунопрофилактики на базе ведущих  уч-реждений ВОЗ.     В настоящее время большую помощь в материально-техническом обеспе-чении и снабжении вакцинами лечебно-профилактических учреждений респуб-лики по линии гуманитарной помощи, а также в подготовке кадров, обеспе-чивающих систему холодовой цепи, оказывают проекты РЕАСН и ЮНИСЕФ.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nr7gz6bqe63faw1x-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dalil.kg/document/37132</w:t>
      </w:r>
    </w:hyperlink>
  </w:p>
  <w:p>
    <w:pPr>
      <w:spacing w:after="0" w:before="40"/>
      <w:jc w:val="center"/>
    </w:pPr>
    <w:hyperlink w:history="1" r:id="rId2exzjd1nhghntjsjnz1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x1vxletnqzmd39waixb" Type="http://schemas.openxmlformats.org/officeDocument/2006/relationships/hyperlink" Target="https://dalil.kg/document/57460" TargetMode="External"/><Relationship Id="rIdohjbydy3t9iqer819ffes" Type="http://schemas.openxmlformats.org/officeDocument/2006/relationships/hyperlink" Target="https://dalil.kg/document/37131" TargetMode="External"/><Relationship Id="rIdrgwdughiij_yb86ils_jz" Type="http://schemas.openxmlformats.org/officeDocument/2006/relationships/hyperlink" Target="https://dalil.kg/document/1" TargetMode="External"/><Relationship Id="rIdc9k-3emy7zfxnzgbebarz" Type="http://schemas.openxmlformats.org/officeDocument/2006/relationships/hyperlink" Target="https://dalil.kg/document/821" TargetMode="External"/><Relationship Id="rIdvxfx2cc3ubwbzqzf9rglg" Type="http://schemas.openxmlformats.org/officeDocument/2006/relationships/hyperlink" Target="https://dalil.kg/document/822" TargetMode="External"/><Relationship Id="rIdyts6pthywtiizpi3fwqfi" Type="http://schemas.openxmlformats.org/officeDocument/2006/relationships/hyperlink" Target="https://dalil.kg/document/8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nr7gz6bqe63faw1x-1k" Type="http://schemas.openxmlformats.org/officeDocument/2006/relationships/hyperlink" Target="https://dalil.kg/document/37132" TargetMode="External"/><Relationship Id="rId2exzjd1nhghntjsjnz1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2026-09-25T03:55:39.724Z</dcterms:created>
  <dcterms:modified xsi:type="dcterms:W3CDTF">2026-09-25T03:55:39.724Z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