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0"/>
          <w:szCs w:val="20"/>
        </w:rPr>
        <w:t xml:space="preserve">                                  УТРАТИЛО СИЛУ
 в соответствии с </w:t>
      </w:r>
      <w:hyperlink w:history="1" r:id="rIdy3tlop1xreqavyj2lt1a3">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14 января 2022 года № 9</w:t>
      </w:r>
    </w:p>
    <w:p>
      <w:r>
        <w:rPr>
          <w:rFonts w:ascii="Arial" w:cs="Arial" w:eastAsia="Arial" w:hAnsi="Arial"/>
          <w:sz w:val="24"/>
          <w:szCs w:val="24"/>
        </w:rPr>
        <w:t xml:space="preserve">г.Бишкек, Дом Правительства от 30 июля 1994 года N550            ПОСТАНОВЛЕНИЕ ПРАВИТЕЛЬСТВА КЫРГЫЗСКОЙ РЕСПУБЛИКИ             Об итогах работы народного хозяйства Кыргызской           Республики и исполнение государственного бюджета                       за I полугодие 1994 года     Правительство  Кыргызской Республики отмечает,   что  несмотря  нанекоторые  позитивные сдвиги, наметившиеся в динамике работы народногохозяйства,   снижении инфляции, сокращении темпов  падения  жизненногоуровня, положение в экономике остается крайне тяжелым. По сравнению  ссоответствующим  периодом  прошлого года  ВВП   сократился   на   27,8процента,   объем    промышленной  продукции   на   31,8,    розничныйтоварооборот  на  24,2,  платные услуги населению  на  38.8  процента.Объем  капитальных  вложений снизился более чем в 4 раза,  отправлениегрузов всеми, видами транспорта в 2,4 раза.    Бюджет республики по итогам за первое полугодие 1994 года выполненна  69  процентов,   поступило налогов и других  платежей  900,4  млн.сомов  при  плане  1305,8 млн.  сомов, в том числе  в  республиканскийбюджет  поступило  581,3  млн.  сомов  при  плане  792.3  млн.  сомов,выполнение составило 73,4 процента.    Особенно неблагополучно с исполнением бюджета обстоят дела в  гор.Бишкеке  и  Ошской  области. По гор. Бишкеку  доходная  часть  бюджетавыполнена только на 67,9 процента.  Ошской области - на 56,2 процента,в том числе  по  налогу  на  добавленную стоимость соответственно 60,8и  36,1 процента, по акцизам - 25,2 и 71,9 процента, налогу на прибыль- 38,9 и 71,2 процента.    Низок уровень финансовой и хозяйственной деятельности  предприятийМинистерства    промышленности   и  торговли  Кыргызской   Республики,Министерства   сельского  хозяйства   и   продовольствия    КыргызскойРеспублики, Кыргызгосэнергохолдинга,  Акционерной компании "Кыргыз-Дан-Азык",   Кыргызтамакашхолдинга, Национальной авиакомпании "Кыргыз  абажолдору".    Не улучшается  расчетно-финансовая  дисциплина,  что  не позволяетнормально функционировать большинству предприятий.    Большие   потери  несет  бюджет  из-за  продолжающегося   процессаскопления  готовой  продукции  на складах  предприятий-производителей,что  явилось  следствием недостаточного изучения рынков сбыта,  узкогоассортимента и неконкурентоспособности выпускаемой продукции.    В целях  реализации программных задач развития народного хозяйствареспублики,   осуществления   структурной   перестройки,   обеспечениядальнейшей   стабилизации  финансово-кредитной  системы  ПравительствоКыргызской Республики постановляет:    1.  Признать  уровень,   исполнительской  дисциплины  министерств,госкомитетов,  административных ведомств, местных госадминистраций  несоответствующим    масштабу   и  сложности   задач,    предусмотренныхэкономической реформой.    Отметить:    -   неудовлетворительную  работу  Министерства  промышленности   иторговли  Кыргызской Республики,  Министерства сельского  хозяйства  ипродовольствия    Кыргызской   Республики,    Кыргызгосэнергохолдинга,акционерных  компаний  "Кыргыз-Дан-Азык" и  "Кыргызтамакашхолдинг"  пооздоровлению финансового положения подведомственных им,  предприятий иорганизаций  и выполнению обязательств перед бюджетом;    -   невыполнение  главами  местных  государственных  администрацийпостановления  Правительства  Кыргызской Республики от  20  июня  1994года  N  433  "Об  исполнении доходной части бюджета республики  за  5месяцев   1994  года" в части рассмотрения вопроса об  ответственностируководителей государственных предприятий, имеющих задолженность передбюджетом в особо крупных размерах;    -   недостаточную  работу  руководителей  налоговых  служб  Ошскойобласти  и  гор.  Бишкека по вопросам укрепления и пополнения доходнойчасти бюджета.    Руководителю   Аппарата  Правительства  Кыргызской  Республики   вмесячный срок  подготовить предложения по совершенствованию  механизмаконтроля за выполнением принятых решений.    2. Утвердить уточненные по итогам полугодия основные  индикативныепоказатели  функционирования экономики Кыргызской Республики  на  1994год (прилагаются).    Контроль   за  реализацией  указанных  показателей  возложить   наруководителей      соответствующих     министерств,      госкомитетов,административных  ведомств, организаций, глав местных  государственныхадминистраций.    Национальному   статистическому  комитету  Кыргызской   Республикиежемесячно отслеживать ход выполнения уточненного прогноза по  полномукругу индикативных показателей.    3. Государственному  комитету  Кыргызской Республики по экономике.Министерству   промышленности  и  торговли   Кыргызской    Республики,Министерству    сельского   хозяйства   и  продовольствия   КыргызскойРеспублики   в  двухнедельный  срок  разработать  программу   мер   поинтеграции  экономики   в  рамках  договора  об  Едином  экономическомпространстве.   Определить  перечень и  формы  организации  совместныхпредприятий,    обеспечивающих   их   эффективную   специализацию    икооперацию.    4. Государственному комитету Кыргызской Республики  по  экономике,Министерству    промышленности   и  торговли  Кыргызской   Республики,Министерству   сельского  хозяйства   и   продовольствия    КыргызскойРеспублики,  местным   государственным администрациям  с  привлечениемдругих  заинтересованных министерств, госкомитетов и  административныхведомств,  а  также  предпринимательских  структур  в  месячный   срокразработать  систему  мер  по поддержке и стимулированию  производстватоваров  народного  потребления, развитию бытовых и  платных  услуг  врегионах республики.    5.   Рекомендовать   Национальному  банку  Кыргызской   Республикисистематически     производить     корректировку    учетной     ставкирефинансирования  с учетом реально складывающегося уровня  инфляции  вреспублике, стимулирующей процессы производственного накопления.    6. Министерству финансов Кыргызской  Республики,  Государственномукомитету   Кыргызской   Республики  по  экономике  по  согласованию  сНациональным банком Кыргызской Республики в соответствии с Договором осоздании   Единого  экономического  пространства до 1 августа текущегогода представить Правительству Кыргызской Республики пакет нормативныхдокументов   по организации и функционированию клиринговой (расчетной)палаты.    7. Министерству финансов Кыргызской Республики:    -  обеспечить  выполнение  уточненных показателей  доходной  частибюджета,  осуществлять  постоянный контроль за целевым  и  эффективнымиспользованием бюджетных средств;    - в  месячный  срок  разработать и утвердить Положение о порядке иусловиях выдачи возвратных бюджетных ссуд и кредитов;    8. Главам местных государственных администраций:    - повысить ответственность руководителей  финансовых  и  налоговыхорганов за выполнение доходной части местных бюджетов;    - обеспечить первоочередное финансирование  социальных  выплат  засчет субвенций, выделяемых из республиканского бюджета;    - обеспечить неукоснительное выполнение всех решений ПравительстваКыргызской   Республики,    направленных  на   улучшение   финансовогоположения республики.    9. Министерству  сельского  хозяйства  и продовольствия КыргызскойРеспублики,   объединениям "Кыргызсельхозхимия"  и  "Зооветснаб",  Ак-Суйскому     кукурузоперерабатывающему     комбинату,     Национальнойавиакомпании   "Кыргыз   аба  жолдору"  в   месячный   срок   погаситьзадолженность  перед  бюджетом по кредитам, предоставленным  по  линииЮБС и Турецкой Республикой.    10. Государственному комитету Кыргызской Республики по  экономике,Министерству   финансов  Кыргызской Республики,   Национальному  банкуКыргызской  Республики,  Генеральной дирекции Госкоминвеста КыргызскойРеспублики,   Государственному  комитету  Кыргызской   Республики   поархитектуре  и  строительству в месячный срок внести  в  ПравительствоКыргызской    Республики   предложения  по  обеспечению   кредитованиякапитального строительства на основе открытия кредитных линий и другихмеханизмов, гарантирующих целевое использование кредитов,   выделяемыхна развитие производства.    Государственному комитету  Кыргызской  Республики  по  экономике в10-дневный     срок     внести     предложения     по     концентрациигосударственных  централизованных  капитальных  вложений  на  пусковыхобъектах, обеспечивающих прирост товарного производства.    Министерству    финансов    Кыргызской    Республики    обеспечитьсвоевременное выполнение централизованных средств,  предусмотренных нафинансирование объектов в 1994 году    11. Государственному комитету Кыргызской Республики по  экономике,совместно  с  Министерством  финансов Кыргызской  Республики,   Фондомгосимущества  Кыргызской  Республики, Министерством  промышленности  иторговли   Кыргызской   Республики,   областными    госадминистрациямиразработать    и   внести   в  Правительство   Кыргызской   Республикипредложения   о   механизме  передачи  в  муниципальную  собственностьобъектов  жилищно-коммунального  хозяйства,  находящихся  на   балансепромышленных предприятий.    В месячный  срок  представить  Правительству Кыргызской Республикиграфик и условия передачи указанных объектов.    12. Министерству  сельского  хозяйства и продовольствия КыргызскойРеспублики,    Фонду    госимущества    Кыргызской    Республики     иГосударственному  комитету  Кыргызской  Республики  по   экономике   вмесячный   срок   разработать  условия   реорганизации    опытных    иэкспериментальных  хозяйств  научных сельскохозяйственных  учреждений,племенных  и  семеноводческих  хозяйств  и  утвердить  их  перечень  вколичестве,   удовлетворяющем  спрос товарных  хозяйств  республики  вплеменных животных и семенах сельхозкультур.    13. Вице-премьер-министру Кыргызской Республики Аманбаеву  Ж.  Б.,Министру    сельского    хозяйства    и    продовольствия   КыргызскойРеспублики Асанову Ж., главам местных государственных администраций:    -  взять   под   личный контроль ход выполнения  Указа  ПрезидентаКыргызской  Республики  "О мерах по углублению  земельной  и  аграрнойреформы" и  постановления  Правительства  Кыргызской Республики от  25марта  1994 года N 148 "О первоочередных мерах по углублению земельнойи   аграрной  реформы",  ускорить подготовку проектов  соответствующихзаконодательных,  нормативных  актов  и  положений.   с  тем,    чтобызавершить всю  подготовительную работу до 1 октября 1994 года;    -  по  каждому  району  решить  вопросы,   касающиеся  организациитехнического,   агрохимического   и   зооветеринарного   обслуживания,сельхозпредприятий независимо от форм собственности, а также  созданиямини-ферм молочного направления.    14.  Рекомендовать  Национальному банку  Кыргызской  Республики  икоммерческим   банкам   республики  рассмотреть   вопрос   о  сниженииразмеров   штрафных  санкций  за  несвоевременный  возврат   кредитныхресурсов,  предъявляемых сельхозпредприятиям, не получившим оплату  запродукцию,     реализованную    заготовительным     организациям     иперерабатывающим  предприятиям, или отсрочке выплат до 1 декабря  1994года.    15.     Главам     областных     госадминистраций,      Бишкекскойгосадминистрации,   министерствам,  госкомитетам  и   административнымведомствам в месячный срок осуществить меры по погашению задолженностипредприятий и  организаций Управлению Кыргызской железной дороги.    16. Главам областных и  Бишкекской  городской  госадминистраций  в10-дневный   срок   аннулировать  нормативные   акты,   противоречащиепостановлению Правительства Кыргызской Республики от 3 марта 1994 годаN 99 "Об упорядочении торговой деятельности".    17. Министерству промышленности и торговли Кыргызской Республики:    в месячный срок разработать меры по созданию сети оптовых рынков иторговых агентств;    организовать регулярное  проведение  маркетинговых  исследований сцелью выявления наиболее выгодных торговых партнеров;    в  месячный   срок  разработать Программу  развития  экономическихсвязей Кыргызской Республики с государствами СНГ на 1995-1996 годы.    18. Государственному комитету Кыргызской Республики по экономике иМинистерству  финансов  Кыргызской Республики к  1  сентября  текущегогода  представить  в Правительство Кыргызской Республики сравнительныйанализ    систем    налогообложения,    стимулирующих    производство.Разработать  модель  по расчету последствий,  связанных  с  изменениемставок налогов, акцизов и пошлин.    19.  Министерству  финансов Кыргызской  Республики  и  Социальномуфонду  при  Правительстве Кыргызской Республики обеспечить  устойчивоефинансирование   и  своевременную  выдачу наличных денег  для  выплатыпенсий и пособий.    20.  Министерству   образования  и   науки  Кыргызской  Республикисовместно с другими министерствами,  госкомитетами и административнымиведомствами  в  месячный срок представить Программу внедрения  научно-технических  разработок,  обеспечивающих сокращение  издержек  и  ростэффективности производства.    21.  Главам  областных  и  Бишкекской городской  госадминистраций,Государственному    комитету   Кыргызской  Республики   по   экономикеобеспечить  эффективный  контроль за деятельностью  предприятий  сферыуслуг   в  части обоснованности устанавливаемых тарифов в соответствиис действующим антимонопольным законодательством,    22. Национальному  статистическому комитету Кыргызской Республики,Министерству   финансов   Кыргызской   Республики,    Государственномукомитету  Кыргызской  Республики по экономике с участием Национальногобанка   Кыргызской  Республики  ускорить  реализацию   республиканскойпрограммы  мер по внедрению  в народное хозяйство системы национальныхсчетов,    соответствующих  международным  стандартам   статистики   ибухгалтерского учета.    23. Министерству  промышленности и торговли Кыргызской Республики,Национальному   статистическому   комитету   Кыргызской    Республики,Государственному    комитету  Кыргызской   Республики   по   экономикеорганизовать  систематический мониторинг  и  ежемесячно   представлятьПравительству    Кыргызской   Республики  информацию   о   соотношениивнутренних   и   мировых  цен  па  важнейшие  виды  экспортируемой   иимпортируемой в республику продукции.    24. Министерству  сельского  хозяйства и продовольствия КыргызскойРеспублики,  Национальному банку Кыргызской  Республики,  Министерствуфинансов  Кыргызской Республики, Государственному комитету  КыргызскойРеспублики по экономике в недельный срок внести предложения о  порядкефинансирования осеннеуборочных работ в республике.    25. Государственному комитету Кыргызской Республики по  экономике.Министерству    финансов    Кыргызской    Республики,    Национальномустатистическому комитету Кыргызской Республики совместно с  экспертамиМВФ  определить методику расчета валового внутреннего продукта (ВВП) идругих  макроэкономических показателей с целью   обеспечения   единогоподхода  при оценке итогов работы народного хозяйства республики.    26. Государственной комиссии (Агентству) Кыргызской Республики  пореорганизации  и  ликвидации предприятий,   Государственному  комитетуКыргызской  Республики по экономике,  Министерству финансов КыргызскойРеспублики,    Министерству  промышленности  и   торговли   КыргызскойРеспублики,   Министерству  труда  и  социальной   защиты   КыргызскойРеспублики,  Фонду  госимущества  Кыргызской  Республики   осуществитьвсе  необходимые  меры  по  реализации  проекта  Всемирного  Банка  поприватизации   и  перестройке   сектора  государственных  предприятий,(РЕSАС) в соответствии с Соглашением по данному проекту.    27. Поручить членам Правительства,  руководителям административныхведомств  осуществлять персональный контроль за реализацией   кредитови   экономической  помощи  стран-доноров  и  международных  финансовыхорганизаций согласно приложению.    28.   Государственной    комиссии  при  Правительстве   КыргызскойРеспублики   по   использованию  гуманитарной  помощи,  министерствам,государственным   комитетам,  административным   ведомствам,   местнымгосударственным  администрациям  обеспечить  выполнение  постановленияПравительства Кыргызской Республики от 24 февраля 1994  года  N  84  вчасти  реализации  поступающие импортных товаров,  продуктов  питания,оборудования   и   других  материальных   ценностей    и    зачислениеполученных средств в доход республиканского бюджета.    Государственной финансовой  инспекции при Правительстве КыргызскойРеспублики,  Министерству  финансов Кыргызской  Республики  установитьпостоянный   контроль за соблюдением установленного порядка реализацииуказанных товаров и поступления средств в республиканский бюджет.    При рассмотрении  итогов исполнения бюджета за 9 месяцев 1994 годадоложить    Правительству   Кыргызской    Республики    о     размерахпоступивших средств от реализации всех видов иностранной помощи.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ldixhbbrpfhp166r_v1a">
      <w:r>
        <w:rPr>
          <w:rFonts w:ascii="Arial" w:cs="Arial" w:eastAsia="Arial" w:hAnsi="Arial"/>
          <w:color w:val="132D3F"/>
          <w:sz w:val="16"/>
          <w:szCs w:val="16"/>
          <w:u w:val="single"/>
        </w:rPr>
        <w:t xml:space="preserve">dalil.kg/document/37375</w:t>
      </w:r>
    </w:hyperlink>
  </w:p>
  <w:p>
    <w:pPr>
      <w:spacing w:after="0" w:before="40"/>
      <w:jc w:val="center"/>
    </w:pPr>
    <w:hyperlink w:history="1" r:id="rIdfjvltmbmplifeatuw-t4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3tlop1xreqavyj2lt1a3"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ldixhbbrpfhp166r_v1a" Type="http://schemas.openxmlformats.org/officeDocument/2006/relationships/hyperlink" Target="https://dalil.kg/document/37375" TargetMode="External"/><Relationship Id="rIdfjvltmbmplifeatuw-t4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2026-09-28T03:02:56.628Z</dcterms:created>
  <dcterms:modified xsi:type="dcterms:W3CDTF">2026-09-28T03:02:56.628Z</dcterms:modified>
</cp:coreProperties>
</file>

<file path=docProps/custom.xml><?xml version="1.0" encoding="utf-8"?>
<Properties xmlns="http://schemas.openxmlformats.org/officeDocument/2006/custom-properties" xmlns:vt="http://schemas.openxmlformats.org/officeDocument/2006/docPropsVTypes"/>
</file>