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qpfk4ov4zjupesyy6v5d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26 сентября 1994 года N 728            ПОСТАНОВЛЕНИЕ ПРАВИТЕЛЬСТВА КЫРГЫЗСКОЙ РЕСПУБЛИКИ             О серьезных нарушениях в использовании валютных             средств Таласской районной госадминистрацией     Проведенная   МВД    Кыргызской  Республики  проверка   законностиполучения,  распределения и использования валютных  средств  Таласскойрайгосадминистрацией,  поступивших через госконцерн  "Кыргызалтын"  отамериканской  компании  "Морисон-Кнудсен-Голд"  в  порядке  возмещенияпотерь  сельхозугодий, отведенных под разработку месторождения  золота"Жеруй",  вскрыла  ряд  серьезных  финансовых  нарушений  со   стороныотдельных    ответработников   райгосадминистрации   и   руководителейхозяйств Таласского района в момент поступления валютных средств,  таки в процессе их  последующего использования.    По району в целом было отведено для использования  под  разработкуместорождения   золота 109,98 га орошаемой пашни и 653,4  га  пастбищ,из  которых основная часть приходится на территории колхоза   "Шумкар-Уя"  102,7 га пашни и 273,4 га пастбищ, кооператива "Аереке" - 5,38 гапашни  и 374,8 га пастбищ. Всего использованы территории пяти колхозоврайона,  на   возмещение  сельхозугодий  которых  американской  фирмой"Морисон-Кнудсен-Голд"    выдано   работникам    Таласской    районнойгосадминистрации  наличными 60659 долларов США в два этапа. Первые  10тыс.долларов  США  3  ноября 1993 года получил от  американской  фирмыглавы  районной  госадминистрации Нурмамбетов С.,  который передал  ихпредседателю районного Кенеша народных депутатов Осмонову Э.  10  тыс.долларов  США обменял на "черном" рынке по курсу 8,2 сома за 1  долларСША  на  сумму 82 тыс.сомов и передал колхозу "Шумкар-Уя".  Оставшаясячасть суммы 50659 и 60569 долларов США получена руководителем аппаратарайгосадминистрации Айдаралиевым А.  15 декабря 1993 года.    В том  и  другом случае какие-либо документы по оприходованию их вбухгалтерии  райгосадминистрации не составлены,  конвертация  инвалютыв законном порядке не была произведена.    Постановлением главы райгосадминистрации от 23 декабря 1993 года N542  30659  США  было  выдано наличными руководителям  колхозов:   им.А.Нуржанова - 3000 долларов США, "Кара-суу" -1100, "Уч-Эмчек" -  1000,"Каракол"  - 2500,  "Шумкар-Уя" - 5000 долларов США,  совхозам:  "Аеш-Таш"  2600,  "Жергетал"  -  2500, "Аакай-Таш"  -  2000  долларов  США,кооперативам: "Талас" - 2600,  "Аереке" - 5000 долларов США,  районныйземельный  инспекции - 2359 долларов США и ассоциации "Манас"  -  2000долларов США. На основании постановления главы райгосадминистрации  от17  января 1994 года N 2 было выдано 20 тыс.долларов США, в том  числеколхозу "Шумкар-Уя" - 10 тыс.долларов США,  кооперативам "Аереке" -  5тыс.долларов США "Талас" - 2 тыс. долларов США, районной больнице -  2тыс.долларов США, ассоциации "Манас" - 1 тыс. долларов США.    Полученные   валютные  средства  в  нарушение   Указа   ПрезидентаКыргызской  Республики  от 5 мая 1993 года "Об  упорядочении  валютныхопераций"  и  постановления от 18 мая 1993 года  Комитета   КыргызскойРеспублики  по введению национальной валюты о запрете скупки,  продажии  обмена  иностранной  валюты на территории республики  вне  обменныхпунктов  работниками  райгосадминистрации  и  руководителями  хозяйствобменены на "черном" рынке.    Валютные средства  получили  8  хозяйств и организаций района,  неимеющих  никакого  отношения к сельхозугодиям,  на территории  которыхведется  разработка  месторождения "Жеруй".  Так,  2000  долларов  СШАвыделено  районной больнице, 2359 - земельной инспекции,  2500-совхозу"Жергетал",  2000  -  совхозу "Аакай-Таш", 2600  -  Аеш-Таш",  1100  -колхозу  "Кара-Суу",  1000  -  колхозу "Уч-Эмчек",   2500  долларов  -колхозу   "Каракол".    Все  хозяйства  района   полученные   средстваиспользовали  не  на возмещение потерь сельхозугодий,  освоение  новыхземель,   повышение  их  плодородия,  а,  в  основном,   ссылаясь   натрудности,  различные  хозяйственные нужды, для  приобретения  горюче-смазочных  материалов,   что  является грубым   нарушением  ЗемельногоКодекса Кыргызской Республики.    В колхозе "Шумкар-Уя",  получившем от районной госадминистрации 82тыс.сомов   и  15000 долларов США,  в декабре 1993  года  имели  местофакты  неправильного  расходования   этих   средств.   Колхозом   былоприобретено электрооборудование  из  "Таласоблэнерго"  на общую  сумму80  тыс.сомов,  которое  при проверке оказалось неукомплектованным,  ачасть - старым.    В  11   хозяйствах   района были составлены акты об  использованииденежных  средств на приобретение у неустановленных лиц ГСМ,  товарно-материальных  ценностей  без  соответствующего оформления  документов.В  их  число  вошла  и районная земельная инспекция,   которая  вместоиспользования   выделенных  2359 долларов США  на  разработку  проектаосвоения новых земель израсходовало валюту на приобретение ГСМ.    Отдельные     руководители    хозяйства    (совхоз     "Жергетал",райземинспекция)  в  ходе  использования  валютных  средств  совершилидействия, явно выходящие за пределы предоставленных им законом прав  иполномочий:  превысили власть,  причинив тем самым существенный  ущербгосударственным  интересам,а  также  вверенным  им  организациям.   Поэтим фактам возбуждено уголовные дела, проводится расследование.    Вышеуказанные  нарушения  финансовой,   хозяйственной  дисциплины,использования  валютных  средств не по назначению  имели  место  из-заслабого   контроля   и   ошибок,   допущенных  самим  главой  районнойгосадминистрации Нурманбетовым С.Н.    Факты  неправильного  использования валютных средств  в  Таласскомрайоне  получили  достаточно  широкий резонанс  и  в  других   районахобласти, вызвали негативную реакцию у населения.    Материалы  проверки  обсуждены  на  коллегии  Таласской  областнойгосударственной  администрации.  Принято решение войти в Правительствореспублики  с предложением о нецелесообразности дальнейшего пребыванияНурмамбетова    С.Н.    в   должности   главы    Таласской    районнойгосадминистрации за допущение грубых финансовых нарушений,  проявлениебезответственности    и   бесконтрольности   при    распределении    ииспользовании   валютных   средств.  За   допущенные   нарушения   прииспользовании валютных средств объявлен  строгий выговор  руководителюаппарата  райгосадминистрации Айдаралиеву А.. В отношении Осмонова  Э.направлена информация в районный кенеш для принятия мер.    Правительство Кыргызской Республики постановляет:    1.   Согласиться    с   предложением  главы  Таласской   областнойгосадминистрации  об освобождении Нурмамбетова  С.Н.   от   занимаемойдолжности  главы  Таласской  районной госадминистрации за  проявленнуюбеспечность,  бесконтрольность  и  грубые  финансовые  нарушения   прираспределении и  использовании валютных средств.    2.   Главе   Таласской  областной  государственной   администрацииКасымову  Т.К.   за  бесконтрольность и нетребовательность  к  кадрам,допустившим нарушения при расходовании иностранной валюты, указать.    3. Поручить  Таласской  областной  прокуратуре провести тщательноерасследование   по   всем   фактам   нарушений   в   распределении   ииспользовании валютных средств Таласской райгосадминистрацией.    4.  Контроль  за  исполнением  пункта 3  настоящего  постановлениявозложить на главу Таласской областной госадминистрации Касымова Т.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ik21h-uf8d2nxucpyj_">
      <w:r>
        <w:rPr>
          <w:rFonts w:ascii="Arial" w:cs="Arial" w:eastAsia="Arial" w:hAnsi="Arial"/>
          <w:color w:val="132D3F"/>
          <w:sz w:val="16"/>
          <w:szCs w:val="16"/>
          <w:u w:val="single"/>
        </w:rPr>
        <w:t xml:space="preserve">dalil.kg/document/37570</w:t>
      </w:r>
    </w:hyperlink>
  </w:p>
  <w:p>
    <w:pPr>
      <w:spacing w:after="0" w:before="40"/>
      <w:jc w:val="center"/>
    </w:pPr>
    <w:hyperlink w:history="1" r:id="rIdobubcnjcfvwk3qgvus3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fk4ov4zjupesyy6v5d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ik21h-uf8d2nxucpyj_" Type="http://schemas.openxmlformats.org/officeDocument/2006/relationships/hyperlink" Target="https://dalil.kg/document/37570" TargetMode="External"/><Relationship Id="rIdobubcnjcfvwk3qgvus3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2026-09-28T03:42:51.520Z</dcterms:created>
  <dcterms:modified xsi:type="dcterms:W3CDTF">2026-09-28T03:42:51.520Z</dcterms:modified>
</cp:coreProperties>
</file>

<file path=docProps/custom.xml><?xml version="1.0" encoding="utf-8"?>
<Properties xmlns="http://schemas.openxmlformats.org/officeDocument/2006/custom-properties" xmlns:vt="http://schemas.openxmlformats.org/officeDocument/2006/docPropsVTypes"/>
</file>