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i6rdni_oyg8tpb79nqc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3 октября 1994 года N 742            ПОСТАНОВЛЕНИЕ ПРАВИТЕЛЬСТВА КЫРГЫЗСКОЙ РЕСПУБЛИКИ               О состоянии дел в промышленности и мерах по                перестройке промышленного производства     Промышленность   республики   представлена  комплексами  различныхотраслей,    в    том  числе  машиностроительной,  легкой,   топливно-энергетической,     горнодобывающей,     строительных      материалов,деревообрабатывающей, агропромышленной,  которые  включают в себя  466предприятий и организаций.    Несмотря    на    принимаемые   министерствами,   государственнымикомитетами,    административными    ведомствами,    предприятиями    иорганизациями   меры,  в  промышленности республики  продолжает  иметьместо общее падение производства.    Наиболее  тяжелое  финансово-экономическое состояние  сложилось  вмашиностроительной,     промышленности    строительных     материалов,угледобывающей отраслях.    В 1993 году в машиностроении производство продукции составило 60,6процента  от  уровня  1992 года и 39,9 процента по  сравнению  с  1991годом.  За  8  месяцев  текущего  года  объем  товарной  продукции  поотношению  к  аналогичному периоду прошлого года  сократился  еще   на60,2  процента.  За 1993  год и 8 месяцев текущего года резко возрослидебиторская   и   кредиторская  задолженности  предприятий,   составивсоответственно  241,41   млн. сомов и 251,02 млн.  сомов  и  продолжаяиметь   устойчивую  тенденцию  к  росту.   Такое   состояние   отраслиобусловлено сложившимися ранее товарными рынками бывшего Союза,  когдадоля  взаимопоставок в кооперации с партнерами из стран СНГ  достигалаболее 90 процентов.    В  промышленности  строительных материалов и стройиндустрии в 1993году  объем  произведенной  продукции  составил   48,7   процента   отуровня  1992   года.  За  8 месяцев текущего года объем  продукции  поотношению  к аналогичному периоду прошлого года сократился еще  на  44процента.    Резкое   падение   производства,   вызванное   сокращениеспроса   на   продукцию,   свертыванием  капитального   строительства,удорожанием  энергоносителей, стали  причинами  остановки производствана   кирпичных   заводах  в  городах  Нарыне,  Таласе,   Токмаке,   накерамзитовых  заводах  в  городах Бишкеке, Балыкчы,  Оше.  Практическибездействуют    заводы    домостроительной    индустрии    акционернойкорпорации   "Азат".  Отрасль  также  имеет  большие   дебиторские   икредиторские задолженности.    Наибольшее  опасение  вызывает положение в угледобывающей отрасли.Практически  на  всех  предприятиях  продолжается   падение    объемовдобычи угля. В 1993 году объем производства по добыче угля снизился  куровню  1992  года на 24, проходке горных выработок на 27 и  вскрышнымработам на 37 процентов, а к уровню 1991 года по добыче угля почти в 2раза,  проходке - наполовину, а по вскрышным работам - в 3 раза. За  8месяцев  текущего   года объем добычи угля к соответствующему  периодупрошлого года составил 57 процентов, проходке горных выработок  -  45,вскрышным   работам  -  72,6  процента.  Остановить  дальнейший   спадпроизводства   практически  не  представляется  возможным,   так   какпредприятия   отрасли   более   90  процентов  материальных   ресурсовполучают из стран СНГ.    В    составе   легкой  промышленности  находятся  48  предприятий,представляющих  текстильно-трикотажный,  швейный  и  кожевенно-обувно-меховой  комплексы, продукция которых составляет более 40 процентов  вобщем  объеме  выпуска  продукции  по  Министерству  промышленности  иторговли  Кыргызской  Республики. Предприятиями отрасли  в  1993  годупроизведено  продукции  на  738,3  млн.  сомов,  что  составляет  86,8процента  от  уровня  1992 года  и  75,5  процента по отношению к 1991году. За 8 месяцев текущего года объем товарной продукции по отношениюк аналогичному периоду прошлого года составил 58,5 процента.    Деревообрабатывающим  и  химическим  комплексами   в   1993   годупроизведено  продукции  на  88,79  млн. сомов, что составляет  к  1992году  66,7  процента, а к 1991 году - 54,7 процента.  За   8   месяцевтекущего  года произошел  спад производства товарной продукции на 42,1процента.   Функционирование   отрасли   требует    использования    впроизводстве  продукции преимущественно завозного сырья и материалов.    В агропромышленном комплексе также имеют место негативные явления.К   началу   1994   года  почти  все предприятия  имели  отрицательноесальдо.  Объем  товарной продукции в целом по  отрасли  за  9  месяцевсоставит   1549  млн.   сомов,   что  на  23,6  процента  ниже  уровнясоответствующего    периода    1993    года,    в     частности     поКыргызтамакашхолдингу   за  указанный  период  производство   товарнойпродукции  сократилось  на  25 процентов, по АК "Кыргыз-Дан-Азык" - на37,9 процента.    В целом негативные явления в экономике  промышленности  носят  дляразличных ее отраслей одинаковый характер.    В     промышленности     продолжается    сокращение    численностипроизводственного персонала. Сложное финансовое положение  приводит  костановке  производства  или  переходу  к сокращенной рабочей  неделе,укороченному  рабочему  дню.  Производственные  мощности   предприятийпромышленности  загружены,  как  правило,  не  более  чем   на   25-50процентов.    Идет  вымывание  собственных  оборотных  средств,  в  частности  вмашиностроении  они  составляют в среднем не  более  15  процентов  отнорматива,  а   по отдельным промышленным предприятиям  они  полностьюотсутствуют или даже имеют показатели со знаком минус.    Основными причинами сложившегося состояния  дел  в  промышленностиявляются:    -   разрыв   производственно-хозяйственных  связей   и   изменениеконъюнктуры  спроса на выпускаемую продукцию на внутреннем  и  внешнемрынках;    - постоянный рост цен на  топливно-энергетические  и  материальныересурсы, комплектующие, оборудование;    - задержки или полное непрохождение платежей;    -   неплатежеспособность   потребителей   продукции,   ведущая   кзатовариванию  производителей  готовой  продукции  и  их   финансовомуистощению;    - неэффективная таможенная и налоговая политика;    - отсутствие взаимной  конвертации  национальных  валют  республикСНГ;    - рост цен на транспортные услуги;    - недостаточная эффективность межправительственных соглашений.    Такое    состояние   требует  ускорения  структурной   перестройкипромышленного  комплекса республики, в основу которого   должны   бытьположены    следующие     принципы:    высокая   конкурентоспособностьвыпускаемой   продукции,   импортозамещение,   ориентированность    нареализацию  государственных программ,  селективных  отбор приоритетныхподотраслей  промышленности  и оказание  им  помощи  в  первоочередномпорядке.    При    этом   основополагающими  путями  структурной   перестройкипромышленности   должны   быть:    перепрофилирование    существующегопроизводства;   реорганизация   крупных   убыточных   предприятий    сразработкой    пилотных    проектов     по     сегментам    юридическисамостоятельных  звеньев: банкротство, а также  широкое  практикованиекорпоративных  форм  управления предприятием, передача  доли  акций  вчастное управление.    В   целях   осуществления  структурной  перестройки,   обеспечениястабилизации    финансово-экономического    состояния    промышленногокомплекса Правительство Кыргызской Республики постановляет:    1.     Отметить     неудовлетворительную    работу    министерств,государственных   комитетов,  административных  ведомств   и   местныхгосударственных   администраций по проведению экономических  реформ  впромышленности.    2.  Министерствам,   государственных  комитетам,  административнымведомствам,     местным    государственным   администрациям    принятьисчерпывающие   меры    по   максимальному   обеспечению    выполнениянамеченных  показателей  объемов  выпуска  и  реализации  промышленнойпродукции 1994 года.    3. Государственному  комитету  Кыргызской Республики по экономике,Министерству     финансов    Кыргызской    Республики,    Министерствупромышленности       и      торговли      Кыргызской       Республики,Кыргызтамакашхолдингу,      АК      "Кыргызкурулушматериалы",       АК"Кыргызкурулуш",  корпорации  "Азат",  Национальной   академии    наукКыргызской Республики до 1 декабря 1994 года разработать и представитьПрограмму   по   структурной   перестройке   приоритетных     отраслейпромышленности на утверждение Правительству Кыргызской Республики.    4.   Генеральной  дирекции  Государственной  комиссии   КыргызскойРеспублики    по   иностранным  инвестициям  и  экономической   помощисовместно   с  Государственным  комитетом  Кыргызской  Республики   поэкономике   в   месячный  срок   провести  экспертизу   представленныхпредприятиями бизнес-проектов, способствовать привлечению инвестиций иоткрытию новых кредитных линий.    5.   Министру  промышленности  и  торговли  Кыргызской  Республикиобеспечить   подготовку   проектов   совместных   предприятий    (СП),транснациональных   компаний (ТНК) на базе  предприятий  Казахстана  изаводов  "Кыргызкабель", "Улан", "Кыргызэлектродвигатель", АО "ОРЕМИ",Бишкекского    машиностроительного   завода  в   рамках   достигнутогоСоглашения    по    экономическому    сотрудничеству    со    странамиЦентральноазиатского региона.    Государственному комитету Кыргызской  Республики  по  экономике  всрок до 10 октября 1994 года обобщить представленные материалы.    6. Министерству  промышленности  и  торговли Кыргызской Республикисовместно    с    Министерством   финансов   Кыргызской    Республики,Государственным   комитетом Кыргызской Республики по  экономике  до  1января   1995   года   разработать  и   представить   на   утверждениеПравительству  Кыргызской   Республики   график   поэтапной   передачиобъектов  социальной  сферы  с  баланса  промышленных  предприятий   вмуниципальную собственность.    7. Министерству  промышленности  и  торговли Кыргызской Республикисовместно   с   Советом  директоров  Министерства  промышленности    иторговли  Кыргызской   Республики,  заинтересованными   министерствамидо   1   января   1995  года  на  основе  проведенных   ими   анализовналогообложения  конкретных товаропроизводителей  и в  соответствии  срасчетами-обоснованиями   разработать  и   внести   на    рассмотрениеПравительства    Кыргызской   Республики   проект   Указа   ПрезидентаКыргызской   Республики  по  рациональной  структуре  налогообложения,стимулирующего товаропроизводителя.    8.  Министерству  финансов  Кыргызской Республики,  министерствам,государственным комитетам, административным ведомствам,  Национальномуи   коммерческим    банкам    Кыргызской   Республики    совместно   спромышленными    предприятиями    проанализировать    производственно-финансовое   состояние  и перспективы  жизнедеятельности   каждого  изних.  По  результатам изучения заключить договоры о конкретных  срокахпогашения банковских и бюджетных кредитов.    В  этих  целях  по состоянию на 1 октября 1994 года  рекомендоватьНациональному    и    коммерческим   банкам   Кыргызской   Республики,Министерству  финансов  Кыргызской  Республики  заморозить  начислениепроцентов по  кредитам.    9.   Национальному  банку  Кыргызской  Республики,    Министерствуфинансов   Кыргызской   Республики рекомендовать  ускорить  работу  позаключению   двусторонних   соглашений   с   республиками   СНГ     повзаимокотировке     мягких   валют   с   одновременным    определениемрационального   курса   национальной  валюты  Кыргызской   Республики,способствующего   экспорту   производимых  в  республике  промышленныхтоваров.    10.  Министерствам,  государственным  комитетам,  административнымведомствам  совместно  с Министерством финансов Кыргызской  Республикиопределить  по  каждому  предприятию  возможно   предельную   величинуброни   на  первоочередную выплату заработной  платы  и  согласованныйсписок представить на утверждение Правительства Кыргызской Республики.    11. Министерству  промышленности  и торговли Кыргызской Республикисовместно   с   Министерством   финансов   Кыргызской   Республики   иНациональным банком  Кыргызской Республики принять необходимые меры повозвращению  в республику финансовых средств промышленных предприятий,находящихся за пределами республики.    12. Первому вице-премьер-министру Матубраимову А.М.  до  1  ноября1994   года  изучить  и внести предложения в Правительство  КыргызскойРеспублики по обеспечению взаиморасчетов между предприятиями  отраслейреспублики.    13.   Министерству  юстиции  Кыргызской  Республики  совместно   сзаинтересованными   министерствами,   государственными  комитетами   иадминистративными  ведомствам до 15 октября 1994  года  разработать  ипредставить     в   Правительство    Кыргызской   Республики    проектпостановления Правительства Кыргызской Республики по изменению  ставокпошлины  (в  сторону  уменьшения) при рассмотрении спорных вопросов  варбитражных судах.    14. Рекомендовать коммерческим банкам  приобретенные  на  аукционеНационального   банка   Кыргызской  Республики  кредитные  ресурсы   вприоритетном  порядке  направлять на кредитование  сезонной  заготовкисельскохозяйственной  продукции,  используемой  для  собственных  нуждпроизводства.    15.  Банку  реконструкции  и  развития  Кыргызской  Республики   впервоочередном  порядке  осуществлять  использование   государственныхресурсов    для    финансирования    и    кредитования     предприятийприоритетных отраслей промышленности.    16. Контроль за реализацией  данного  постановления  возложить  наПервого вице-премьер-министра Кыргызской Республики Матубраимова А.М.    17.   Настоящее   постановление  в   изложении   опубликовать    вреспубликанской печати.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2xkniryqyn-aobqegb_">
      <w:r>
        <w:rPr>
          <w:rFonts w:ascii="Arial" w:cs="Arial" w:eastAsia="Arial" w:hAnsi="Arial"/>
          <w:color w:val="132D3F"/>
          <w:sz w:val="16"/>
          <w:szCs w:val="16"/>
          <w:u w:val="single"/>
        </w:rPr>
        <w:t xml:space="preserve">dalil.kg/document/37587</w:t>
      </w:r>
    </w:hyperlink>
  </w:p>
  <w:p>
    <w:pPr>
      <w:spacing w:after="0" w:before="40"/>
      <w:jc w:val="center"/>
    </w:pPr>
    <w:hyperlink w:history="1" r:id="rId6-ujuar_qzosykystj_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6rdni_oyg8tpb79nqc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2xkniryqyn-aobqegb_" Type="http://schemas.openxmlformats.org/officeDocument/2006/relationships/hyperlink" Target="https://dalil.kg/document/37587" TargetMode="External"/><Relationship Id="rId6-ujuar_qzosykystj_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2026-09-28T03:43:00.393Z</dcterms:created>
  <dcterms:modified xsi:type="dcterms:W3CDTF">2026-09-28T03:43:00.393Z</dcterms:modified>
</cp:coreProperties>
</file>

<file path=docProps/custom.xml><?xml version="1.0" encoding="utf-8"?>
<Properties xmlns="http://schemas.openxmlformats.org/officeDocument/2006/custom-properties" xmlns:vt="http://schemas.openxmlformats.org/officeDocument/2006/docPropsVTypes"/>
</file>