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7qr8id1cdu2dhlrfj5n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сентября 1996 года N 431                               Утверждено                     </w:t>
      </w:r>
      <w:hyperlink w:history="1" r:id="rIdy7gilsmvkidxwjw_ettp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октября 1994 года N 803                                ПОЛОЖЕНИЕ         о Министерстве иностранных дел Кыргызской Республики                           I. Общие положения     1.   Министерство   иностранных  дел  Кыргызской   Республики   (вдальнейшем     именуемое     Министерство)    является     центральнымвнешнеполитическим  ведомством  Кыргызской   Республики,   входящим  всистему органов государственного управления Кыргызской Республики.    Министерство осуществляет   реализацию  внешнеполитического  курсаКыргызской   Республики  под  руководством  Правительства   КыргызскойРеспублики   и   содействует  проведению внешнеэкономической  политикиКыргызской   Республики.   Министерство   руководствуется   в    своейдеятельности  Конституцией Кыргызской Республики,  законодательными  инормативными    актами    Кыргызской   Республики,    обязательствами,вытекающими  из  международных  договоров  Кыргызской  Республики,   инастоящим Положением.    2. Основными задачами Министерства являются проведение в  пределахсвоей   компетенции   курса  на  всестороннее  развитие   равноправныхотношений Кыргызской Республики со всеми иностранными государствами  всоответствии   с   общепризнанными   нормами   международного   права,сохранение   мирных   условий   в  интересах   дальнейшего   прогрессаКыргызской   Республики,  содействие  осуществлению   экономической  исоциальной политики Кыргызской Республики.    3. Министерство  способствует  развитию и расширению экономическихсвязей   Кыргызской  Республики  с  зарубежными  странами,  увеличениюпритока  иностранных  инвестиций в экономику  республики,   расширениюгуманитарной  и  технической  помощи со  стороны  зарубежных  стран  имеждународных  организаций.    4. Министерство является юридическим лицом.    Министерство имеет  печать  с  изображением Государственного гербаКыргызской Республики со своим наименованием на кыргызском и  русском,а также на кыргызском и английском языках.                        II. Функции Министерства     5. Для выполнения возложенных на него задач Министерство:    - разрабатывает предложения по  определению  основных  направленийвнешней  политики государства, проекты соответствующих законодательныхи нормативных актов;    - организует в соответствии с внешнеполитическим курсом КыргызскойРеспублики  сношения  с  иностранными государствами  и  международнымиорганизациями;    - подготавливает и заключает по  поручению  Президента  КыргызскойРеспублики   и   Правительства  Кыргызской  Республики   международныедоговоры  и  соглашения  с иностранными государствами,  международнымиорганизациями и другими межгосударственными объединениями;    - оказывает необходимое содействие участникам  внешнеэкономическихсвязей   в  установлении  и развитии экономического  сотрудничества  сзарубежными странами, участвует в разработке предложений, подготовке ипроведении переговоров, заключении и выполнении соглашений;    - участвует в работе межправительственных комиссий и комитетов  повопросам       торгово-экономического       и      научно-техническогосотрудничества, международных экономических организаций и  их  рабочихорганов на  местах в части, касающейся компетенции Министерства;    - изучает социально-экономическое  положение,  законодательство  вобласти   внешнеэкономической   деятельности   зарубежных   стран,   атакже  структуру министерств, ведомств и организаций зарубежных стран,занимающихся вопросами экономического развития, крупнейших компаний  ибанков, а также международных экономических и финансовых организаций иинститутов,    информирует    заинтересованные    органы    КыргызскойРеспублики об их деятельности;    - обеспечивает  жизнедеятельность дипломатических представительстви   иных   иностранных  организаций,   аккредитованных  в   КыргызскойРеспублике,   координирует  деятельность  организаций  и  предприятий,обслуживающих   дипломатические   представительства    в    КыргызскойРеспублике;    -    выступает    с    инициативами,   заявлениями    и    другимивнешнеполитическими акциями;    -   готовит    рекомендации  для  Правительства  об   установлениидипломатических и консульских отношений с иностранными государствами;    -  вносит   предложения  об  открытии представительств  КыргызскойРеспублики  в  иностранных  государствах,   а  также  представительствиностранных государств в Кыргызской Республике;    -  осуществляет  руководство  и  определяет  основные  направлениядеятельности   посольств  и представительств Кыргызской  Республики  виностранных государствах и международных организациях;    -    обеспечивает    дипломатическую   поддержку    в    сношенияхгосударственных   учреждений  республики  и  их  должностных   лиц   сгосударственными   учреждениями  и  должностными   лицами  иностранныхгосударств.     Выполнение    этой    функции    осуществляется    какнепосредственно,   так  и  через соответствующие   дипломатические   иконсульские представительства в этих государствах;    -   поддерживает   связи  с  иностранными  представительствами   вКыргызской  Республике  и в других государствах  по  вопросам  внешнихсвязей;    -  участвует  в  поддержании  международного  мира,  глобальной  ирегиональной   безопасности,  в  том  числе  в   рамках   обязанностейКыргызской  Республики   как  члена  ООН и участника  общеевропейскогопроцесса и других региональных структур;    - осуществляет  координацию всего комплекса внешних связей в планеобеспечения   соответствия  деятельности  государственных   учрежденийобязательствам,  вытекающим  из  международных  договоров   КыргызскойРеспублики, и внешнеполитическим интересам республики;    -  изучает   и  анализирует международное  положение,   внешнюю  ивнутреннюю   политику,  социально-экономическое  развитие  иностранныхгосударств  и деятельность международных организаций, разрабатывает  ивносит   соответствующие   предложения   и   рекомендации   ПрезидентуКыргызской    Республики,  Правительству  Кыргызской   Республики   поукреплению и совершенствованию этих связей;    -    оказывает    государственным   учреждениям   и   общественныморганизациям Кыргызской Республики содействие и консультативную помощьв    вопросах    налаживания   внешнеэкономического    сотрудничества,подготовки  и  проведения  международных  форумов,   выставок  и  иныхмероприятий  в  республике  и за  рубежом,  осуществлении   связей   ссоответствующими      административно-территориальными       единицамииностранных  государств  и  их местными  органами,   развитии   тесныхсвязей  породненных  городов  и налаживании  контактов  с  кыргызскимиобщинами  за  рубежом,  установлении  гуманитарных связей;    -  в  рамках  своей компетенции участвует в разработке политики  имероприятий  Правительства Кыргызской Республики в таких сферах,   какоборона  и  государственная  безопасность, общественный  правопорядок,конверсия,  охрана окружающей среды, научно-технические, культурные  ииные обмены с иностранными государствами;    -   координирует   исполнение  органами   государственной   властиКыргызской   Республики  и  иностранными  государствами  международныхдоговоров;    - занимается наблюдением за выполнением обязательств республики помеждународным договорам бывшего СССР;    -  вносит   в  Правительство Кыргызской Республики  предложения  озаключении,    исполнении,   денонсации  и  ратификации  международныхдоговоров Кыргызской Республики;    - содействует реализации международных норм  в  правовой  практикеКыргызской     Республики    и    подготавливает    предложения     посовершенствованию  законодательства  республики,   приведению  его   всоответствие  с   международно-правовыми  обязательствами   КыргызскойРеспублики;    -   осуществляет   подбор,   подготовку  дипломатических   кадров,комплектование   ими  аппарата  Министерства,   посольств   и   другихпредставительств  Кыргызской Республики в иностранных  государствах  имеждународных  организациях, готовит предложения по кадрам руководящихдипломатических   работников,   назначение  и   освобождение   которыхотносится  в  соответствии  с Конституцией   Кыргызской  Республики  исоответствующим законодательством к компетенции Президента  КыргызскойРеспублики, Жогорку Кенеша и Правительства Кыргызской Республики.    6.  В  соответствии  с  Положением о   Государственном   ПротоколеКыргызской Республики Министерство:    -  обеспечивает  дипломатический  протокол  Президента  КыргызскойРеспублики,  Жогорку Кенеша и Правительства Кыргызской Республики  припроведении  мероприятий  на  межгосударственном  уровне  в  КыргызскойРеспублике, иностранных государствах;    - проводит протокольную и представительскую работу с  иностраннымипредставительствами в Кыргызской Республике и в других государствах;    - осуществляет контроль за  соблюдением  в  Кыргызской  Республикедипломатических  и  консульских иммунитетов,  оказывает  содействие  всоздании  необходимых  условий  для  работы  в  Кыргызской  Республикеиностранных представительств.    7. В соответствии с Положением  о  Консульской  службе  КыргызскойРеспублики Министерство:    -  обеспечивает  защиту  за  границей законных  прав  и  интересовюридических лиц и граждан Кыргызской Республики;    - исполняет запросы по оформлению и выдаче  служебных  заграничныхпаспортов, выездных и въездных виз;    -  проводит  работу  по  истребованию документов  для  иностранныхюридических и физических лиц;    - легализует документы, направляемые за границу и заверяет подписидолжностных лиц;    -  участвует  в  рассмотрении ходатайств о  приеме  в  гражданствоКыргызской Республики;    -   участвует  в  решении  вопросов,  связанных  с  пребыванием  идеятельностью  на  территории  республики  иностранных граждан,   фирми других представительств;    -  решает  консульские  вопросы, связанные с  актами  гражданскогосостояния и нотариата.    8. В плане осуществления информационной работы Министерство:    -   содействует   продвижению  в  зарубежные   средства   массовойинформации  материалов  о  Кыргызской Республике,  проводит  брифинги,пресс-конференции   и   встречи   с   иностранными   журналистами    ипредставителями  республиканских и других средств массовой информации;    - оказывает средствам массовой  информации  Кыргызской  Республикинеобходимую   помощь   в  освещении  ими  вопросов  внешнеполитическойдеятельности   республики,    проводит   информационно-разъяснительнуюработу  среди общественности;    - оказывает соответствующим  государственным  органам  необходимоесодействие  при подготовке к публикации внешнеполитических документов,а  также  международных  договоров и  соглашений,  изданию  сборников,справочников,  бюллетеней  и  иных  материалов  по  вопросам   внешнейполитики.                         III. Права Министерства     9. Для выполнения возложенных на него задач и функций Министерствоимеет право:    -  определять   порядок  сношений  должностных  лиц  и  учрежденийКыргызской Республики с должностными лицами и учреждениями иностранныхгосударств,    если   он   не   определен  международными   договорамиКыргызской Республики и законодательством Кыргызской Республики.    Примечание: Ведение  нотной переписки с иностранными посольствами,миссиями   и   консульствами  на  территории  Кыргызской    Республикиявляется исключительным правом МИД Кыргызской Республики.  Все  другиеминистерства,  госкомитеты и административные ведомства с  соблюдениемположений настоящего подпункта ведут переписку путем обмена письмами;    -    запрашивать    от   других   министерств,   госкомитетов    иадминистративных ведомств информацию,  касающуюся их  внешних  связей,выполнения  Международных договоров и соглашений,  а также необходимыеему сведения  и материалы;    -  поручать  по  согласованию  с соответствующими  министерствами,госкомитетами и административными ведомствами научно-исследовательскимучреждениям проведение отдельных исследований по  вопросам,  связаннымс внешней политикой;    - издавать в пределах своей компетенции инструкции  и  правила  повопросам   внешних  сношений,   обязательные  для  всех   министерств,госкомитетов  и административных ведомств,  организаций и  граждан,  атакже проверять их исполнение;    -   принимать   решения  по  организации  выполнения   возложенныхнастоящим  Положением на Министерство задач,  а также других порученийПрезидента,   Жогорку Кенеша и Правительства Кыргызской  Республики  иосуществлять контроль за их выполнением в пределах своей компетенции;    -   в  рамках  своей  компетенции  вести  переговоры  и  заключатьсоглашения с юридическими лицами Кыргызской Республики;    -    учреждать    самостоятельно   или   совместно    с    другимизаинтересованными    учреждениями    и    организациями   хозрасчетныеподразделения  с  целью оказания содействия юридическим  и  физическимлицам  в  налаживании   внешних  связей,   издания  и  распространенияинформационных   и   научно-практических   материалов   по    тематикемеждународного сотрудничества;    -   знакомиться   в   пределах   своей   компетенции   с   работойгосударственных   учреждений   и   исполнительных   органов   местногосамоуправления,  а  также всех расположенных в  Кыргызской  Республикепредприятий,   учреждений,  организаций  по  вопросам,  вытекающим  изнастоящего Положения.                   IV. Организация работы Министерства     10.   Аппарат   Министерства,  его  управления,   отделы,   другиеподразделения,   а   также   посольства  и  другие   представительстваКыргызской  Республики  в  иностранных  государствах  и  международныхорганизациях  составляют единую систему Министерства  иностранных  делКыргызской Республики.    11.   Министерство   возглавляет  Министр,   который   назначаетсяПрезидентом Кыргызской Республики по представлению Премьер-министра  ссогласия Жогорку Кенеша Кыргызской Республики.    12.   Первый   заместитель   и  заместители  Министра  назначаютсяПремьер-министром Кыргызской Республики по представлению Министра.    13.  Министр   несет  персональную ответственность  за  выполнениевозложенных  на  Министерство задач и осуществление им своих  функций,определяет     степень    ответственности    заместителей    Министра,руководителей структурных подразделений Министерства.    14. Министр:    -  обеспечивает  выполнение  задач,  возложенных  на  МинистерствоПравительством Кыргызской Республики, а также настоящим Положением;    -  издает  приказы  и  инструкции по  всем  вопросам  деятельностиМинистерства;    -  принимает  на  работу  и  освобождает  от   работы   работниковМинистерства   и  его загранучреждений,  не подлежащих  назначению  надолжность   Президентом   Кыргызской   Республики   и   ПравительствомКыргызской Республики;    -   организует   работу  Министерства  и  руководит  деятельностьюзагранучреждений,  утверждает положения о самостоятельных  структурныхподразделениях Министерства, устанавливает обязанности должностных лицМинистерства  для  решения  организационных,   кадровых,   финансовых,производственно­хозяйственных и иных вопросов;    - вносит предложения Президенту Кыргызской Республики о назначениипослов  Кыргызской  Республики,   в том  числе  по   совместительству,генеральных  консулов; представителей при международных  организациях;Правительству   Кыргызской   Республики  о   назначении   заместителейМинистра, глав правительственных делегаций;    - утверждает структуру и фонд оплаты труда работников центральногоаппарата   и  дипломатических учреждений,  исходя из общей численностии   фонда  оплаты  труда  работников  Министерства  иностранных    делКыргызской   Республики,  устанавливаемых  Правительством   КыргызскойРеспублики;    -  по  согласованию  с  членами коллегии  Министерства  утверждаетраспределение обязанностей между заместителями Министра.    15. Прохождение службы дипломатических работников  Министерства  иего   загранучреждений   определяется  соответствующими   нормативнымиактами.    16.   В   Министерстве  образуется  коллегия  в  составе  Министра(председатель  коллегии),  заместителей  Министра,  а   также   другихруководящих  работников системы Министерства.  Предельная  численностьчленов   коллегии  утверждается Правительством Кыргызской  Республики.Персональный  состав  членов коллегии (кроме тех,   которые  входят  всостав   коллегии   по   должности)   утверждается   Премьер-министромКыргызской Республики по представлению Министра.    17. Коллегия Министерства на своих регулярно проводимых заседанияхрассматривает   основные  вопросы  деятельности  и   совершенствованияработы  Министерства,  обсуждает вопросы  практического  осуществлениявнешней  политики,   проверки  исполнения,   подбора  и  использованиякадров.  проекты важнейших  приказов и инструкций,  заслушивает отчетыруководителей  посольств,  представительств  Кыргызской  Республики  виностранных государствах и международных организациях.    Решения коллегии принимаются большинством от общего числа  голосовчленов  коллегии  и  реализуются в форме приказа  Министра.  В  случаеразделения голосов поровну между членами коллегии,  проводится в жизньрешение,   за  которое голосовал председательствующий.  Несогласные  сданным   решением  члены  коллегии  могут  сообщить  свое   мнение   вПравительство Кыргызской Республики.    Увольнение  членов  коллегии возможно лишь  после  согласования  сПравительством Кыргызской Республики.    18.   Для   рассмотрения  предложений,   разработки  рекомендаций,проектов  документов,   а  также  согласования  решений  по.  основнымнаправлениям   внешнеполитической   деятельности   создаются   научно-методические,   общественные советы, рабочие группы. Положения  о  нихутверждаются Министром.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dl_piq6ek3qa7-x6xntj">
      <w:r>
        <w:rPr>
          <w:rFonts w:ascii="Arial" w:cs="Arial" w:eastAsia="Arial" w:hAnsi="Arial"/>
          <w:color w:val="132D3F"/>
          <w:sz w:val="16"/>
          <w:szCs w:val="16"/>
          <w:u w:val="single"/>
        </w:rPr>
        <w:t xml:space="preserve">dalil.kg/document/37629</w:t>
      </w:r>
    </w:hyperlink>
  </w:p>
  <w:p>
    <w:pPr>
      <w:spacing w:after="0" w:before="40"/>
      <w:jc w:val="center"/>
    </w:pPr>
    <w:hyperlink w:history="1" r:id="rIdnrbynrxmwehpnky-troo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7qr8id1cdu2dhlrfj5na" Type="http://schemas.openxmlformats.org/officeDocument/2006/relationships/hyperlink" Target="https://dalil.kg/document/38030" TargetMode="External"/><Relationship Id="rIdy7gilsmvkidxwjw_ettp5" Type="http://schemas.openxmlformats.org/officeDocument/2006/relationships/hyperlink" Target="https://dalil.kg/document/3762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dl_piq6ek3qa7-x6xntj" Type="http://schemas.openxmlformats.org/officeDocument/2006/relationships/hyperlink" Target="https://dalil.kg/document/37629" TargetMode="External"/><Relationship Id="rIdnrbynrxmwehpnky-troo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2026-09-25T00:42:44.849Z</dcterms:created>
  <dcterms:modified xsi:type="dcterms:W3CDTF">2026-09-25T00:42:44.849Z</dcterms:modified>
</cp:coreProperties>
</file>

<file path=docProps/custom.xml><?xml version="1.0" encoding="utf-8"?>
<Properties xmlns="http://schemas.openxmlformats.org/officeDocument/2006/custom-properties" xmlns:vt="http://schemas.openxmlformats.org/officeDocument/2006/docPropsVTypes"/>
</file>