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g6ncvvgnqzxm1swi3gm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14 августа 2001 года N 433            ПОСТАНОВЛЕНИЕ ПРАВИТЕЛЬСТВА КЫРГЫЗСКОЙ РЕСПУБЛИКИ                 Об утверждении состава Кыргызской части          Межправительственной кыргызско-германской комиссии                      по делам немцев Кыргызстана (В редакции  постановления Правительства КР от  </w:t>
      </w:r>
      <w:hyperlink w:history="1" r:id="rId_teff5qx_zlpzeoyeyc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2004 года</w:t>
        </w:r>
      </w:hyperlink>
      <w:hyperlink w:history="1" r:id="rIdwgz-hb_idgoghrs_pcn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                     N 159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  дальнейшего  развития  и расширения кыргызско-германскогосотрудничества,  а  также  совершенствования  условий   по   поддержкенемецкой  диаспоры  в Кыргызстане Правительство Кыргызской  Республикипостановляет:    1.  Утвердить   Кыргызскую  часть Межправительственной  кыргызско-германской комиссии по делам немцев Кыргызстана в следующем составе:      Кушчубеков  Талантбек  - первого заместителя министра  иностранных   Чоюбекович               дел Кыргызской Республики - сопредседате-                            лем комиссии;                             Члены комиссии:     Диль В.И.             - председатель   Совета  немцев Кыргызстана                              "Фольксрат", депутат   Собрания  народных                             представителей Жогорку Кенеша  Кыргызской                             Республики  (по согласованию);      Сарыгулов  Аскар     - Чрезвычайного и  Полномочного  Посла Кыр-     Исламович              гызской Республики в Федеративной Респуб-                            лике Германия;     Хакимов  Зафар        - директора Департамента миграционной служ-     Хайтбаевич             бы  при Министерстве иностранных дел Кыр-                            гызской Республики;     Тургунбеков Дж.Р.     - референт      отдела       международного                              сотрудничества  Аппарата Премьер-министра                            Кыргызской Республики;    Иордан  Андрей         - советника Премьер-министра     Кыргызской     Андреевич              Республики;     Фальк А.В.            - председатель        сельскохозяйственного                             кооператива "Бергталь" (по согласованию);     Янцен  Валентин       - проректора Международного    университета     Корнеевич              Кыргызстана;      Штейнке Людмила       - заместителя министра здравоохранения Кыр-     Васильевна             гызской Республики;      Абдиев  Бахтияр      - атташе Управления  западных  стран и ОБСЕ     Мамадиярович           Министерства иностранных  дел  Кыргызской                            Республики,  ответственным секретарем ко-                            миссии;      Исабаева Зина        - референта отдела    социально-культурного     Беккелдиевна           развития Аппарата  Премьер-министра  Кыр-                            гызской Республики;(В редакции  постановления Правительства КР от  </w:t>
      </w:r>
      <w:hyperlink w:history="1" r:id="rIdkbndkci9eauig-aqjr6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2004 года</w:t>
        </w:r>
      </w:hyperlink>
      <w:hyperlink w:history="1" r:id="rIdkuxkgp5bkcm3wh2vxiu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159</w:t>
        </w:r>
      </w:hyperlink>
      <w:r>
        <w:rPr>
          <w:rFonts w:ascii="Arial" w:cs="Arial" w:eastAsia="Arial" w:hAnsi="Arial"/>
          <w:sz w:val="24"/>
          <w:szCs w:val="24"/>
        </w:rPr>
        <w:t xml:space="preserve">)    2.  Предоставить  право  председателю  кыргызской  части  комиссиипривлекать   к   работе  руководителей  и  специалистов   министерств,государственных   комитетов,  административных   ведомств,   комиссий,предприятий и организаций республики для решения вопросов,  касающихсяих  компетенции,  а также при необходимости создавать  рабочие  группыпри комиссии.    3. Признать утратившими силу:    -   приложение   16   к  постановлению  Правительства   КыргызскойРеспублики  от 28 августа 1998 года </w:t>
      </w:r>
      <w:hyperlink w:history="1" r:id="rIdrghbvvxntgkbry29ulg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571</w:t>
        </w:r>
      </w:hyperlink>
      <w:r>
        <w:rPr>
          <w:rFonts w:ascii="Arial" w:cs="Arial" w:eastAsia="Arial" w:hAnsi="Arial"/>
          <w:sz w:val="24"/>
          <w:szCs w:val="24"/>
        </w:rPr>
        <w:t xml:space="preserve"> "Об изменениях  в   составахкыргызской части  межправительственных  комиссий  по  сотрудничеству сзарубежными странами";    - постановление  Правительства Кыргызской Республики от 10 августа1999   года   </w:t>
      </w:r>
      <w:hyperlink w:history="1" r:id="rIdqavr3qkhoefbtiyjsvm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   433</w:t>
        </w:r>
      </w:hyperlink>
      <w:r>
        <w:rPr>
          <w:rFonts w:ascii="Arial" w:cs="Arial" w:eastAsia="Arial" w:hAnsi="Arial"/>
          <w:sz w:val="24"/>
          <w:szCs w:val="24"/>
        </w:rPr>
        <w:t xml:space="preserve">   "О  внесении   изменений    в    постановлениеПравительства Кыргызской  Республики  от  28 августа 1998 года  N  571"Об   изменениях  в  составах  кыргызской  части  межправительственныхкомиссий  по  сотрудничеству с зарубежными странами".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4sxmsstuqhkutchvhy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dalil.kg/document/38131</w:t>
      </w:r>
    </w:hyperlink>
  </w:p>
  <w:p>
    <w:pPr>
      <w:spacing w:after="0" w:before="40"/>
      <w:jc w:val="center"/>
    </w:pPr>
    <w:hyperlink w:history="1" r:id="rIdz4vhbvpa-nrwf72gifl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6ncvvgnqzxm1swi3gmh5" Type="http://schemas.openxmlformats.org/officeDocument/2006/relationships/hyperlink" Target="https://dalil.kg/document/158975" TargetMode="External"/><Relationship Id="rId_teff5qx_zlpzeoyeycpq" Type="http://schemas.openxmlformats.org/officeDocument/2006/relationships/hyperlink" Target="https://dalil.kg/document/55165" TargetMode="External"/><Relationship Id="rIdwgz-hb_idgoghrs_pcnh-" Type="http://schemas.openxmlformats.org/officeDocument/2006/relationships/hyperlink" Target="https://dalil.kg/document/55165" TargetMode="External"/><Relationship Id="rIdkbndkci9eauig-aqjr6kx" Type="http://schemas.openxmlformats.org/officeDocument/2006/relationships/hyperlink" Target="https://dalil.kg/document/55165" TargetMode="External"/><Relationship Id="rIdkuxkgp5bkcm3wh2vxiu6d" Type="http://schemas.openxmlformats.org/officeDocument/2006/relationships/hyperlink" Target="https://dalil.kg/document/55165" TargetMode="External"/><Relationship Id="rIdrghbvvxntgkbry29ulgtm" Type="http://schemas.openxmlformats.org/officeDocument/2006/relationships/hyperlink" Target="https://dalil.kg/document/5802" TargetMode="External"/><Relationship Id="rIdqavr3qkhoefbtiyjsvmm9" Type="http://schemas.openxmlformats.org/officeDocument/2006/relationships/hyperlink" Target="https://dalil.kg/document/3368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4sxmsstuqhkutchvhyfi" Type="http://schemas.openxmlformats.org/officeDocument/2006/relationships/hyperlink" Target="https://dalil.kg/document/38131" TargetMode="External"/><Relationship Id="rIdz4vhbvpa-nrwf72gifl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2026-09-25T05:05:17.965Z</dcterms:created>
  <dcterms:modified xsi:type="dcterms:W3CDTF">2026-09-25T05:05:17.965Z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