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_unkxcbhnv6ms5eo2c1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января 2006 года №1                                                     Утвержден                                           </w:t>
      </w:r>
      <w:hyperlink w:history="1" r:id="rIduhxqqikrn0ruecbd-7g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2001 года N 676                                РЕГЛАМЕНТ                  Правительства Кыргызской Республики               (В редакции постановления Правительства КР от   </w:t>
      </w:r>
      <w:hyperlink w:history="1" r:id="rIdnyybbd4t4pycwafydlfbr">
        <w:r>
          <w:rPr>
            <w:rFonts w:ascii="Arial" w:cs="Arial" w:eastAsia="Arial" w:hAnsi="Arial"/>
            <w:color w:val="1D4ED8"/>
            <w:sz w:val="24"/>
            <w:szCs w:val="24"/>
            <w:u w:val="single"/>
          </w:rPr>
          <w:t xml:space="preserve">15 декабря 2001 года N 788</w:t>
        </w:r>
      </w:hyperlink>
      <w:r>
        <w:rPr>
          <w:rFonts w:ascii="Arial" w:cs="Arial" w:eastAsia="Arial" w:hAnsi="Arial"/>
          <w:sz w:val="24"/>
          <w:szCs w:val="24"/>
        </w:rPr>
        <w:t xml:space="preserve">,</w:t>
      </w:r>
      <w:hyperlink w:history="1" r:id="rIdhgyu0yqrrxbta4mu5jwe1">
        <w:r>
          <w:rPr>
            <w:rFonts w:ascii="Arial" w:cs="Arial" w:eastAsia="Arial" w:hAnsi="Arial"/>
            <w:color w:val="1D4ED8"/>
            <w:sz w:val="24"/>
            <w:szCs w:val="24"/>
            <w:u w:val="single"/>
          </w:rPr>
          <w:t xml:space="preserve">25 марта 2002 года № 163</w:t>
        </w:r>
      </w:hyperlink>
      <w:r>
        <w:rPr>
          <w:rFonts w:ascii="Arial" w:cs="Arial" w:eastAsia="Arial" w:hAnsi="Arial"/>
          <w:sz w:val="24"/>
          <w:szCs w:val="24"/>
        </w:rPr>
        <w:t xml:space="preserve">, </w:t>
      </w:r>
      <w:hyperlink w:history="1" r:id="rIdfz-hv05b3z-gwwl3amlrh">
        <w:r>
          <w:rPr>
            <w:rFonts w:ascii="Arial" w:cs="Arial" w:eastAsia="Arial" w:hAnsi="Arial"/>
            <w:color w:val="1D4ED8"/>
            <w:sz w:val="24"/>
            <w:szCs w:val="24"/>
            <w:u w:val="single"/>
          </w:rPr>
          <w:t xml:space="preserve">19 апреля 2002 года № 234</w:t>
        </w:r>
      </w:hyperlink>
      <w:r>
        <w:rPr>
          <w:rFonts w:ascii="Arial" w:cs="Arial" w:eastAsia="Arial" w:hAnsi="Arial"/>
          <w:sz w:val="24"/>
          <w:szCs w:val="24"/>
        </w:rPr>
        <w:t xml:space="preserve">,</w:t>
      </w:r>
      <w:hyperlink w:history="1" r:id="rIdjk4-zfn9zsdf8ttjxkp24">
        <w:r>
          <w:rPr>
            <w:rFonts w:ascii="Arial" w:cs="Arial" w:eastAsia="Arial" w:hAnsi="Arial"/>
            <w:color w:val="1D4ED8"/>
            <w:sz w:val="24"/>
            <w:szCs w:val="24"/>
            <w:u w:val="single"/>
          </w:rPr>
          <w:t xml:space="preserve">5 августа 2002 года № 526</w:t>
        </w:r>
      </w:hyperlink>
      <w:r>
        <w:rPr>
          <w:rFonts w:ascii="Arial" w:cs="Arial" w:eastAsia="Arial" w:hAnsi="Arial"/>
          <w:sz w:val="24"/>
          <w:szCs w:val="24"/>
        </w:rPr>
        <w:t xml:space="preserve">,  </w:t>
      </w:r>
      <w:hyperlink w:history="1" r:id="rIdjiukdhrfo0xhuiaxkovge">
        <w:r>
          <w:rPr>
            <w:rFonts w:ascii="Arial" w:cs="Arial" w:eastAsia="Arial" w:hAnsi="Arial"/>
            <w:color w:val="1D4ED8"/>
            <w:sz w:val="24"/>
            <w:szCs w:val="24"/>
            <w:u w:val="single"/>
          </w:rPr>
          <w:t xml:space="preserve">3 октября 2002 года N 674</w:t>
        </w:r>
      </w:hyperlink>
      <w:r>
        <w:rPr>
          <w:rFonts w:ascii="Arial" w:cs="Arial" w:eastAsia="Arial" w:hAnsi="Arial"/>
          <w:sz w:val="24"/>
          <w:szCs w:val="24"/>
        </w:rPr>
        <w:t xml:space="preserve">, </w:t>
      </w:r>
      <w:hyperlink w:history="1" r:id="rIdu81jn3knmd7uqtyf1ruyc">
        <w:r>
          <w:rPr>
            <w:rFonts w:ascii="Arial" w:cs="Arial" w:eastAsia="Arial" w:hAnsi="Arial"/>
            <w:color w:val="1D4ED8"/>
            <w:sz w:val="24"/>
            <w:szCs w:val="24"/>
            <w:u w:val="single"/>
          </w:rPr>
          <w:t xml:space="preserve">27 октября 2003 года № 687</w:t>
        </w:r>
      </w:hyperlink>
      <w:r>
        <w:rPr>
          <w:rFonts w:ascii="Arial" w:cs="Arial" w:eastAsia="Arial" w:hAnsi="Arial"/>
          <w:sz w:val="24"/>
          <w:szCs w:val="24"/>
        </w:rPr>
        <w:t xml:space="preserve">, </w:t>
      </w:r>
      <w:hyperlink w:history="1" r:id="rIdb13opgezzmokofrrqh8f9">
        <w:r>
          <w:rPr>
            <w:rFonts w:ascii="Arial" w:cs="Arial" w:eastAsia="Arial" w:hAnsi="Arial"/>
            <w:color w:val="1D4ED8"/>
            <w:sz w:val="24"/>
            <w:szCs w:val="24"/>
            <w:u w:val="single"/>
          </w:rPr>
          <w:t xml:space="preserve">23 февраля 2004 года № 94</w:t>
        </w:r>
      </w:hyperlink>
      <w:r>
        <w:rPr>
          <w:rFonts w:ascii="Arial" w:cs="Arial" w:eastAsia="Arial" w:hAnsi="Arial"/>
          <w:sz w:val="24"/>
          <w:szCs w:val="24"/>
        </w:rPr>
        <w:t xml:space="preserve">,</w:t>
      </w:r>
      <w:hyperlink w:history="1" r:id="rIdf_6pun9n4zeclqt6qnh6i">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I. Общие положения      1. Правительство Кыргызской Республики является высшим коллегиаль-ным органом исполнительной государственной власти Кыргызской  Республи-ки.  Правительство  в  своей  деятельности руководствуется КонституциейКыргызской Республики,  Законом Кыргызской Республики "О  ПравительствеКыргызской  Республики"  и  другими  законодательными актами КыргызскойРеспублики,  указами и распоряжениями Президента Кыргызской Республики,на основе и во исполнение которых принимает решения в форме постановле-ний и распоряжений.     2. Правительство  Кыргызской  Республики  решает все вопросы госу-дарственного управления,  за исключением полномочий, отнесенных Консти-туцией  Кыргызской  Республики к компетенции Президента Кыргызской Рес-публики,  Законодательного собрания и Собрания народных  представителейЖогорку Кенеша Кыргызской Республики.     3. Правительство  Кыргызской  Республики  руководит  деятельностьюподчиненных ему министерств,  государственных комитетов, административ-ных ведомств, государственных комиссий, органов местной государственнойадминистрации, других органов государственного управления, а также дея-тельностью органов местного самоуправления в случае наделения их в  со-ответствии с Конституцией Кыргызской Республики государственными полно-мочиями.     4. Деятельность  Правительства  Кыргызской Республики основываетсяна коллегиальном рассмотрении и решении вопросов,  гласности, учете об-щественного  мнения  в сочетании с персональной ответственностью членовПравительства Кыргызской Республики за порученный участок работы и осу-ществляется  в  соответствии  с Законом Кыргызской Республики "О Прави-тельстве Кыргызской Республики" и настоящим Регламентом.     5. Правительство  Кыргызской  Республики  регулярно отчитывается освоей работе перед Президентом Кыргызской Республики.                  II. Внесение вопросов на рассмотрение                  Правительства Кыргызской Республики      6. На  рассмотрение  Правительства  Кыргызской Республики вносятсяважнейшие вопросы,  имеющие определяющее значение для развития отраслейэкономики  республики,  которые  отнесены  к его компетенции и не могутбыть решены министерствами, государственными комитетами, административ-ными ведомствами, государственными комиссиями, местными государственны-ми администрациями самостоятельно или совместно.     Вопросы на  рассмотрение  Правительства Кыргызской Республики вно-сятся министрами, руководителями других органов центрального управленияи  местных государственных администраций и лишь в исключительных случа-ях, во время их отсутствия, - первыми заместителями. В случае нарушенияуказанного требования внесенные документы подлежат возврату.     7. По каждому вопросу,  вносимому  на  рассмотрение  ПравительстваКыргызской Республики, представляется четко сформулированный проект ре-шения Правительства,  сопроводительное письмо, справка с изложением су-щества  вопроса и обоснованием необходимости принятия данного решения сприложением соответствующих расчетов, планов, схем и других материалов.     Справки должны быть подписаны, а проекты решений завизированы пер-выми лицами в соответствии с правилом абзаца второго пункта 6 настояще-го  Регламента.  Документы представляются в двух экземплярах:  на госу-дарственном и официальном языках в пакете с текстом на электронном  но-сителе.     8. Представленные в Правительство Кыргызской Республики  на  расс- мотрение проекты решений должны содержать исчерпывающий анализ и объек-тивную оценку положения дел по данному вопросу,  ставить перед исполни-телями  четко  сформулированные цели и задачи с учетом имеющихся трудо-вых,  материальных и финансовых ресурсов,  должны быть изложены  точно,последовательно  и кратко с указанием при необходимости сроков исполне-ния,  представления информации и отчетов,  конкретных исполнителей (ми-нистерств,  государственных комитетов, административных ведомств, госу-дарственных комиссий),  а также управлений  (отделов)  Аппарата  Премь-ер-министра Кыргызской Республики, на которые возлагается осуществлениеконтроля.     При этом  проект  нового решения по одному и тому же вопросу можетбыть внесен только тогда,  когда выполнены ранее принятые решения  либовозникли дополнительные обстоятельства.     9. В проектах решений,  предусматривающих изменение ранее принятыхрешений,  должно быть указано, в какие решения и в какой их части пред-лагается внести изменения или какие решения признаются утратившими  си-лу.  В  необходимых  случаях  предусматриваются  поручения о подготовкепредложений по изменению или признанию утратившими силу соответствующихрешений.     Проекты решений,  вносимые в Правительство  Кыргызской  Республикиорганами  центрального государственного управления либо органами испол-нительной власти на местах, затрагивающие интересы или компетенцию дру-гих министерств,  государственных комитетов, административных ведомств,государственных комиссий и местных государственных администраций, долж-ны быть с ними согласованы.      Решения, принимаемые членами Правительства Кыргызской Республики,руководителями    органов  исполнительной  власти  и   государственныхорганизаций  в  рамках  создаваемых или  действующих  (временных   илипостоянных)  органов  (советов,  комиссий,  групп,  комитетов  и  др.)или   оформленные   протоколами  соответствующих  совещаний   (встреч,консультаций, обсуждений и др.),  могут приниматься в последующем  каких   согласование  при  подготовке  соответствующих  проектов  решенийПравительства  Кыргызской  Республики  и  нормативных  правовых  актовКыргызской Республики с учетом их замечаний и предложений.".(В редакции постановления Правительства КР от </w:t>
      </w:r>
      <w:hyperlink w:history="1" r:id="rId4_ysrbdhjoydycy4ppbmo">
        <w:r>
          <w:rPr>
            <w:rFonts w:ascii="Arial" w:cs="Arial" w:eastAsia="Arial" w:hAnsi="Arial"/>
            <w:color w:val="1D4ED8"/>
            <w:sz w:val="24"/>
            <w:szCs w:val="24"/>
            <w:u w:val="single"/>
          </w:rPr>
          <w:t xml:space="preserve">19 апреля 2002  года</w:t>
        </w:r>
      </w:hyperlink>
      <w:hyperlink w:history="1" r:id="rId_spz9osl3kdjgpzywfwgi">
        <w:r>
          <w:rPr>
            <w:rFonts w:ascii="Arial" w:cs="Arial" w:eastAsia="Arial" w:hAnsi="Arial"/>
            <w:color w:val="1D4ED8"/>
            <w:sz w:val="24"/>
            <w:szCs w:val="24"/>
            <w:u w:val="single"/>
          </w:rPr>
          <w:t xml:space="preserve">N 234</w:t>
        </w:r>
      </w:hyperlink>
      <w:r>
        <w:rPr>
          <w:rFonts w:ascii="Arial" w:cs="Arial" w:eastAsia="Arial" w:hAnsi="Arial"/>
          <w:sz w:val="24"/>
          <w:szCs w:val="24"/>
        </w:rPr>
        <w:t xml:space="preserve">)      10. Согласование проектов решений проводится руководителями  орга-нов, вносящих их в Правительство Кыргызской Республики.     Министры, руководители других органов центрального государственно-го управления и местных органов исполнительной власти обязаны дать офи-циальный отзыв о согласовываемых с ними проектах постановлений в пятид-невный срок,  проектах распоряжений - в трехдневный срок, а по проектампостановлений, распоряжений, направляемым на согласование и визированиеАппаратом Премьер-министра Кыргызской Республики - в двухдневный срок собоснованием имеющихся возражений и приложением в  необходимых  случаяхпроектов в уточненной редакции.     Иные документы, требующие принятия решения или ответа, исполняютсяв  сроки,  указанные в резолюции руководства Правительства или АппаратаПремьер-министра Кыргызской Республики,  без установленных сроков  -  втечение  месяца.  Если в резолюции указано "срочно",  документ подлежитисполнению в трехдневный срок.  При этом  отменить,  приостановить  илипродлить сроки исполнения документа имеет право только лицо, давшее по-ручение.     В отсутствие членов Правительства Кыргызской Республики, руководи-телей центральных органов государственного управления,  республиканскихорганизаций  проекты решений Правительства Кыргызской Республики согла-совываются первыми заместителями (заместителями) руководителей, которыесопровождают свою подпись примечанием:  "в отсутствие министра (руково-дителя)".     11. С учетом высказанных замечаний орган,  организующий согласова-ние, принимает меры к устранению разногласий до внесения проекта в Пра-вительство Кыргызской Республики.     Если в процессе согласования разногласия устранить не удалось, ор-ган,  организующий подготовку проекта решения,  излагает в справке своемотивированное мнение по каждому  неучтенному  замечанию.  Руководителиминистерств,  других  центральных органов государственного управления иместных государственных администраций,  имеющие по проекту  иную  точкузрения, визируют его с оговоркой и прилагают свои замечания.     Окончательное решение по неустраненным замечаниям принимает Премь-ер-министр Кыргызской Республики, либо Первый вице-премьер-министр Кыр-гызской Республики. Своим решением Премьер-министр Кыргызской Республи-ки,  Первый вице-премьер-министр Кыргызской Республики или РуководительАппарата Премьер-министра - Министр  Кыргызской  Республики  направляютпроект  с  неустраненными  разногласиями  представившему его органу дляустранения разногласий.     Для устранения  разногласий по проектам решений Правительства Кыр-гызской Республики в Аппарате Премьер-министра Кыргызской Республики  вслучае  необходимости организовываются совещания с участием руководите-лей заинтересованных органов исполнительной  власти.  Такие  совещания,как  правило,  проводятся  под председательством вице-премьер-министровили Руководителя Аппарата Премьер-Министра  -  Министра.  На  основаниипринятых на совещании решений формируется окончательная редакция проек-та решения Правительства Кыргызской Республики,  которая вносится в ус-тановленном порядке на подписание.     12. Все проекты нормативных правовых актов  Правительства  КыргызскойРеспублики  должны быть в обязательном порядке согласованы с Министерс-твом юстиции Кыргызской Республики только после их согласования с заин-тересованными министерствами,  государственными комитетами, администра-тивными ведомствами и государственными комиссиями.     Проекты решений  по вопросам,  связанным с сокращением доходов илиувеличением расходов государства,  в обязательном порядке  должны  бытьсогласованы с Министерством финансов Кыргызской Республики, проекты ре-шений по  вопросам  международного  сотрудничества  -  с  Министерствоминостранных дел Кыргызской Республики,  проекты решений по вопросам фи-нансовой и банковской системы - с Национальным банком  Кыргызской  Рес-публики. Проекты нормативных актов,  направленные на регулирование дея-тельности субъектов предпринимательства,  в обязательном порядке должныбыть  согласованы  с уполномоченным государственным органом по развитиюпредпринимательства. Проекты законов Кыргызской Республики, затрагиваю-щие вопросы женщин, семьи и гендерного развития, в обязательном порядке  должны быть согласованы с секретариатом Национального совета по  вопро-сам женщин, семьи  и  гендерному  развитию  при  Президенте  КыргызскойРеспублики.     Министерства, государственные комитеты,  государственные комиссии,административные  ведомства  обязаны  предоставлять  наряду  с бумажнымэлектронный вариант проектов законов на государственном  и  официальномязыках при их согласовании с Министерством юстиции Кыргызской Республи-ки,  включенных в План законопроектных работ  Правительства  КыргызскойРеспублики на текущий год, для размещения на WEB-сайте Министерства юс-тиции Кыргызской Республики для всеобщего ознакомления.     (В редакции постановления Правительства КР от 15 декабря 2001 годаN 788, </w:t>
      </w:r>
      <w:hyperlink w:history="1" r:id="rId0qjot1b1ef0etm_ezwdkb">
        <w:r>
          <w:rPr>
            <w:rFonts w:ascii="Arial" w:cs="Arial" w:eastAsia="Arial" w:hAnsi="Arial"/>
            <w:color w:val="1D4ED8"/>
            <w:sz w:val="24"/>
            <w:szCs w:val="24"/>
            <w:u w:val="single"/>
          </w:rPr>
          <w:t xml:space="preserve">3 октября 2002 года N 674</w:t>
        </w:r>
      </w:hyperlink>
      <w:r>
        <w:rPr>
          <w:rFonts w:ascii="Arial" w:cs="Arial" w:eastAsia="Arial" w:hAnsi="Arial"/>
          <w:sz w:val="24"/>
          <w:szCs w:val="24"/>
        </w:rPr>
        <w:t xml:space="preserve">, </w:t>
      </w:r>
      <w:hyperlink w:history="1" r:id="rIdycfm0ktu_xtgwi6jals1q">
        <w:r>
          <w:rPr>
            <w:rFonts w:ascii="Arial" w:cs="Arial" w:eastAsia="Arial" w:hAnsi="Arial"/>
            <w:color w:val="1D4ED8"/>
            <w:sz w:val="24"/>
            <w:szCs w:val="24"/>
            <w:u w:val="single"/>
          </w:rPr>
          <w:t xml:space="preserve">27 октября 2003 года N 687</w:t>
        </w:r>
      </w:hyperlink>
      <w:r>
        <w:rPr>
          <w:rFonts w:ascii="Arial" w:cs="Arial" w:eastAsia="Arial" w:hAnsi="Arial"/>
          <w:sz w:val="24"/>
          <w:szCs w:val="24"/>
        </w:rPr>
        <w:t xml:space="preserve">,</w:t>
      </w:r>
      <w:hyperlink w:history="1" r:id="rIdimyuc7xkumnbm6v3bzceh">
        <w:r>
          <w:rPr>
            <w:rFonts w:ascii="Arial" w:cs="Arial" w:eastAsia="Arial" w:hAnsi="Arial"/>
            <w:color w:val="1D4ED8"/>
            <w:sz w:val="24"/>
            <w:szCs w:val="24"/>
            <w:u w:val="single"/>
          </w:rPr>
          <w:t xml:space="preserve">23 февраля 2004 года № 94</w:t>
        </w:r>
      </w:hyperlink>
      <w:r>
        <w:rPr>
          <w:rFonts w:ascii="Arial" w:cs="Arial" w:eastAsia="Arial" w:hAnsi="Arial"/>
          <w:sz w:val="24"/>
          <w:szCs w:val="24"/>
        </w:rPr>
        <w:t xml:space="preserve">)     13. Письма  с  просьбами и предложениями вносятся в Аппарат Премь-ер-министра Кыргызской Республики только  по  вопросам,  относящимся  ккомпетенции  Правительства,  за подписью руководителя или в его отсутс-твие - первого заместителя.     Письма с  просьбами  о  дополнительном выделении бюджетных средствпосле утверждения республиканского бюджета Жогорку  Кенешем  КыргызскойРеспублики или содержащие мероприятия, влекущие дополнительное финанси-рование,  непредусмотренное  республиканским  бюджетом,  ПравительствомКыргызской Республики не рассматриваются. В исключительных случаях Пра-вительством Кыргызской Республики вносятся на рассмотрение Жогорку  Ке-неша  Кыргызской Республики законопроекты о внесении изменений и допол-нений в республиканский бюджет на текущий год с обязательным  указаниемисточников  финансирования возникающих дополнительных расходов или пок-рытия возможных недопоступлений доходной части республиканского  бюдже-та.     14. Проекты решений и документы,  внесенные в  Правительство  Кыр-гызской  Республики без соблюдения указанных в настоящем разделе требо-ваний,  возвращаются руководством Аппарата Премьер-министра  КыргызскойРеспублики  или отделом документационного обеспечения и контроля испол-нения внесшим их должностным лицам для доработки и надлежащего оформле-ния в соответствии с Регламентом работы с документами в Аппарате Премь-ер-министра Кыргызской Республики.     15. В  соответствии  с пунктом 7 Положения об Администрации Прези-дента Кыргызской Республики, утвержденного Указом Президента КыргызскойРеспублики  "Об  Администрации  Президента  Кыргызской Республики" от 2марта 1996 года,  поручения Администрации Президента Кыргызской Респуб-лики обязательны для государственных органов,  должностных лиц и подле-жат исполнению в семидневный срок со дня их получения, если не установ-лен иной срок исполнения.     Согласно статье 57 Конституции Кыргызской  Республики  поступившиезапросы депутатов рассматриваются в 10-дневный срок со дня регистрации.     В случаях,  когда документы требуют дополнительного  изучения  илидлительного  рассмотрения в Администрацию Президента Кыргызской Респуб-лики,  Жогорку Кенеш Кыргызской Республики направляется письмо с прось-бой о продлении сроков исполнения.     16. Запросы депутатов, адресованные Правительству, Премьер-минист-ру или вице-премьер-министрам Кыргызской Республики, могут направлятьсяспециально уполномоченным органам исполнительной власти  для  самостоя-тельного рассмотрения и дачи соответствующих ответов.     Запросы депутатов и иные документы, содержащие вопросы, входящие впрямую  компетенцию министерств и ведомств,  Аппаратом Премьер-министраКыргызской Республики не рассматриваются и направляются для  рассмотре-ния  соответствующему органу исполнительной власти и дачи ответа с обя-зательным уведомлением об этом автора документа.     Вносимые в  Правительство  и  Аппарат  Премьер-министра КыргызскойРеспублики местными государственными администрациями, органами местногосамоуправления, органами государственного управления и подведомственны-ми им учреждениями и организациями,  а также хозяйствующими  субъектамидокументы  подлежат возврату без рассмотрения,  если они предварительноне согласованы или не рассмотрены их вышестоящими  органами  или  соот-ветствующими органами государственного управления.             III.   Порядок  работы  с  документами по вопросам  международного сотрудничества      1. В соответствии с поручением Руководства Правительства КыргызскойРеспублики   или  Руководства  Аппарата  Премьер-министра   КыргызскойРеспублики,  поступившие  от международных интеграционных  объединенийдокументы направляются на рассмотрениесоответствующим       министерствам,    государственным     комитетам,административным ведомствам и государственным комиссиям республики.   На   начальной   стадии  согласование  и  обобщение   замечаний   ипредложений   по  проектам  документов  и  направление   согласованныхпредложений   в интеграционное объединение обеспечивается компетентныморганом.    В    Аппарат   Премьер-министра   Кыргызской    Республикипредставляется копия заключения для координации и контроля.   Вслучае  возникновения  разногласий у министерств,  государственныхкомитетов,  административных  ведомств и  государственных  комиссий  сопределением   согласованного  мнения  по  внесенному  на   экспертизудокументу,  окончательное решение принимает  Руководство ПравительстваКыргызской   Республики   или  Аппарата  Премьер-министра   КыргызскойРеспублики.   По       наиболее       важным      и       значимым       вопросампроработка   предложений   министерств,   государственных   комитетов,административных  ведомств и государственных  комиссий  осуществляетсяАппаратом        Премьер-министра        Кыргызской        Республики,согласованное    предложение       за       подписью       РуководстваПравительства     Кыргызской Республики   пли   Руководства   АппаратаПремьер­министра     Кыргызской    Республики      направляется      висполнительные   органы   интеграционных объединений.   Проекты  документов  могут рассматриваться неоднократно,  в  каждомслучае  процедура  рассмотрения документов  осуществляется  в  том  жепорядке.   После  согласования документов экспертами государств они  вносятсяна  заседания Экономического совета СНГ, Совета министров иностранныхдел государств-участников СНГ и Интеграционного комитета ЕвразийскогоЭкономического Сообщества для рассмотрения и одобрения.  К  указаннымзаседаниям  проекты документов также рассматриваются соответствующимиминистерствами,    государственными   комитетами,   административнымиведомствами  и государственными комиссиями республики  и  вносится  вПравительство    Кыргызской   Республики.    По    каждому    вопросувырабатывается    согласованное   предложение   и   направляется    висполнительные органы интеграционных объединений. Проекты документов,одобренные  на  вышеуказанных заседаниях,  перед  их  подписанием  назаседаниях  Совета  глав государств и Совета глав правительств  такжепоступают  в  республику на рассмотрение. Процедура  их  рассмотренияаналогична.   В  соответствии  с  Законом Кыргызской Республики "О  международныхдоговорах  Кыргызской  Республики" подписанные документы  поступают  вМинистерство   иностранных  дел  Кыргызской   Республики,   являющеесядепозитарием.  Документы,  требующие проведения  внутригосударственныхпроцедур  (ратификации  или утверждения) для  вступления  их  в  силу.Министерство  иностранных  дел  Кыргызской  Республики  препровождает соответствующим государственным органам для внесения ими в ПравительствоКыргызской Республики проекта постановления.   Подписанные      документы,      не      требующие       проведениявнутригосударственных   процедур   для   вступления   их    в    силу,препровождаются Министерством иностранных дел Кыргызской Республики  вАппарат Премьер-министра Кыргызской Республики дляподготовки    поручений соответствующим министерствам, государственнымкомитетам,  административным  ведомствам и  государственным  комиссиямреспублики по их исполнению.   Контроль  за  проведением внутригосударственных  процедур  и  ходомреализации    принятых    международных    договоров    осуществляемсяМинистерством иностранных дел Кыргызской Республики. Для этого АппаратПремьер-министра  Кыргызской Республики при  подготовке  постановленияПравительства    Кыргызской   Республики   в   обязательном    порядкепредусматривает  в  них пункт о предоставлении компетентными  органамиМинистерству  иностранных  дел Кыргызской  Республики  ежегодно,  к  1февраля,   информации  о  ходе  реализации  документов.   Министерствоиностранных   дел   Кыргызской  Республики  обобщает   полученную   отминистерств,  государственных комитетов, административных  ведомств  игосударственных   комиссий  информацию  и   ежегодно,   к   1   марта,представляет в Правительство Кыргызской Республики.   По  необходимости, информация направляется в исполнительные  органыинтеграционных объединений.      2. Проекты двусторонних межправительственных договоров и договоров,заключаемых от имени Кыргызской Республики, по вопросам, относящимся кведению  Правительства Кыргызской Республики, в соответствии с ЗакономКыргызской    Республики   "О   международных   договорах   КыргызскойРеспублики"   согласовываются  компетентным   органом   республики   сзаинтересованными    министерствами,   государственными    комитетами,административными  ведомствами  и  государем  венными   комиссиями   инаправляются   по  дипломатическим  каналам  на  рассмотрение   другойСтороне.   Процедура проработки и согласования Сторонами документа может  бытьнеоднократной, до снятия всех разногласий.   Согласованные  между  Сторонами проекты международных  договоров  идоговоров,  заключаемых от имени Правительства Кыргызской  Республики,по   вопросам,   относящимся   к  ведению   Правительства   КыргызскойРеспублики, вносятся на одобрение Правительства Кыргызской Республики.Одобренный   решением  Правительства  Кыргызской   Республики   проектдокумента вносится на подписание.      Порядок прохождения подписанных межправительственных документов  подвустороннему     сотрудничеству     от     выполнения     по      нимвнутригосударственных процедур до их реализации и контроля  аналогиченпорядку, предусмотренному пунктом 1.      3.  Двустороннее сотрудничество с государствами ближнего и дальнегозарубежья     может     осуществляется     в     рамках     совместныхмежправительственных комиссий (далее- МПК).   Кыргызская  часть  межправительственных  комиссий  утверждается   -Правительством           Кыргызской   Республики   по    представлениюсоответствующих      министерств,      государственных      комитетов,административных  ведомств и государственных комиссий.   По инициативе сопредседателей кыргызской части межправительственныхкомиссий  по  дипломатическим  каналам прорабатывается  дата  и  местопроведения заседаний МПК.   Проекты  повестки  дня и   Протокола заседания MПK подготавливаютсяответственными   секретарями  соответствующих   комиссий   на   основепредложений  министерств, государственных комитетов,  административныхведомств и государственных комиссий республики и после согласования  спредседателем  кыргызской  части МПК направляются  по  дипломатическимканалам на рассмотрение другой Стороне.   Проект  состава  делегации кыргызской части MПK и  согласованные  сдругой  Стороной проекты повестки и Протокола заседания с необходимымиматериалами    должны   вноситься   министерствами,   государственнымикомитетами,    административными   ведомствами   и    государственнымикомиссиями  на  рассмотрение  в  Аппарат  Премьер-министра  КыргызскойРеспублики, а затем на заседание МПК.   Утвержденные  составы делегации кыргызской части  МПК  направляютсяпо дипломатическим каналам другой Стороне.   Общий  контроль за ходом выполнения всех подписанных на  заседанияхМПК   протоколов  осуществляется  Министерством  экономического развития,промышленности и торговли Кыргызской Республики.   Подписанные  протоколы заседаний МПК должны в обязательном  порядкенаправляться   комиссиями   в   Министерство   экономического развития, промышленности и торговли Кыргызской Республики в 3-дневный срок, а информация  о ходе  их  выполнения - систематически, по мере истеченияустановленных сроков исполнения пунктов Протокола.   Министерство   экономического развития, промышленности и торговли Кыргызской Республики обобщает представленную информацию и ежегодно, к 1 февраля, представляет ее в Правительство Кыргызской Республики.                 IV. Подготовка и проведение заседаний                  Правительства Кыргызской Республики      17. Заседания Правительства Кыргызской Республики проводятся в со-ответствии с планами работы Правительства Кыргызской Республики. Подго-товка планов работы Правительства  Кыргызской  Республики,  обеспечениеконтроля за их выполнением возлагается на Аппарат Премьер-министра Кыр-гызской Республики.     Министерства, государственные  комитеты,  административные ведомс-тва,  государственные комиссии,  местные государственные  администрациипринимают  участие  в составлении планов работ Правительства КыргызскойРеспублики и представляют соответствующие предложения в Аппарат  Премь-ер-министра Кыргызской Республики.     По истечении календарного года Аппарат Премьер-министра КыргызскойРеспублики готовит отчет о вопросах, рассмотренных в Правительстве Кыр-гызской Республики.     Заседания Правительства  Кыргызской  Республики проводятся по меренеобходимости, но не реже одного раза в месяц.     18. Материалы  к  заседаниям  Правительства  Кыргызской Республикиподготавливаются и вносятся  с  соблюдением  требований,  установленныхразделом II настоящего Регламента.     Проекты решений,  представляемые на рассмотрение  Правительства  воперативном (рабочем) порядке,  также оформляются с соблюдением указан-ных выше требований.     19. Подготовку вопросов для рассмотрения на заседании Правительст-ва Кыргызской Республики осуществляют совместно министерства, государс-твенные комитеты, административные ведомства, государственные комиссии,местные государственные  администрации,  управления  (отделы)  АппаратаПремьер-министра Кыргызской Республики под руководством Премьер-минист-ра, вице-премьер-министров Кыргызской Республики. В необходимых случаяхподготовку  вопросов  осуществляют образуемые Правительством КыргызскойРеспублики комиссии,  решения которых оформляются в  форме  протоколов,выписок из них и обязательны к исполнению всеми исполнительными органа-ми государственного управления.     20. К  проекту  постановления (распоряжения) управлением (отделом)Аппарата Премьер-министра Кыргызской Республики подготавливается справ-ка,  в которой указывается, на каком основании подготовлен проект, при-нимались ли ранее решения Правительства по данному вопросу, как они вы-полнены, что решается во вносимом проекте и с какими центральными орга-нами государственного управления либо местными властями он согласован.     В тех случаях,  когда не представлялось возможным полностью согла-совать проект,  в справке должны быть указаны несогласованные вопросы иотмечено, по каким соображениям нецелесообразно принимать соответствую-щие замечания и предложения.     21. На  заседаниях  Правительства  Кыргызской Республики председа-тельствует Премьер-министр Кыргызской Республики,  а в  его  отсутствиеПервый вице-премьер-министр Кыргызской Республики,  за исключением слу-чаев,  когда в соответствии с Законом Кыргызской Республики  "О  Прави-тельстве  Кыргызской  Республики" на заседании Правительства КыргызскойРеспублики председательствует Президент Кыргызской Республики.     22. Заседание Правительства Кыргызской Республики считается право-мочным при условии присутствия на нем не менее половины  членов  Прави-тельства  Кыргызской Республики.  Решения принимаются простым большинс-твом голосов членов Правительства Кыргызской Республики.  В случае  ра-венства  голосов  считается  принятым то решение,  за которое голосовалпредседательствующий.     В работе  заседаний  Правительства Кыргызской Республики принимаютучастие Генеральный прокурор Кыргызской Республики, председатели Нацио-нального банка Кыргызской Республики, Национального статистического ко-митета Кыргызской Республики,  Социального фонда Кыргызской Республики,Совета Федерации профессиональных союзов Кыргызской Республики. Руково-дители центральных органов государственного управления,  не входящие  вструктуру Правительства,  а также судебных органов участвуют на заседа-ниях при обсуждении вопросов,  непосредственно касающихся их  компетен-ции.     На заседания Правительства Кыргызской Республики могут приглашать-ся  и другие должностные лица,  представители общественных организаций,средств массовой информации, депутаты Жогорку Кенеша Кыргызской Респуб-лики.  Участие лиц,  не входящих в состав Правительства Кыргызской Рес-публики, допускается с разрешения председательствующего.     На заседаниях Правительства Кыргызской Республики присутствуют Ру-ководитель и заместитель Руководителя  Аппарата  Премьер-министра  Кыр-гызской Республики, начальники управлений и заведующие отделами Аппара-та Премьер-министра Кыргызской Республики.  Референты и другие  ответс-твенные  работники Аппарата Премьер-министра присутствуют на заседанияхпри рассмотрении вопросов, в подготовке которых они принимали участие.     23. На заседаниях Правительства Кыргызской Республики вопросы док-ладываются министрами, руководителями других центральных органов управ-ления, местных государственных администраций и с согласия председатель-ствующего на заседании - другими должностными лицами.     Для докладов  устанавливается время 10-15 минут,  для содокладов ивыступлений - 5 минут,  для справок - 3  минуты.  В  отдельных  случаяхпредседательствующий на заседании может установить иное время.     24. Решения Правительства Кыргызской Республики, принятые на засе-даниях, оформляются постановлениями и распоряжениями Правительства Кыр-гызской Республики и доводятся до соответствующих министерств и  другихцентральных органов управления в установленном порядке.  В ходе заседа-ний Правительства Кыргызской Республики  ведутся  протоколы  заседаний.Ведение  указанных протоколов обеспечивается Аппаратом Премьер-министраКыргызской Республики.     Поручения Правительства Кыргызской Республики, изложенные в прото-коле заседания Правительства Кыргызской Республики,  обязательны к  ис-полнению всеми государственными органами управления, входящими в струк-туру Правительства Кыргызской Республики или непосредственно  подчинен-ными ему.     25. Проекты решений Правительства Кыргызской Республики, подготав-ливаемые  в соответствии с планами работы Правительства Кыргызской Рес-публики,  министерствами,  другими  центральными  органами  управления,местными  государственными  администрациями,  вносятся  в ПравительствоКыргызской Республики не позднее,  чем за две недели до  установленногосрока заседания Правительства Кыргызской Республики.     26. За пять дней до заседания Правительства Кыргызской  РеспубликиАппаратом  Премьер-министра Кыргызской Республики подготавливается про-ект повестки дня,  который согласовывается с Премьер-министром Кыргызс-кой  Республики  или  по  его поручению с Первым вице-премьер-министромКыргызской Республики и  подписывается  Руководителем  Аппарата  Премь-ер-министра  - Министром Кыргызской Республики.  После согласования по-вестки дня дополнительные вопросы могут быть внесены на данное  заседа-ние только с согласия Премьер-министра Кыргызской Республики или Перво-го вице-премьер-министра Кыргызской Республики, которому поручено вестиэто заседание.     Повестка дня и материалы к заседанию вручаются членам Правительст-ва  Кыргызской  Республики и приглашенным лицам не позднее,  чем за тридня до заседания.     Рассылка повестки дня и материалов к заседанию,  оповещение членовПравительства, приглашенных лиц о дате и времени заседания и обслужива-ние заседания осуществляется Аппаратом Премьер-министра Кыргызской Рес-публики.     По окончании заседания проекты решений и материалы к ним возвраща- ются Аппарату Премьер-министра Кыргызской Республики.                    V. Постановления и распоряжения          Правительства Кыргызской Республики и распоряжения                Премьер-министра Кыргызской Республики      27. Правительство Кыргызской Республики принимает решения на осно-вании и во исполнение Конституции Кыргызской Республики, иных законода-тельных актов Кыргызской Республики,  актов Президента Кыргызской  Рес-публики. Правительство Кыргызской Республики организует и проверяет вы-полнение своих решений.     Издаваемые Правительством  Кыргызской  Республики  постановления ираспоряжения обязательны к исполнению  на  всей  территории  КыргызскойРеспублики всеми органами, организациями, должностными лицами и гражда-нами.     Акты Правительства Кыргызской Республики, имеющие нормативный пра-вовой характер или общее значение,  издаются в форме постановлений. Ре-шения по оперативным и другим текущим вопросам ненормативного характераиздаются в форме распоряжений Правительства Кыргызской Республики, рас-поряжений Премьер-министра Кыргызской Республики.     28. Постановления Правительства Кыргызской Республики подписывают-ся Премьер-министром Кыргызской Республики, а в его отсутствие - Первымвице-премьер-министром Кыргызской Республики.  Приложения к постановле-ниям  подписываются Руководителем Аппарата Премьер-министра - МинистромКыргызской Республики.     Распоряжения Правительства   Кыргызской  Республики  подписываютсяПремьер-министром Кыргызской Республики или Первым вице-премьер-минист-ром Кыргызской Республики.     Акты Правительства Кыргызской Республики подписываются также  чле-нами Правительства Кыргызской Республики, в сферу ведения которых отно-сится вопрос, затрагиваемый актом Правительства Кыргызской Республики.     Постановления и  распоряжения  вступают в силу с момента их приня-тия, если иное не предусмотрено законодательством или в самих актах.     29. Проекты  постановлений,  распоряжений Правительства КыргызскойРеспублики,  рассмотренные на заседаниях Правительства Кыргызской  Рес-публики, в случае необходимости дорабатываются созданными на заседанияхкомиссиями,  управлениями (отделами) Аппарата Премьер-министра Кыргызс-кой  Республики  совместно с заинтересованными министерствами,  другимицентральными органами управления в соответствии с решением, принятым назаседании, и представляются на подпись в течение трех рабочих дней, ес-ли не определен иной срок.     Представление на  подпись  Премьер-министру  Кыргызской Республикиили Первому вице-премьер-министру Кыргызской Республики проектов  реше-ний  производится  Руководителем  Аппарата Премьер-министра - МинистромКыргызской Республики, а в его отсутствие - его заместителем в порядке,установленном Премьер-министром Кыргызской Республики.     30. По отдельным,  не терпящим отлагательства вопросам или  вопро-сам,  обсуждение которых на заседаниях Правительства Кыргызской Респуб-лики не вызывается необходимостью, Правительством Кыргызской Республикимогут быть приняты решения без обсуждения. В этих случаях проекты реше-ний Правительства Кыргызской Республики согласовываются  в  оперативномпорядке  с  большинством членов Правительства Кыргызской Республики,  ксфере ведения которых относится вопрос,  затрагиваемый актом Правитель-ства Кыргызской Республики, визируются в обязательном порядке Первым-вице-премьер-министром Кыргызской Республики,а также вице-премьер-минист-рами Кыргызской Республики, курирующими данный вопрос и подписываются Премьер-министром Кыргызской Республики.В  отсутствие Премьер-министра Кыргызской Республики документы подписываются Первым вице-премьер-мини-стром Кыргызской Республики.     Распоряжения Правительства  Кыргызской Республики подготавливаютсяс соблюдением указанных выше условий согласования  с  заинтересованнымиминистерствами,  государственными комитетами, административными ведомс-твами и государственными  комиссиями,  за  исключением  согласования  сбольшинством членов Правительства Кыргызской Республики, и подписывают-ся Премьер-министром или Первым вице-премьер-министром Кыргызской  Рес-публики.(В редакции </w:t>
      </w:r>
      <w:hyperlink w:history="1" r:id="rIdqisq4jw4kctin0d-uccf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5 августа 2002 года № 526)     31. Президент Кыргызской Республики подписывает постановления Пра-вительства  Кыргызской Республики,  принятые на заседании ПравительстваКыргызской Республики под его председательством.  Указанные постановле-ния  должны  быть  завизированы Премьер-министром Кыргызской Республикилибо по его поручению соответствующим членом  Правительства  КыргызскойРеспублики.     32. Постановления и распоряжения Правительства Кыргызской  Респуб-лики оформляются датой их подписания и не позднее чем через два рабочихдня рассылаются адресатам.     33. Постановления  Правительства  Кыргызской  Республики  подлежатопубликованию на государственном и  официальном  языках.  ПостановленияПравительства  Кыргызской  Республики с грифом "Секретно" либо отметкой"Не для печати" и "Для служебного пользования (ДСП)" не публикуются.     Постановления Правительства  Кыргызской Республики,  которые ввидуважности и срочности предусмотренных в них мероприятий подлежат широко-му и немедленному обнародованию, публикуются в республиканских газетах,а в необходимых случаях передаются по телевидению и радио.     Опубликование актов  Правительства Кыргызской Республики в сборни-ках постановлений Правительства Кыргызской Республики и центральных га-зетах республики является официальным.     34. Постановления и распоряжения Правительства Кыргызской  Респуб-лики независимо от опубликования рассылаются Аппаратом Премьер-министраКыргызской Республики сразу после принятия министерствам,  а также дру-гим центральным органам управления, местным государственным администра-циям,  хозяйствующим субъектам,  организациям и учреждениям по перечню,составляемому  управлением (отделом) Аппарата Премьер-министра Кыргызс-кой Республики, готовившим данное решение.     35. Правительство  Кыргызской  Республики обеспечивает контроль завыполнением своих решений непосредственно  или  через  подведомственныеему органы управления.     36. Решения Премьер-министра Кыргызской Республики, принятые в со-ответствии  со статьей 22 Закона Кыргызской Республики "О ПравительствеКыргызской Республики" и другими нормативными правовыми актами,  прини-маются  им  единолично в форме распоряжений Премьер-министра КыргызскойРеспублики.     Решения отдельных вопросов могут оформляться протоколами заседанийи совещаний у Премьер-министра Кыргызской Республики,  вице-премьер-ми-нистров Кыргызской Республики.  По письмам,  телеграммам и другим доку-ментам,  поступающим в Правительство Кыргызской Республики, Премьер-ми-нистром Кыргызской Республики,  вице-премьер-министрами,  РуководителемАппарата Премьер-министра - Министром Кыргызской Республики принимаютсяоперативные решения в виде поручений, указаний (резолюций), которые яв-ляются обязательными для исполнения Аппаратом Премьер-министра Кыргызс-кой Республики,  министерствами, другими центральными органами управле-ния,  местными государственными администрациями республики, конкретнымиисполнителями, указанными в этих документах. При этом положения, содер-жащиеся в таких протоколах,  указаниях и поручениях,  не  могут  носитьнормативного характера.    При  подготовке вопросов к совещанию с участием Премьер-министра,вице-премьер-министров   материалы   с  проектом  протокола  совещанияпредставляются  соответствующими  органами  исполнительной  власти   вАппарат  Премьер-министра  Кыргызской  Республики  за  7  дней.Ответственность  за  качество  и своевременность  внесения  материаловнесет руководитель соответствующего органа исполнительной власти.     Порядок подготовки протоколов заседаний и совещаний у  Премьер-ми-нистра Кыргызской Республики, вице-премьер-министров Кыргызской Респуб-лики,  а также порядок доведения до исполнителей поручений  и  указанийруководства Правительства Кыргызской Республики устанавливается Руково-дителем Аппарата Премьер-министра - Министром Кыргызской Республики.(В редакции </w:t>
      </w:r>
      <w:hyperlink w:history="1" r:id="rIdebbomshs636p6qad7v3u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5 августа 2002 года № 526)              VI. Внесение предложений Президенту Кыргызской           Республики и Жогорку Кенешу Кыргызской Республики      37. Правительство  Кыргызской  Республики  вносит  на рассмотрениеПрезидента Кыргызской Республики и Жогорку Кенеша Кыргызской Республикипредложения по вопросам,  относящимся к их компетенции, а также взаимо-действует с Администрацией Президента Кыргызской  Республики,  палатамиЖогорку Кенеша Кыргызской Республики.     Предложения по вопросам, относящимся к компетенции Президента Кыр-гызской Республики или требующим решения Жогорку Кенеша Кыргызской Рес-публики,  а также проекты законодательных актов,  указов и распоряженийПрезидента Кыргызской Республики вносятся министерствами, другими цент-ральными органами управления, местными государственными администрациямиисключительно через Правительство Кыргызской Республики.     Проекты законодательных актов,  указов и  распоряжений  ПрезидентаКыргызской  Республики  дорабатываются  Аппаратом Премьер-министра Кыр-гызской Республики в порядке,  предусмотренном настоящим Регламентом, ивносятся  на  рассмотрение Правительства Кыргызской Республики в опера-тивном порядке.     Все постановления по законопроектам и заключения,  вносимые Прави-тельством Кыргызской Республики на рассмотрение Жогорку Кенеша Кыргызс-кой  Республики,  должны  быть завизированы постоянными представителямиПравительства в Жогорку  Кенеше  Кыргызской  Республики  -  советникамиПремьер-министра Кыргызской Республики.     По мере необходимости проекты законов,  указов и распоряжений Пре-зидента  Кыргызской Республики рассматриваются на заседаниях Правитель-ства Кыргызской Республики и после одобрения  направляются  Премьер-ми-нистром Кыргызской Республики или по его поручению вице-премьер-минист-рами Кыргызской Республики Президенту  Кыргызской  Республики,  ЖогоркуКенешу  Кыргызской  Республики  с  указанием официального представителяПравительства Кыргызской Республики при рассмотрении  палатами  ЖогоркуКенеша Кыргызской Республики.             VII. Законодательная деятельность Правительства      38. В соответствии с Конституцией Кыргызской Республики Правитель-ство осуществляет законодательную деятельность путем реализации:     1) права законодательной инициативы;     2) дачи согласий на проекты законов,  требующих в обязательном по-рядке его согласия.     39. Проекты законов,  вносимые Правительством в порядке  законода-тельной инициативы,  рассматриваются в соответствии с разделами II, IIIи V настоящего Регламента и направляются с постановлениями Правительст-ва  Кыргызской Республики в палаты Жогорку Кенеша Кыргызской Республикис указанием официального представителя.     В соответствии со статьей 65 Конституции Кыргызской Республики за-конопроекты представляются Правительством Кыргызской Республики  в  обепалаты  Жогорку Кенеша.  При этом соответствующая палата Жогорку Кенешане позднее чем в месячный срок обязана решить вопрос о  внесении  зако-нопроекта  на рассмотрение палаты с определением очередности рассмотре-ния или мотивированном его отклонении.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выступления официального представителя, зафикси-рованные в стенограмме, являются точкой зрения Правительства КыргызскойРеспублики  по рассматриваемому вопросу.  Ограниченный объем полномочийпредполагает предварительное  согласование  официальным  представителемизменений, вносимых в ходе обсуждения в проекты законов, с Правительст-вом Кыргызской Республики.     Официальный представитель  Правительства  Кыргызской  Республики вустановленном порядке участвует в заседаниях соответствующей палаты Жо-горку Кенеша Кыргызской Республики и его комитетов (комиссий) при расс-мотрении проекта закона или другого нормативного  правового  акта  Кыр-гызской Республики, представленного Правительством Кыргызской Республи-ки.     Правительство Кыргызской Республики имеет право до рассмотрения назаседании соответствующей палаты Жогорку Кенеша отозвать представленныйпроект закона или другого нормативного правового акта.  Об этом решенииПремьер-министр Кыргызской Республики,  а в его отсутствие  Первый  ви-це-премьер-министр Кыргызской Республики сообщает в письменном виде со-ответствующей палате Жогорку Кенеша Кыргызской Республики.     40. Поправки в проект Закона о республиканском бюджете,  измененияв Закон о республиканском бюджете, проекты законов о введении или отме-не налогов,  об освобождении от их уплаты,  изменении финансовых обяза-тельств государства, другие проекты законов, предусматривающие увеличе-ние расходов, покрываемых за счет государственного бюджета, либо сокра-щение его доходной части,  могут быть приняты только с согласия  Прави-тельства Кыргызской Республики.     Указанные законопроекты,  инициированные  Президентом   КыргызскойРеспублики,  депутатами  Жогорку Кенеша Кыргызской Республики,  а такжеВерховным судом Кыргызской Республики или Высшим Арбитражным судом Кыр-гызской Республики,  по вопросам их введения направляются на согласова-ние в Правительство Кыргызской Республики.     Правительство Кыргызской Республики в порядке,  установленном раз-делами II, III и IV настоящего Регламента, рассматривает проект Закона,требующий  согласия,  на своем заседании не позднее 30 дней со дня пос-тупления проекта, если не установлен иной срок.     Постановление Правительства  Кыргызской  Республики  вместе  с егописьменным заключением направляется инициатору не позднее трех дней  содня рассмотрения Правительством Кыргызской Республики проекта закона.     В случае необходимости получения дополнительной информации,  сбораили  запроса  требующихся  для дачи заключения данных срок рассмотренияпроекта закона продлевается до 45 дней,  о чем Правительство КыргызскойРеспублики сообщает инициаторам законопроекта.     При отсутствии возможности дачи заключения по не зависящим от Пра-вительства Кыргызской Республики обстоятельствам (непредставление необ-ходимых данных,  требующихся для дачи заключения) вопрос о  сроке  дачиписьменного  заключения  решается по согласованию между соответствующейпалатой Жогорку Кенеша Кыргызской Республики и Правительством  Кыргызс-кой Республики.     41. Правительство Кыргызской Республики имеет постоянного предста-вителя в каждой палате Жогорку Кенеша Кыргызской Республики для обеспе-чения взаимодействия и непрерывной связи между Жогорку Кенешем и Прави-тельством Кыргызской Республики.     Постоянный представитель участвует  в  заседаниях  соответствующейпалаты  Жогорку Кенеша Кыргызской Республики,  обязан обеспечивать явкучленов Правительства Кыргызской  Республики,  других  должностных  лиц,приглашенных на заседание соответствующей палаты Жогорку Кенеша, ее ко-митетов (комиссий),  вносит предложения и дает  разъяснения  по  другимрассматриваемым вопросам.     Постоянный представитель участвует в работе  комитетов  (комиссий)палат Жогорку Кенеша при рассмотрении проектов законов, вносимых Прави-тельством Кыргызской Республики в порядке законодательной инициативы.     42. Руководители  органов  исполнительной власти обязаны оказыватьвсестороннее содействие официальным и постоянным представителям  Прави-тельства Кыргызской Республики в Жогорку Кенеше Кыргызской Республики впродвижении и принятии инициированных Правительством Кыргызской Респуб-лики законопроектов путем предоставления необходимой информации, непос-редственного участия в рассмотрении законопроектов комитетами и палата-ми Жогорку Кенеша Кыргызской Республики,  проведения встреч, консульта-ций и совещаний с депутатами Жогорку  Кенеша,  направления  необходимыхспециалистов  и  т.д.  Привлечение руководителей органов исполнительнойвласти к работе по продвижению и принятию законопроектов осуществляетсяофициальными  и постоянными представителями Правительства в Жогорку Ке-неше.     Замена официальных представителей Правительства Кыргызской Респуб-лики в Жогорку Кенеше Кыргызской Республики допускается только на осно-вании соответствующего решения Правительства Кыргызской Республики.                VIII. Контрольные полномочия Правительства                         Кыргызской Республики      43. Правительство Кыргызской Республики осуществляет систематичес-кий контроль за деятельностью министерств,  других подведомственных емуорганов,  а также координирует и контролирует деятельность предприятий,учреждений и организаций.     Организация и проверка выполнения своих решений и актов ПрезидентаКыргызской  Республики являются основой работы Правительства КыргызскойРеспублики, Аппарата Премьер-министра Кыргызской Республики.     44. Премьер-министр  Кыргызской Республики,  вице-премьер-министрыКыргызской Республики систематически рассматривают ход и итоги выполне-ния заданий соответствующими министерствами, государственными комитета-ми, административными ведомствами, государственными комиссиями, местны-ми  государственными  администрациями и в оперативном порядке принимаютмеры по устранению недостатков и преодолению  возникших  трудностей,  атакже заслушивают информацию начальников управлениями (заведующих отде-лами) Аппарата Премьер-министра Кыргызской Республики о ходе исполнениярешений  Президента  Кыргызской  Республики,  Жогорку Кенеша КыргызскойРеспублики,  Правительства Кыргызской Республики и принимают решения  оснятии решений, поручений Правительства Кыргызской Республики с контро-ля.     45. Организационное, информационное и техническое обеспечение дея-тельности Премьер-министра Кыргызской Республики и вице-премьер-минист-ров  Кыргызской  Республики  осуществляет Аппарат Премьер-министра Кыр-гызской Республики и Управление делами Президента Кыргызской  Республи-ки.     Взаимодействие и координацию деятельности  министерств,  государс-твенных комитетов,  административных ведомств, государственных комиссийи фондов по  разработке  перспективных  задач  социально-экономическогоразвития республики, подготовке аналитических материалов, проектов пос-тановлений и распоряжений Правительства Кыргызской Республики, распоря-жений Премьер-министра, а также по контролю исполнения нормативных пра-вовых актов,  постановлений, распоряжений, протокольных решений и пору-чений Правительства,  Премьер-министра, вице-премьер-министров, Руково-дителя Аппарата Премьер-министра - Министра и его заместителя  осущест-вляют  управления и отделы Аппарата Премьер-министра Кыргызской Респуб-лики.     Руководители структурных  подразделений  Аппарата Премьер-министраКыргызской Республики для осуществления возложенных на них функций име-ют полномочия:     участвовать на заседаниях коллегий,  советов, правлений в качествечленов коллегии,  совета или правления курируемого министерства,  госу-дарственного комитета, административного ведомства, государственной ко-миссии и фонда;     заслушивать отчеты руководителей и  должностных  лиц  министерств,государственных комитетов,  административных ведомств,  государственныхкомиссий и местных государственных администраций  об  исполнении  актовПрезидента Кыргызской Республики и Жогорку Кенеша Кыргызской Республикипо вопросам,  относящимся к сфере деятельности Правительства КыргызскойРеспублики,  постановлений,  распоряжений Правительства Кыргызской Рес-публики, распоряжений Премьер-министра, поручений Премьер-министра Кыр-гызской Республики, вице-премьер-министров Кыргызской Республики, Руко-водителя Аппарата Премьер-министра -  Министра  и  вносить  руководствуПравительства Кыргызской Республики предложения о привлечении лиц,  до-пустивших недисциплинированность, к ответственности;     проводить проверки деятельности министерств, государственных коми-тетов, административных ведомств, государственных комиссий, местных го-сударственных администраций, других органов государственного управленияпо решению поставленных перед ними задач, вносить по результатам прове-рок  на  рассмотрение  Премьер-министра  Кыргызской  Республики  и  ви-це-премьер-министров Кыргызской Республики  предложения  о  привлечениивиновных  к  дисциплинарной ответственности,  вплоть до освобождения отзанимаемой должности;     вносить предложения руководству Правительства Кыргызской Республи-ки по подбору и расстановке руководящих кадров  министерств,  государс-твенных комитетов,  административных ведомств, государственных комиссийи местных государственных администраций, входящих в номенклатуру Премь-ер-министра Кыргызской Республики;     запрашивать от руководителей министерств,  государственных комите-тов, административных ведомств, государственных комиссий, местных госу-дарственных администраций необходимую информацию,  давать им  порученияпо  вопросам,  входящим  в  компетенцию  управлений  и отделов АппаратаПремьер-министра Кыргызской Республики.     Руководители министерств,  государственных комитетов,  администра-тивных ведомств, государственных комиссий и фондов обязаны представлятьв Аппарат Премьер-министра протоколы,  записи бесед по результатам про-веденных переговоров, совещаний, встреч с представителями международныхорганизаций, компаний, фирм с указанием достигнутых результатов и наме-ченных мер.     Протоколы в  пятидневный срок со дня проведения мероприятий предс-тавляются Руководителю Аппарата Премьер-министра - Министру  КыргызскойРеспублики  для  анализа  и  информирования Премьер-министра КыргызскойРеспублики.                     IX. Рассмотрение предложений,                       замечаний и жалоб граждан      46. Рассмотрение  в  Правительстве Кыргызской Республики предложе-ний,  заявлений и жалоб,  а также прием граждан осуществляется в  соот-ветствии  с Законом Кыргызской Республики "О порядке рассмотрения пред-ложений, заявлений и жалоб граждан", указами Президента Кыргызской Рес-публики, решениями Правительства Кыргызской Республики и Жогорку КенешаКыргызской Республики.     47. Порядок  работы с письмами граждан в Аппарате Премьер-министраКыргызской Республики  устанавливается  Руководителем  Аппарата  Премь-ер-министра  - Министром Кыргызской Республики в соответствии с законо-дательством Кыргызской Республики.     48. Организация приема граждан Руководством Правительства Кыргызс-кой Республики возлагается на Аппарат Премьер-министра Кыргызской  Рес-публики.     49. Аппарат Премьер-министра Кыргызской Республики изучает и обоб-щает  письма,  заявления и жалобы граждан,  поступающие в ПравительствоКыргызской Республики, информирует Руководство Правительства КыргызскойРеспублики о состоянии этой работы; систематически проверяет работу от-дельных министерств,  государственных комитетов,  административных  ве-домств, государственных комиссий, местных государственных администрацийпо рассмотрению предложений, заявлений и жалоб граждан, их приему и го-товит предложения об устранении вскрытых в этой работе недостатков.             X. Толкование (разъяснение) решений, принятых                 Правительством Кыргызской Республики      50. Официальное толкование (разъяснение) постановлений и  распоря-жений  Правительства Кыргызской Республики в соответствии со статьей 50Закона Кыргызской Республики "О нормативных правовых  актах  КыргызскойРеспублики" дает Аппарат Премьер-министра Кыргызской Республики в формециркулярного письма (разъяснения),  утверждаемого распоряжением Руково-дителя Аппарата Премьер-министра - Министром Кыргызской Республики.     Проект распоряжения,  утверждающий циркулярное  письмо  (разъясне-ние),  содержащее официальное толкование принятого ранее решения Прави-тельства Кыргызской Республики,  вносится  в  Аппарат  Премьер-министраКыргызской Республики органом исполнительной власти,  разработавшим ре-шение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толкования(разъяснения), Министерством юстиции Кыргызской Республики, а также ру-ководителями заинтересованных министерств,  государственных  комитетов,административных ведомств, государственных комиссий и организаций.     Аппаратом Премьер-министра Кыргызской Республики проект распоряже-ния  Руководителя  Аппарата Премьер-министра - Министра Кыргызской Рес-публики оформляется и готовится к выпуску  в  порядке,  устанавливаемомнастоящим Регламентом Правительства Кыргызской Республики.     51. Распоряжения Руководителя Аппарата Премьер-министра - МинистраКыргызской  Республики,  утверждающие циркулярные письма (разъяснения),содержащие толкование решений Правительства Кыргызской Республики, под-лежат кодификации и хранению в установленном порядке наряду с постанов-лениями и распоряжениями Правительства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unkxcbhnv6ms5eo2c18c" Type="http://schemas.openxmlformats.org/officeDocument/2006/relationships/hyperlink" Target="http://kodeks.duckdns.org/document/56995" TargetMode="External"/><Relationship Id="rIduhxqqikrn0ruecbd-7gj0" Type="http://schemas.openxmlformats.org/officeDocument/2006/relationships/hyperlink" Target="http://kodeks.duckdns.org/document/38364" TargetMode="External"/><Relationship Id="rIdnyybbd4t4pycwafydlfbr" Type="http://schemas.openxmlformats.org/officeDocument/2006/relationships/hyperlink" Target="http://kodeks.duckdns.org/document/53020" TargetMode="External"/><Relationship Id="rIdhgyu0yqrrxbta4mu5jwe1" Type="http://schemas.openxmlformats.org/officeDocument/2006/relationships/hyperlink" Target="http://kodeks.duckdns.org/document/53291" TargetMode="External"/><Relationship Id="rIdfz-hv05b3z-gwwl3amlrh" Type="http://schemas.openxmlformats.org/officeDocument/2006/relationships/hyperlink" Target="http://kodeks.duckdns.org/document/53371" TargetMode="External"/><Relationship Id="rIdjk4-zfn9zsdf8ttjxkp24" Type="http://schemas.openxmlformats.org/officeDocument/2006/relationships/hyperlink" Target="http://kodeks.duckdns.org/document/53709" TargetMode="External"/><Relationship Id="rIdjiukdhrfo0xhuiaxkovge" Type="http://schemas.openxmlformats.org/officeDocument/2006/relationships/hyperlink" Target="http://kodeks.duckdns.org/document/22102" TargetMode="External"/><Relationship Id="rIdu81jn3knmd7uqtyf1ruyc" Type="http://schemas.openxmlformats.org/officeDocument/2006/relationships/hyperlink" Target="http://kodeks.duckdns.org/document/22103" TargetMode="External"/><Relationship Id="rIdb13opgezzmokofrrqh8f9" Type="http://schemas.openxmlformats.org/officeDocument/2006/relationships/hyperlink" Target="http://kodeks.duckdns.org/document/55096" TargetMode="External"/><Relationship Id="rIdf_6pun9n4zeclqt6qnh6i" Type="http://schemas.openxmlformats.org/officeDocument/2006/relationships/hyperlink" Target="http://kodeks.duckdns.org/document/55743" TargetMode="External"/><Relationship Id="rId4_ysrbdhjoydycy4ppbmo" Type="http://schemas.openxmlformats.org/officeDocument/2006/relationships/hyperlink" Target="http://kodeks.duckdns.org/document/53371" TargetMode="External"/><Relationship Id="rId_spz9osl3kdjgpzywfwgi" Type="http://schemas.openxmlformats.org/officeDocument/2006/relationships/hyperlink" Target="http://kodeks.duckdns.org/document/53371" TargetMode="External"/><Relationship Id="rId0qjot1b1ef0etm_ezwdkb" Type="http://schemas.openxmlformats.org/officeDocument/2006/relationships/hyperlink" Target="http://kodeks.duckdns.org/document/22102" TargetMode="External"/><Relationship Id="rIdycfm0ktu_xtgwi6jals1q" Type="http://schemas.openxmlformats.org/officeDocument/2006/relationships/hyperlink" Target="http://kodeks.duckdns.org/document/22103" TargetMode="External"/><Relationship Id="rIdimyuc7xkumnbm6v3bzceh" Type="http://schemas.openxmlformats.org/officeDocument/2006/relationships/hyperlink" Target="http://kodeks.duckdns.org/document/55096" TargetMode="External"/><Relationship Id="rIdqisq4jw4kctin0d-uccfg" Type="http://schemas.openxmlformats.org/officeDocument/2006/relationships/hyperlink" Target="http://kodeks.duckdns.org/document/53709" TargetMode="External"/><Relationship Id="rIdebbomshs636p6qad7v3uw" Type="http://schemas.openxmlformats.org/officeDocument/2006/relationships/hyperlink" Target="http://kodeks.duckdns.org/document/53709"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2026-09-23T06:51:44.153Z</dcterms:created>
  <dcterms:modified xsi:type="dcterms:W3CDTF">2026-09-23T06:51:44.153Z</dcterms:modified>
</cp:coreProperties>
</file>

<file path=docProps/custom.xml><?xml version="1.0" encoding="utf-8"?>
<Properties xmlns="http://schemas.openxmlformats.org/officeDocument/2006/custom-properties" xmlns:vt="http://schemas.openxmlformats.org/officeDocument/2006/docPropsVTypes"/>
</file>