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Правительства КР                            от </w:t>
      </w:r>
      <w:hyperlink w:history="1" r:id="rIdut29tgjg6idoc4ceo7z-6">
        <w:r>
          <w:rPr>
            <w:rFonts w:ascii="Arial" w:cs="Arial" w:eastAsia="Arial" w:hAnsi="Arial"/>
            <w:color w:val="1D4ED8"/>
            <w:sz w:val="24"/>
            <w:szCs w:val="24"/>
            <w:u w:val="single"/>
          </w:rPr>
          <w:t xml:space="preserve">3 апреля 2006 года № 226</w:t>
        </w:r>
      </w:hyperlink>
      <w:r>
        <w:rPr>
          <w:rFonts w:ascii="Arial" w:cs="Arial" w:eastAsia="Arial" w:hAnsi="Arial"/>
          <w:sz w:val="24"/>
          <w:szCs w:val="24"/>
        </w:rPr>
        <w:t xml:space="preserve">) г.Бишкек, Дом Правительства от 29 июля 1993 года N 340            ПОСТАНОВЛЕНИЕ ПРАВИТЕЛЬСТВА КЫРГЫЗСКОЙ РЕСПУБЛИКИ                  О мерах по улучшению охраны здоровья                    населения Кыргызской Республики     Правительство  Кыргызской  Республики  отмечает,  что  современноесостояние  здравоохранение в Кыргызской Республики в период перехода крыночным  отношениям характеризуется дельнейшим углублением  кризисныхявлений,   недостаточным  финансированием  и  ресурсным  обеспечением,неадекватных качеством медицинской помощи, что в определенной  степениспособствует ухудшению показателей здоровья населения.    Имеется    тенденция  к  замедлению  темпа  прироста   численностинаселения,   снижению   рождаемости,   растут   показатели   общей   имладенческой     смертности,     сокращается     средняя     ожидаемаяпродолжительность    жизни,    высок   уровень     некоторых     видовинфекционной    и   неинфекционной   заболеваемости,   приводящей    кинвалидизации населения.    Вместе с тем государственными органами управления на всех уровнях,министерствами,   государственными  комитетами   и   административнымиведомствами  не принимаются исчерпывающие меры по созданию  надлежащихусловий труда и быта трудящихся, обеспечению продуктами питания детей,особенно  раннего  возраста, беременных женщин и   кормящих   матерей,формированию   здорового  образа  жизни,  а  также   решению   проблемздравоохранения.    В целях обеспечения здоровья населения республики в соответствии сЗаконом   Кыргызской  Республики  "Об  охране   здоровья   народа    вРеспублике    Кыргызстан"    Правительство    Кыргызской    Республикипостановляет:    1. Считать обеспечение здоровья  населения  республики  неотложнойзадачей   и   приоритетным  направлением всех  формируемых  социальныхпрограмм.    2.   Министерствам,  государственным  комитетам,  административнымведомствам,  главам государственных администраций областей, городов  ирайонов республики:    -  осуществить  комплекс  мероприятий по реализации  прав  гражданКыргызской  Республики на профилактику заболеваний путем  создания  напредприятиях,  в  объединениях,  в  учреждениях,  независимо  от  формсобственности,  здоровых и безопасных условий  труда,  быта  и  отдыхатрудящихся,  соблюдения  санитарно-гигиенических  норм  и   правил   впроизводственных   помещениях,   на  предприятиях  торговли  в  местахобщественного  пребывания  населения, внедрения  системы  моральных  иматериальных стимулов для работников, ведущих здоровый образ жизни;    -  оказывать  государственную поддержку  разработке,  производствумедицинской  техники, изделий медицинского назначения и  лекарственныхпрепаратов,    предусматривая   выделение  дополнительных   финансовыхресурсов, включая валютные средства.    3.  Главам  государственных  администраций  областей,  городов   ирайонов   республики   до   1  октября 1993 года  обеспечить  изучениесостояние  здоровья  населения, рассмотреть его результаты  на  уровнеорганов        государственного       управления       соответствующейадминистративной  территории  и принять  программы,  предусматривающиепроведение мероприятий по:    - организации бесплатного питания детей первого  и  второго  годовжизни из многодетных и малообеспеченных семей.    - изысканию средств и обеспечению  продуктами  питания  беременныхженщин   (со  второй  половины срока беременности) и кормящих  матерейиз   группы  риска,  а  также  отдельных  категорий  больных  согласнорекомендациям органов и учреждений здравоохранения;    - выделению  из  местных  бюджетов средств на покрытие расходов польготному   медикаментозному   обеспечению   отдельных    контингентовнаселения,     приобретение    контрацептивов    для    предупреждениянежелательной беременности,  направление больных на лечение за пределысвоего   постоянного  места  жительства  в  соответствии  с   порядкомнаправления  и   перечнем  заболеваний,  утвержденными   Министерствомздравоохранения Кыргызской Республики;    - выделению материальных и финансовых ресурсов для реализации правграждан  на  получение информации о мерах профилактики инфекционных  инеинфекционных   заболеваний,  современных  возможностях   медицинскихучреждений по внедрению достижений мировой медицинской науки,  ведениюздорового образа жизни через средства массовой информации;    - увеличению ассигнований учреждениям здравоохранения, медицинскимобразовательным   учреждениям,   финансируемым   за    счет    средствсоответствующих местных бюджетов, для организации квалифицированной  икачественной   медицинской   помощи   населению,   повышения    уровняпрофессиональной   подготовки   медицинских   кадров   и  культуры  ихработы,    укрепления    материально-технической    базы    учрежденийздравоохранения,  внедрения  новых  форм работы в практику медицинскихи фармацевтических учреждений;    - обеспечению своевременности и доступности  оказания  медицинскойпомощи  гражданам  посредством предоставления медицинским  учрежденияммобильного  транспорта,  горюче-смазочных материалов,средств  связи  ииной помощи.    Разработать  и  утвердить  положения  об  областном,  городском  ирайонном фондах здравоохранения Кыргызской Республики.    4. Министерству здравоохранения Кыргызской Республики  в  качествепервоочередных     мероприятий    разработать    и    представить    вПравительство Кыргызской Республики:    а) до 1 ноября 1993 года:    - национальную программу развития здравоохранения и  политики  егофинансирования;    - программу "Иммунопрофилактика";    - национальную программу по диабету;    -   программу   первичной  профилактической  системы  артериальнойгипертонии;    -   программу   защиты  жизни  и  здоровья  населения   в   случаевозникновения стихийных бедствий, техногенных катастроф;    - программу медицинской реабилитации лиц, подвергшихся воздействиюрадиации вследствие аварии на Чернобыльской АЭС;    б) до 1 января 1994 года:    - концепцию развития медицинской науки в Кыргызской Республике;    - предложения по формированию системы подготовки, переподготовки ипоследипломного     образования    медицинских     кадров,      защитеотечественного медицинского интеллектуального потенциала;    - положение о направлении больных в санаторно-курортные учрежденияКыргызской Республики;    в) в течение 1994 года разработать и внедрить систему наблюдения иконтроля (мониторинга) здоровья населения Кыргызской Республики;    г)   до   1  января  1994  года  создать  научно-исследовательскуюлабораторию по изучению системы управления здравоохранением.    5.   Министерству  экономики  и  финансов  Кыргызской   Республикиизыскать   средства  по  централизованной оплате  медицинских  средств(диализаторов,  электрокардиостимуляторов,  оксегенаторов,  сандимуна,искусственных  клапанов сердца, катетеров для  балонной   ангиографии,радиоизотопов),   предназначенных  для   жизнеобеспечения   обреченныхбольных.    6.    Министерству    здравоохранения    Кыргызской    Республики,Министерству    экономики    и   финансов    Кыргызской    Республики,Государственному   комитету   Кыргызской   Республики   по   ценам   иантимонопольной   политике  до  1  декабря   1993   года   представитьПравительству  Кыргызской  Республики   согласованные  предложения  обустановлении фиксированных цен на лекарственные средства,  медицинскуютехнику и изделия медицинского назначения и порядке их компенсации.    7. Министерству труда и социальной защиты  Кыргызской  Республики,Министерству   здравоохранения  Кыргызской  Республики,   Министерствуэкономики   и  финансов Кыргызской Республики до 1 октября  1993  годапредставить  в  Правительство Кыргызской  Республики  предложения   польготному  обеспечению  лекарственными  препаратами,  ортопедическими,протезными,    корригирующими   изделиями,    слуховыми    аппаратами,средствами    лечебной   физкультуры    и    специальными   средствамипередвижения  инвалидов,  а  также условия  и  порядок  обеспечения  ипользования ими.    8. Министерству экономики и финансов Кыргызской Республики, главамгосударственных администраций областей, городов и районов республики:    -  осуществлять  начиная  с  1994 года  финансирование  учрежденийздравоохранения  по  нормативам в расчете  на  одного  жителя  в  год,обеспечивающее  минимальное  финансовое  покрытие  базовой   программымедицинских  услуг;    -   в    переходный  к  рынку  период  предоставлять   учреждениямздравоохранения,   финансируемым  из государственного  бюджета,  правоиспользовать   сэкономленные   в  течение  года  средства   на   нуждыколлективов этих учреждений, не изымая их в бюджет;    - не засчитывать специальные средства учреждений  здравоохранения,получаемые   из  внебюджетных  источников,  при  определении   размерабюджетных ассигнований на следующий период.    9.   Министерству  экономики  и  финансов  Кыргызской   Республикисовместно  с  Министерством  труда и  социальной   защиты   КыргызскойРеспублики рассмотреть  возможность введения Единой тарифной сетки  пооплате    труда    работников   научно-исследовательских    учрежденийМинистерства  здравоохранения Кыргызской  Республики  одновременно   сработниками  практического здравоохранения (с 1 сентября 1993 года).    10. Государственному статистическому агентству  при  ПравительствеКыргызской   Республики,    Министерству  здравоохранения   КыргызскойРеспублики:    -  пересмотреть  статистическую отчетность  по  здравоохранению  сучетом  введения  новых  форм  учреждений  здравоохранения   (частные,платные, совместные, арендные);    - совместно с Государственной комиссией Кыргызской  Республики  поиспользованию  гуманитарной  помощи до 1 ноября 1993 года  разработатьи    утвердить     статистическую    отчетность    по    использованиюлекарственных  средств,   медицинского оборудования,   поступающих  полинии гуманитарной помощи.    11.  Министерству  здравоохранения Кыргызской  Республики,  главамгосударственных  администраций областей и гор. Бишкека  разобраться  сфактами   растрат   и   хищений,   имеющих   место    в    учрежденияхздравоохранения, принять меры к их недопущению.    12.   Главному   государственному  санитарному  врачу   КыргызскойРеспублики   Шапиро  Б.М. полнее использовать свои  права  в  вопросахсанитарного надзора за качеством производства продуктов питания, в томчисле спиртных напитков и их реализацией.    13.      Государственному      концерну     "Кыргызфарминдустрия",государственному   проектно-строительному   концерну   "Кыргызкурулуш"принять  меры  к  завершению  до конца текущего  года  первой  очередиБишкекского  химфармзавода,  с  тем  чтобы в 1994  года  на  его  базеначать  производство и выпуск необходимых  лекарственных   препаратов,преимущественно  из   местного сырья.    14.   Министерству  сельского  хозяйства  Кыргызской   Республики,областным  и районным государственным администрациям принять  меры  поулучшению  эпизоотической обстановки в животноводстве,  своевременномупроведению  профилактики  заразных болезней, активизации  деятельностиобластных,  районных эпизоотических комиссий и ужесточить контроль  заработой государственных органов ветеринарной службы.    15.  Министерству  экономики  и финансов  Кыргызской   Республики,Министерству    здравоохранения  Кыргызской  Республики,  Министерствуэнергетики  Кыргызской Республики рассмотреть и  внести  согласованноепредложение  о предоставлении наравне с бюджетными учреждениями  льготпо  оплате за  электрическую  и  тепловую энергию, коммунальные услугиучреждениям    системы    Министерства   здравоохранения    КыргызскойРеспублики,   производящим   и  реализующим  лекарственные   средства,оборудование   и   изделия   медицинского   назначения,    оказывающимавтотранспортные   услуги,    осуществляющим   ремонтные   работы    вучреждениях здравоохранения.    16. Установить, что в соответствии с Законом Кыргызской Республики"Об охране здоровья народа в Кыргызской Республике":    -  медицинские,  фармацевтические  работники  и  члены  их  семей,работающие   и   проживающие  в  сельской  местности,   обеспечиваютсябесплатно  жилыми   помещениями,  топливом и электроэнергией  за  счетсредств местного бюджета;    - за медицинскими, фармацевтическими работниками, направленными наработу   в  сельскую местность, сохраняются жилые помещения  по  меступостоянного    жительства   в   течение    работы    в     учрежденияхздравоохранения  в сельской местности;    -  работники  учреждений здравоохранения, имеющие  скот  в  личнойсобственности, обеспечиваются кормами, земельным участком  для  выпасаскота   и   сенокошения  наравне  с  работниками  сельскохозяйственныхпредприятий;    -    за    медицинскими   работниками,   работающими   в   органахгосударственного   управления здравоохранения,  сохраняются  льготы  ипрофессиональные     надбавки,    предусмотренные    законодательствомКыргызской Республики;    -  врачи-терапевты  и  педиатры  (участковые),  помощники  врачей-эпидемиологов,  санитарных врачей, медицинские  сестры,  участковые  ипатронажные   имеют   право  на  бесплатный  проезд   в   общественномтранспорте  (кроме такси) за счет средств местных бюджетов.    17.   Рекомендовать  Национальному  банку  Кыргызской  Республики,другим банкам, обслуживающим бюджетные учреждения здравоохранения,  неприменять расчеты по инкассо при оплате коммунальных услуг.    18. Утвердить прилагаемые положения:    -   о   реализации  </w:t>
      </w:r>
      <w:hyperlink w:history="1" r:id="rIdkxb79u3gijsrgszx6mgws">
        <w:r>
          <w:rPr>
            <w:rFonts w:ascii="Arial" w:cs="Arial" w:eastAsia="Arial" w:hAnsi="Arial"/>
            <w:color w:val="1D4ED8"/>
            <w:sz w:val="24"/>
            <w:szCs w:val="24"/>
            <w:u w:val="single"/>
          </w:rPr>
          <w:t xml:space="preserve">права</w:t>
        </w:r>
      </w:hyperlink>
      <w:r>
        <w:rPr>
          <w:rFonts w:ascii="Arial" w:cs="Arial" w:eastAsia="Arial" w:hAnsi="Arial"/>
          <w:sz w:val="24"/>
          <w:szCs w:val="24"/>
        </w:rPr>
        <w:t xml:space="preserve">  работников  здравоохранения  КыргызскойРеспублики на безвозмездное получение приватизируемого жилья;    - о республиканском </w:t>
      </w:r>
      <w:hyperlink w:history="1" r:id="rIdlgqffs5t0a42wbe7wb7hn">
        <w:r>
          <w:rPr>
            <w:rFonts w:ascii="Arial" w:cs="Arial" w:eastAsia="Arial" w:hAnsi="Arial"/>
            <w:color w:val="1D4ED8"/>
            <w:sz w:val="24"/>
            <w:szCs w:val="24"/>
            <w:u w:val="single"/>
          </w:rPr>
          <w:t xml:space="preserve">фонде</w:t>
        </w:r>
      </w:hyperlink>
      <w:r>
        <w:rPr>
          <w:rFonts w:ascii="Arial" w:cs="Arial" w:eastAsia="Arial" w:hAnsi="Arial"/>
          <w:sz w:val="24"/>
          <w:szCs w:val="24"/>
        </w:rPr>
        <w:t xml:space="preserve"> здравоохранения.     Премьер-министр Кыргызской Республики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lq59b9ahb_mrwtx6dpke">
      <w:r>
        <w:rPr>
          <w:rFonts w:ascii="Arial" w:cs="Arial" w:eastAsia="Arial" w:hAnsi="Arial"/>
          <w:color w:val="132D3F"/>
          <w:sz w:val="16"/>
          <w:szCs w:val="16"/>
          <w:u w:val="single"/>
        </w:rPr>
        <w:t xml:space="preserve">dalil.kg/document/38629</w:t>
      </w:r>
    </w:hyperlink>
  </w:p>
  <w:p>
    <w:pPr>
      <w:spacing w:after="0" w:before="40"/>
      <w:jc w:val="center"/>
    </w:pPr>
    <w:hyperlink w:history="1" r:id="rIdre9jodhumh6yf5jp5m93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t29tgjg6idoc4ceo7z-6" Type="http://schemas.openxmlformats.org/officeDocument/2006/relationships/hyperlink" Target="https://dalil.kg/document/57289" TargetMode="External"/><Relationship Id="rIdkxb79u3gijsrgszx6mgws" Type="http://schemas.openxmlformats.org/officeDocument/2006/relationships/hyperlink" Target="https://dalil.kg/document/38630" TargetMode="External"/><Relationship Id="rIdlgqffs5t0a42wbe7wb7hn" Type="http://schemas.openxmlformats.org/officeDocument/2006/relationships/hyperlink" Target="https://dalil.kg/document/3863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lq59b9ahb_mrwtx6dpke" Type="http://schemas.openxmlformats.org/officeDocument/2006/relationships/hyperlink" Target="https://dalil.kg/document/38629" TargetMode="External"/><Relationship Id="rIdre9jodhumh6yf5jp5m93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2026-09-25T05:43:24.857Z</dcterms:created>
  <dcterms:modified xsi:type="dcterms:W3CDTF">2026-09-25T05:43:24.857Z</dcterms:modified>
</cp:coreProperties>
</file>

<file path=docProps/custom.xml><?xml version="1.0" encoding="utf-8"?>
<Properties xmlns="http://schemas.openxmlformats.org/officeDocument/2006/custom-properties" xmlns:vt="http://schemas.openxmlformats.org/officeDocument/2006/docPropsVTypes"/>
</file>