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fto_k_egftxn5_ucwzq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марта 2002 года N 142                                             Утверждено                                         постановлением Правительства                                         Кыргызской Республики                                         от  25 августа 1993 года </w:t>
      </w:r>
      <w:hyperlink w:history="1" r:id="rIdb7gozgzaufegxedy5sjr7">
        <w:r>
          <w:rPr>
            <w:rFonts w:ascii="Arial" w:cs="Arial" w:eastAsia="Arial" w:hAnsi="Arial"/>
            <w:color w:val="1D4ED8"/>
            <w:sz w:val="24"/>
            <w:szCs w:val="24"/>
            <w:u w:val="single"/>
          </w:rPr>
          <w:t xml:space="preserve">N 395</w:t>
        </w:r>
      </w:hyperlink>
      <w:r>
        <w:rPr>
          <w:rFonts w:ascii="Arial" w:cs="Arial" w:eastAsia="Arial" w:hAnsi="Arial"/>
          <w:sz w:val="24"/>
          <w:szCs w:val="24"/>
        </w:rPr>
        <w:t xml:space="preserve">                                ПОЛОЖЕНИЕ              о государственном высшем учебном заведении                         Кыргызской Республики              (В редакции постановления Правительства КР от        30 августа 1994 года </w:t>
      </w:r>
      <w:hyperlink w:history="1" r:id="rIdypayqgzbf9eerdjbcidyf">
        <w:r>
          <w:rPr>
            <w:rFonts w:ascii="Arial" w:cs="Arial" w:eastAsia="Arial" w:hAnsi="Arial"/>
            <w:color w:val="1D4ED8"/>
            <w:sz w:val="24"/>
            <w:szCs w:val="24"/>
            <w:u w:val="single"/>
          </w:rPr>
          <w:t xml:space="preserve">N 650</w:t>
        </w:r>
      </w:hyperlink>
      <w:r>
        <w:rPr>
          <w:rFonts w:ascii="Arial" w:cs="Arial" w:eastAsia="Arial" w:hAnsi="Arial"/>
          <w:sz w:val="24"/>
          <w:szCs w:val="24"/>
        </w:rPr>
        <w:t xml:space="preserve">, 14 августа 2001 года </w:t>
      </w:r>
      <w:hyperlink w:history="1" r:id="rIdgj2ahl-ax23gpinalrrra">
        <w:r>
          <w:rPr>
            <w:rFonts w:ascii="Arial" w:cs="Arial" w:eastAsia="Arial" w:hAnsi="Arial"/>
            <w:color w:val="1D4ED8"/>
            <w:sz w:val="24"/>
            <w:szCs w:val="24"/>
            <w:u w:val="single"/>
          </w:rPr>
          <w:t xml:space="preserve">N 435</w:t>
        </w:r>
      </w:hyperlink>
      <w:r>
        <w:rPr>
          <w:rFonts w:ascii="Arial" w:cs="Arial" w:eastAsia="Arial" w:hAnsi="Arial"/>
          <w:sz w:val="24"/>
          <w:szCs w:val="24"/>
        </w:rPr>
        <w:t xml:space="preserve">)                           I. Общие положения      1. Положение о государственном высшем учебном заведении разработа-но  на  основании Закона Кыргызской Республики "Об образовании" (статьи9, 31, 33, 34, 38, 39, 40, 42, 43, 45, 46).     2. Государственное  высшее учебное заведение Кыргызской Республики(далее - вуз) является учебно-научным учреждением,  реализующим в соот-ветствии с Законом Кыргызской Республики "Об образовании" образователь-но-профессиональные программы высшего образования.     Главными задачами  государственного высшего учебного заведения яв-ляются:     - удовлетворение  потребностей  личности  в получении образования,специальности в выбранной области деятельности,  а также интеллектуаль-ном, нравственном и физическом развитии;     - подготовка,  переподготовка и повышение квалификации  специалис-тов;     - проведение фундаментальных,  поисковых и прикладных научных исс-ледований, опытно-конструкторских работ с обеспечением единства учебно-го и научного процессов;     - подготовка научно-педагогических кадров высшей квалификации.     3. Высшее (незаконченное,  базовое, полное) образование базируетсяна среднем образовании и реализуется в университетах,  институтах, ака-демиях,  консерваториях, колледжах, высших школах внутренних дел и выс-ших военных училищах.     Деятельность университета направлена на развитие науки, культуры иобразования с проведением научных исследований по широкому спектру нап-равлений науки, техники, культуры.     Университеты реализуют программы магистрской и  докторской  подго-товки и готовят специалистов к профессиональной деятельности, связаннойс необходимостью применения глубоких научных знаний и методов.  Важней-шей задачей университета является подготовка научно-педагогических кад-ров высшей квалификации.     Деятельность института  (академии,  консерватории)  направлена  наподготовку квалифицированных специалистов на  базе  проводимых  научныхисследований.  Институт реализует образовательно-профессиональные прог-раммы не ниже базового образования по ряду направлений науки,  техники,культуры.     Колледжи реализуют образовательно-профессиональные программы  выс-шего  образования  первого  уровня,  готовят специалистов-организаторовпроизводства среднего звена.     Наименование высших учебных заведений (университет, академия, кон-серватория,  институт,  колледж) устанавливается по итогам их государс-твенной аттестации.     Колледжи могут функционировать как самостоятельные учебные заведе-ния  или как структурные подразделения институтов и университетов,  иливходить в учебно-научные и учебно-научно-производственные  комплексы  ссохранением статуса юридического лица.     Университеты и институты в установленном порядке присуждают степе-ни бакалавра,  магистра, доктора, доктора наук и выдают соответствующиедокументы установленного образца. Право на присвоение той или иной ква-лификации  (степени) вуз получает по результатам его аттестации (аккре-дитации) или аттестации (аккредитации) отдельных направлений подготовки(специальностей).     Документы об образовании аттестованного  вуза  действуют  на  всейтерритории  Кыргызской Республики.  Документы об образовании,  выданныевузами других государств,  признаются (нестрифицируются) на  территорииКыргызстана  на основе соответствующих межгосударственных договоров илиаккредитации вуза в Кыргызстане.     4. Создание и реорганизация государственных высших учебных заведе-ний осуществляется Президентом Кыргызской Республики при  наличии  пот-ребностей  в  специалистах,  соответствующей  учебно-материальной базы,учебно-методического обеспечения,  научно-педагогических кадров. Ликви-дация  вуза  осуществляется  Указом  Президента Кыргызской Республики вслучае его неаттестации Министерством образования и культуры.     5. Государственное  высшее  учебное заведение является юридическимлицом,  имеет самостоятельный баланс, гербовую печать со своим наимено-ванием.     6. В вузах могут создаваться филиалы, факультеты, кафедры, подраз-деления довузовской подготовки,  аспирантура, докторантура, учебные за-ведения повышения квалификации,  научно-исследовательские  лаборатории,институты,  лечебные, конструкторско-технологические, производственные,издательские и другие структуры,  в том числе со статусом  юридическоголица.  Последние действуют на основании собственных уставов, утверждае-мых руководителем вуза.     Все научные,  конструкторские и производственные подразделения ву-зов обязаны заниматься образовательной деятельностью -  обучением  сту-дентов и аспирантов.     7. Структура государственного вуза формируется им самостоятельно впределах выделенных объемов финансирования.     8. Высшее учебное заведение,  включая все его подразделения, в томчисле находящиеся на самостоятельном балансе,  функционируют как единыйучебно-научно-производственный комплекс.  Все подразделения обязаны ис-полнять  решения руководства вуза и осуществлять отчисления в централи-зованные фонды, порядок использования которых определяется ученым сове-том (советом, попечительским советом, коллективом).     Формы отношений между подразделениями высшего  учебного  заведениякак учебно-научно-производственного комплекса устанавливаются его уста-вом.     9. Государственное  высшее учебное заведение подконтрольно органамгосударственного управления и в своей деятельности руководствуется  За-коном Кыргызской Республики "Об образовании",  нормативными документамиМинистерства образования и культуры  Кыргызской  Республики,  настоящимПоложением и своим Уставом.     Устав определяет цели и задачи деятельности вуза, направления под-готовки, специальности, структуру, формы управления, порядок комплекто-вания кадров,  права и обязанности сотрудников  и  студентов,  механизмвнутривузовского контроля,  нормы и правила внутреннего распорядка. Ус-тав разрабатывается на основе данного Положения и законодательства Кыр-гызской Республики, принимается советом (коллективом) вуза, согласуетсяс органом государственного управления,  в  ведении  которого  находитсявуз, утверждается Министерством образования и культуры Кыргызской  Рес-публики.     Высшее учебное  заведение самостоятельно в принятии решений и осу-ществления действий, вытекающих из его Устава.     Вмешательство органов государственной власти и управления в  учеб-ную,  научную  и  хозяйственную  деятельность вуза допускается только вслучае нарушения им законодательства Кыргызской Республики.     Аккредитованному вузу предоставляется самостоятельность в вопросахи пределах,  определяемых его статусом,  устанавливаемых по итогам экс-пертизы вуза.     10. Высшее учебное заведение может осуществлять прямые связи с за-рубежными и международными учреждениями, предприятиями и организациями,частными лицами по вопросам подготовки,  переподготовки, повышения ква-лификации специалистов и научно-педагогических кадров,  научно-исследо-вательской и опытно-конструкторской деятельности.     Все виды международной деятельности осуществляются на основе дого-воров (если иное не предусмотрено международными  соглашениями,  заклю-ченными Кыргызской Республикой с соответствующим государством), предус-матривающих формы взаимных расчетов.     11. Государственное  учебное  заведение  осуществляет  оперативныйбухгалтерский и статистический учет результатов своей работы и в  уста-новленном порядке представляет отчетность в органы государственного уп-равления и статучреждения.                    II. Учебная деятельность высшего                  государственного учебного заведения      12. Подготовка  и переподготовка специалистов осуществляется в со-ответствии с Перечнем направлений подготовки и Перечнем  специальностейвысшей школы Кыргызской Республики.  Направления (специальности) подго-товки определяются сертификатом, выданным вузу по итогам аттестации со-ответствующих структурных подразделений учебного заведения.  Финансиро-вание вновь открытых направлений  определяются  органом  управления  поитогам  предварительной экспертизы (лицензирования) вуза на наличие ус-ловий,  обеспечивающих организацию учебного процесса на уровне требова-ний стандартов.     13. Планы и структура подготовки (переподготовки) специалистов оп-ределяются вузом по согласованию с органом управления учебным заведени-ем исходя из возможностей качественного обучения  и  объемов  государс-твенного заказа.     При наличии соответствующей материально-технической базы и педаго-гических  кадров  разрешается организация хозрасчетных подразделений поподготовке и переподготовке специалистов  с  оплатой  полной  стоимостиобучения.     14. Содержание образования по направлению базового высшего образо-вания (специальности), формы обучения определяются высшим учебным заве-дением на основе соответствующего государственного стандарта,  соблюде-ние которого обязательно. Вуз несет в установленном порядке ответствен-ность за невыполнение стандартов.     15. Учебный  процесс строится на педагогически обоснованном выборесредств,  форм и методов обучения.  Основные виды занятий, определяютсяучебными планами и программами.  Кроме основных видов занятий,  учебныезаведения могут вводить в виде дополнительных услуг факультативы, спец-курсы,  спецсеминары, коллоквиумы и другие формы обучения, направленныена развитие интересов и творческих способностей студентов.     16. Языки  обучения устанавливаются вузам в соответствии с ЗакономКыргызской Республики "Об образовании" исходя из задач обеспечения  вы-сокого качества обучения,  удовлетворения запросов студентов и с учетомимеющихся возможностей по кадровому и методическому обеспечению учебно-го процесса.     17. Продолжительность обучения,  начало и окончание учебного года,недельная нагрузка студентов обязательными учебными занятиями,  сроки ипродолжительность экзаменационных сессий и каникул,  а также формы  за-вершения и виды практического обучения устанавливаются учебными планамив соответствии с требованиями государственных образовательных  стандар-тов. Длительность аудиторных занятий (академический час) устанавливает-ся уставом вуза продолжительностью от 40 до 50 минут.     Организация учебного  процесса  осуществляется  вузом,  исходя  изобеспечения высокого качества  обучения,  создания  безопасных  условийучебы и быта студентов.     Вуз обеспечивает условия для освоения образовательных  программ  вразличных формах,  отличающихся объемом обязательных занятий преподава-теля со студентами, - очной, вечерней, заочной и в форме экстерната.     Организация учебного  процесса в форме экстерната регламентируетсяМинистерством образования и культуры Кыргызской Республики.     18. Обучение впервые по образовательно-профессиональным программамвысшего образования разных уровней и ступеней (в том числе в форме экс-терната) считается как получение первого высшего образования.     19. Знания, профессиональные умения и навыки студентов во всех до-кументах  об  образовании определяются следующими оценками:  "отлично","хорошо",  "удовлетворительно",  "неудовлетворительно", "зачет", "неза-чет".  Порядок экспертизы и системы оценки знаний,  умений и профессио-нальных навыков студентов на промежуточных этапах обучения устанавлива-ется уставом вуза.     20. Студенты,  не аттестованные по дисциплинам учебного  года,  наследующий курс не переводятся.     21. Студенты, выполнившие в полном объеме учебный план и программына уровне требований государственного стандарта, допускаются к итоговойгосударственной аттестации. По результатам аттестации решается вопрос оприсвоении  выпускнику  квалификации,  академической степени (бакалавр,магистр),  специальности и в соответствии с Положением о документах  обобразовании  Кыргызской Республики выдается документ об образовании ус-тановленного образца.     22. Порядок  проведения государственной аттестации выпускников оп-ределяется Министерством образования и культуры Кыргызской Республики.     23. Численность  учебной группы при государственном финансированиина разных уровнях образования устанавливается вузом в пределах выделен-ных объемов финансирования.                    III. Научная деятельность высшего                  государственного учебного заведения      24. Государственные высшие учебные заведения в обязательном поряд-ке осуществляют фундаментальные и прикладные научные исследования,  ко-торые являются основой подготовки специалистов с базовым и полным  выс-шим образованием.     Высшее учебное заведение обеспечивает высокое качество выполняемыхработ и безопасные условия труда сотрудников.     25. Планирование   научной  деятельности,  финансируемой  за  счетсредств государственного бюджета и привлеченных средств, осуществляетсявузом  в соответствии с утвержденными в установленном порядке научными,научно-техническими программами.     Планирование инициативных и поисковых исследований, а также иссле-дований  и  других  видов творческой работы,  выполняемых по договорам,осуществляется высшим учебным заведением в соответствии с тематическимипланами, утверждаемыми ученым советом вуза (попечительским советом, со-ветом).     26. Обязательным  условием организации научных исследований в выс-шем учебном заведении является обеспечение интеграции научного и  учеб-ного процессов, а также подготовка научно-педагогических кадров в соот-ветствии с полученными по итогам аттестации сертификатами.                   IV. Студенты, слушатели и работники               государственных высших учебных заведений      27. Лица, зачисленные в высшее учебное заведение и получающие выс-шее образование любого уровня,  имеют статус студента (курсанта).  Сту-денту выдается студенческий билет.     28. Прием в государственное высшее учебное  заведение,  перевод  ивосстановление  студентов  регламентируется  государственными образова-тельными стандартами и  нормативными  актами  Министерства  образованияи культуры Кыргызской  Республики.  При  этом  в государственных  вузахзапрещается взимать плату за восстановление и перевод, если студент по-лучает высшее образование впервые.     29. Студентам государственного вуза выплачивается стипендия в  по-рядке и размерах,  устанавливаемых Правительством Кыргызской Республикив соответствии с Законом Кыргызской Республики "Об образовании".     30. Студенты вузов имеют право на:     - получение  знаний  и  профессиональных умений не ниже требованийгосударственного стандарта;     - выбор в рамках специальности и государственного образовательногостандарта по согласованию с соответствующими подразделениями вуза набо-ра дисциплин обучения (индивидуальных учебных планов);     - посещение на платных основах дополнительных видов занятий,  про-водимых в данном вузе (а с согласия руководителей и в других вузах),  свнесением в диплом изученных дисциплин и полученных специальностей;     - индивидуальный  график  обучения и сдачу экзаменов экстерном (настарших курсах);     - участие во всех видах научно-исследовательских работ,  конферен-циях,  симпозиумах,  публикацию своих работ, в том числе в изданиях ву-зов;     - бесплатное пользование всеми помещениями и оборудованием библио-тек,  общежитий,  спортивных сооружений, учебных, научных и других под-разделений в порядке, определяемом уставом вуза;     - на  отсрочку  (дневной  формы обучения) от призыва в ВооруженныеСилы в установленном Законом порядке;     - защиту своего  человеческого  достоинства,  свободное  выражениесобственных  взглядов  и  убеждений,  обжалование решений администрацииучебных заведений в орган государственного управления образованием и  вадминистративные органы.     31. Студенты обязаны овладеть на уровне требований образовательныхстандартов знаниями, профессиональными навыками и современными методаминаучных исследований, выполнять в установленные сроки все виды заданий,предусмотренных учебным планом и программами обучения,  соблюдать уставучебного заведения, правила внутреннего распорядка в общежитии.     32. За  успехи  в учебе,  научно-исследовательской и другой работедля студентов устанавливаются различные формы материального и морально-го  поощрения (в том числе персональные стипендии) в пределах имеющихсяу вузов средств.     За невыполнением учебных планов и другие нарушения предусмотренныхуставом учебного заведения обязанностей к студентам могут быть примене-ны меры дисциплинарного воздействия вплоть до исключения из вуза.     33. Обучение по отдельным предметам и темам, дополняющим государс-твенный уровень обязательных требований к образованию,  а также по вто-рому и более направлению (специальности) осуществляется за плату,  вно-симую обучающимися или направляющими организациями (предприятиями).     34. Трудоустройство выпускников государственных вузов, обучающихсяс  отрывом  от производства,  осуществляется в соответствии с законода-тельством о труде и нормативными актами в области труда и занятости на-селения.     35. Слушателями высших учебных заведений являются лица, обучающие-ся на подготовительных отделениях, факультетах повышения квалификации ипереподготовке специалистов.     Правовое положение  слушателей  в  части получения образовательныхуслуг соответствует статусу студента.     36. В  государственных  вузах  предусматриваются должности ректора(начальника, директора) и его заместителей, профессорско-преподаватель-ского  и научного состава,  инженерно-технического,  административного,учебно-вспомогательного, производственного и другого персонала. Штатноерасписание вуза определяется администрацией учебного заведения в преде-лах установленного фонда заработной платы.     37. Должности   административно-управленческого  (кроме  деканов),учебно-вспомогательного и обслуживающего персонала замещаются на  конт-рактной основе.  Комплектование профессорско-преподавательского составаи деканов осуществляется на контрактно-конкурсной основе.  Порядок про-ведения  конкурсов  и  заключения контрактов определяется Министерствомобразования и культуры Кыргызской Республики в соответствии с законода-тельством о труде.     Увольнение преподавателей и других сотрудников вузов  производитсяв соответствии с трудовым законодательством или на условиях, предусмот-ренных контрактом.     38. Профессорско-преподавательский состав имеет право на:     - свободный выбор (в рамках учебного плана и программ)  средств  иметодов организации педагогической деятельности;     - 36-часовую рабочую неделю и 48-дневной оплачиваемый отпуск;     - творческий отпуск для повышения квалификации и написания учебни-ков сроком от 6 месяцев до 1 года.  Длительность и периодичность  твор-ческого отпуска определяются ученым советом вуза в зависимости от целейотпуска или условиями контракта;     - соответствующее материально-техническое обеспечение  своей  про-фессиональной деятельности;     - участие в обсуждении важнейших вопросов учебной,  научной и дру-гих видов деятельности вуза;     - бесплатное  пользование в установленном уставом вуза порядке по-мещениями и информационными фондами,  услугами лабораторий,  кабинетов,библиотек,  вычислительных центров, учебных и научных учреждений, соци-ально-бытовых, культурных и других подразделений вуза;     - обжалование в установленном законодательством порядке приказов ираспоряжений администрации вуза.     39. Преподаватели  могут одновременно с основной должностью выпол-нять на условиях совмещения должностей дополнительные обязанности:  за-ведующего кафедрой,  декана (его заместителя),  заведующего отделением,аспирантурой,  практикой, методическими подразделениями и др. Админист-ративно-управленческий  состав  также на условиях совмещения должностейможет заниматься педагогической работой.  Условия выполнения этих работобуславливаются трудовым законодательством и нормативными актами Минис-терства образования Кыргызской Республики.     40. Преподаватели,  научный и учебно-вспомогательный персонал вузаобязан:     - обеспечить усвоение студентами образовательных программ на уров-не требований государственных стандартов;     - развивать у студентов самостоятельность, творческие способности,прививать им высокие нравственные нормы;     - постоянно повышать уровень образования и квалификации, выполнятьнормы устава учебного заведения.     41. Права  и  обязанности административно-хозяйственного персоналаопределяются правилами внутреннего распорядка вуза и должностными  инс-трукциями.     42. Подготовка научно-педагогических и научных кадров  осуществля-ется в следующих установленных порядке и формах:     - докторантура (аспирантура, адъюнктура и др.);     - перевод  на должности научных сотрудников для подготовки диссер-таций;     - прикрепление  к вузам (в том числе иностранным) соискателей уче-ных степеней;     - творческий отпуск для завершения работы над диссертацией.     Переподготовка и повышение квалификации научно-педагогических кад-ров  осуществляется  в установленном порядке на специальных факультетахвузов и в учебных заведениях повышения  квалификации  и  переподготовкикадров.     Порядок организации подготовки, переподготовки, повышения квалифи-кации  научно-педагогических кадров устанавливается Министерством обра-зования и культуры Кыргызской Республики.     Положение о  докторантуре  (аспирантуре,  адъюнктуре) утверждаетсяПравительством Кыргызской Республики.     Высшие учебные  заведения  в установленном Правительством и Минис-терством образования Кыргызской Республики  порядке  присуждают  ученыестепени "доктор", "доктор наук".                 V. Управление высшим учебным заведением      43. Управление  высшим  учебным  заведением осуществляется в соот-ветствии с его уставом на принципах участия в решении важнейших  вопро-сов его деятельности (организации учебного процесса,  качество и содер-жание образования,  научно-исследовательская  деятельность,  подготовканаучно-педагогических кадров,  формирование преподавательского состава)ученого совета (совета, попечительского совета).     Порядок избрания ученого совета (совета), сроки его полномочий оп-ределяются общим собранием профессорско-преподавательского состава.     44. Непосредственное  руководство  государственным  высшим учебнымзаведением осуществляет ректор (начальник, директор).     Ректор (начальник, директор) государственного вуза:     - несет ответственность за результаты его деятельности,  соответс-твие  качества  образования и подготовки специалистов требованиям госу-дарственных стандартов;     - действует  в  соответствии с законодательством от имени учебногозаведения,  представляет его во всех  организациях,  распоряжается  егоимуществом и средствами,  заключает договоры, выдает доверенности, отк-рывает в банках счета и является распорядителем кредитов;     - формирует  в  соответствии  с уставом вуза его кадровый состав иструктуру;     - в пределах компетенции вуза издает приказы,  дает указания, обя-зательные для всех работников и обучающихся;     - рекомендует  на утверждение Министерством образования и культурыКыргызской Республики проректора  (заместителя  начальника,  директора)по  учебно-воспитательной  работе, по согласованию с органом управленияназначает на должность и освобождает от нее других проректоров и  глав-ного бухгалтера,  а также в порядке, определяемом уставом,  руководите-лей других структурных подразделений вуза,  определяет (кроме  главногобухгалтера) их конкретные функциональные обязанности.     Ректор (директор,  начальник) государственного вуза ежегодно отчи-тывается по итогам основных направлений деятельности учебного заведенияперед органом государственного управления.     Ректор избирается  в  установленном  Министерством  образования  икультуры Кыргызской Республики порядке советом  (педагогическим  соста-вом) вуза с последующим утверждением органом государственного  управле-ния.     45. Основным научно-структурным подразделением вуза  является  ка-федра, которая действует на основании положения о кафедре, утвержденно-го ученым советом и закрепленного в уставе вуза.     46. В высшем учебном заведении могут создаваться общественные объ-единения,  организации (кроме политических и религиозных), деятельностькоторых соответствует основным направлениям работы вуза.  Взаимоотноше-ния учреждений образования с общественными  объединениями  регулируетсяколлективными  договорами и регламентируются Законом Кыргызской Респуб-лики "Об общественных объединениях".             VI. Финансирование и хозяйственная деятельность               государственных высших учебных заведений      47. Основными  источниками финансирования учебного заведения явля-ются республиканский и местный бюджеты. Дополнительными источниками яв-ляются:     - средства,  получаемые за выполнение договоров на подготовку спе-циалистов;     - собственные средства,  в том числе и валютные,  от образователь-ной,  консультативной,  научно-исследовательской,  издательской, произ-водственно-коммерческой и другой законной деятельности;     - кредиты государственных и коммерческих банков;     - средства,  передаваемые безвозмездно предприятиями, организация-ми, общественными фондами, частными лицами (в том числе иностранными);     - средства,  поступившие от обучающихся в виде платы  за  дополни-тельные  (сверх требований госстандартов) образовательные услуги и обу-чение второй и более специальностям;     - другие законные источники.     48. Государственный вуз самостоятельно распоряжается внебюджетнымисредствами.     49. Финансово-хозяйственная деятельность высшего учебного  заведе-ния осуществляется в установленном Положением о финансово-хозяйственнойдеятельности высших учебных заведений порядке.     В распоряжении вуза остаются все валютные средства, поступающие отего внешнеэкономической деятельности и используются для развития  мате-риально-технической базы.     50. Имущество вуза находится в его полном хозяйственном ведении  ине подлежит изъятию.     Высшее учебное заведение самостоятельно развивает материально-тех-ническую  базу в пределах выделенных из госбюджета средств,  а также засчет собственных средств и других законных источников.     51. Размеры бюджетных средств,  а также других предусмотренных ус-тавом поступлений на содержание высшего учебного заведения должны обес-печивать  возмещение материальных и приравненных к ним затрат на прове-дение соответствующих профилю учебного  заведения  работ,  формированиюсредств  на  выплату заработной платы,  созданию необходимой материаль-но-технической базы,  социальное развитие и материальное стимулированиетрудового коллектива в соответствии с действующим законодательством.     52. Размеры и формы оплаты труда,  материального стимулирования  иматериальной помощи всем категориям работников высшего учебного заведе-ния устанавливаются вузом самостоятельно в пределах  имеющихся  у  негосредств.     При этом вуз использует государственные тарифные ставки  и  окладыкак минимальные при обязательной дифференциации оплаты труда работниковв зависимости от их квалификации,  сложности и условий выполняемых  ра-бот,  личного  вклада каждого работника в результаты деятельности вуза.Приоритетными критериями при оценке эффективности работы педагогическихи  научных  кадров являются уровень знаний студентов,  подготовка науч-но-педагогических кадров, интеграция научного и педагогического процес-са,  педагогическое  творчество и проведение педагогических эксперимен-тов.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fto_k_egftxn5_ucwzq1" Type="http://schemas.openxmlformats.org/officeDocument/2006/relationships/hyperlink" Target="http://kodeks.duckdns.org/document/53261" TargetMode="External"/><Relationship Id="rIdb7gozgzaufegxedy5sjr7" Type="http://schemas.openxmlformats.org/officeDocument/2006/relationships/hyperlink" Target="http://kodeks.duckdns.org/document/38701" TargetMode="External"/><Relationship Id="rIdypayqgzbf9eerdjbcidyf" Type="http://schemas.openxmlformats.org/officeDocument/2006/relationships/hyperlink" Target="http://kodeks.duckdns.org/document/37486" TargetMode="External"/><Relationship Id="rIdgj2ahl-ax23gpinalrrra" Type="http://schemas.openxmlformats.org/officeDocument/2006/relationships/hyperlink" Target="http://kodeks.duckdns.org/document/3813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2026-09-23T14:07:47.202Z</dcterms:created>
  <dcterms:modified xsi:type="dcterms:W3CDTF">2026-09-23T14:07:47.202Z</dcterms:modified>
</cp:coreProperties>
</file>

<file path=docProps/custom.xml><?xml version="1.0" encoding="utf-8"?>
<Properties xmlns="http://schemas.openxmlformats.org/officeDocument/2006/custom-properties" xmlns:vt="http://schemas.openxmlformats.org/officeDocument/2006/docPropsVTypes"/>
</file>