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ck818zlvqyujmw9vkx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1993 года N 335</w:t>
      </w:r>
    </w:p>
    <w:p>
      <w:r>
        <w:rPr>
          <w:rFonts w:ascii="Arial" w:cs="Arial" w:eastAsia="Arial" w:hAnsi="Arial"/>
          <w:sz w:val="24"/>
          <w:szCs w:val="24"/>
        </w:rPr>
        <w:t xml:space="preserve">ЦЕЛЕВАЯ КОМПЛЕКСНАЯ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"Сельская школа"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Цели, задачи, структура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Решению    проблемы    сельской   школы   должны   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разработанные  основополагающие документы  по  вопросам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общеобразовательной   школы,  включенные   в   комплексную 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"Сельская школа".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  направлена   на   разработку   научно-педагогических,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 и управленческих основ построения эффективной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народного  образования  на селе,  обеспечение   творческого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личности  школьника,  обновление содержания образования,  позволяющего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подготовить учащихся к активной трудовой деятельности в условиях новых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отношений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Тематика   программы  предусматривает  исследования  и  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   нормативных   документов  по   повышению 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воспитательно-образовательной работы с детьми дошкольного и  школьного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    в  условиях   сельской   местности;   коренному  изменению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кадровой   политики  в  области  организации  образования   на   селе;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совершенствованию системы управления  сельской  школы   по 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  обоснованных  нормативов оснащения  дошкольных  и  внешкольных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 школ; формированию механизма привлечения на  нужды  школы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и региональных средств, наряду с госбюджетными.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"Сельская школа" состоит из следующих подпрограмм:</w:t>
      </w:r>
    </w:p>
    <w:p>
      <w:r>
        <w:rPr>
          <w:rFonts w:ascii="Arial" w:cs="Arial" w:eastAsia="Arial" w:hAnsi="Arial"/>
          <w:sz w:val="24"/>
          <w:szCs w:val="24"/>
        </w:rPr>
        <w:t xml:space="preserve">1. Дошкольное воспитание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2.   Содержание  образования  сельских  школьников,   его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методическое   обеспечение   и  организационно-педагогические   основы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 Сельская школа в системе общественного и семейного воспитания.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4.   Подготовка,    повышение    квалификации   и   переподготовка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кадров для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5. Развитие  материально-технической базы сельских школ и оказание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социальных услуг сельским учителям.</w:t>
      </w:r>
    </w:p>
    <w:p>
      <w:r>
        <w:rPr>
          <w:rFonts w:ascii="Arial" w:cs="Arial" w:eastAsia="Arial" w:hAnsi="Arial"/>
          <w:sz w:val="24"/>
          <w:szCs w:val="24"/>
        </w:rPr>
        <w:t xml:space="preserve">1. Дошкольное воспитание на селе</w:t>
      </w:r>
    </w:p>
    <w:p>
      <w:r>
        <w:rPr>
          <w:rFonts w:ascii="Arial" w:cs="Arial" w:eastAsia="Arial" w:hAnsi="Arial"/>
          <w:sz w:val="24"/>
          <w:szCs w:val="24"/>
        </w:rPr>
        <w:t xml:space="preserve">ЦЕЛЬ:   Определение  структуры,   содержания  и  форм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воспитательно-образовательной работы с детьми дошкольного  возраста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Разработка основных направлений в организации  общественного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семейного воспитания детей дошкольного возраста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1.1. Разработка Положения о дошкольном учреждении.</w:t>
      </w:r>
    </w:p>
    <w:p>
      <w:r>
        <w:rPr>
          <w:rFonts w:ascii="Arial" w:cs="Arial" w:eastAsia="Arial" w:hAnsi="Arial"/>
          <w:sz w:val="24"/>
          <w:szCs w:val="24"/>
        </w:rPr>
        <w:t xml:space="preserve">1.2. Изучение,  обобщение,  распространение  опыта работы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дошкольных  учреждений  с  целью разработки  новых  путей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воспитательного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1.3. Поиск путей повышения эффективности работы  с  родителями  по</w:t>
      </w:r>
    </w:p>
    <w:p>
      <w:r>
        <w:rPr>
          <w:rFonts w:ascii="Arial" w:cs="Arial" w:eastAsia="Arial" w:hAnsi="Arial"/>
          <w:sz w:val="24"/>
          <w:szCs w:val="24"/>
        </w:rPr>
        <w:t xml:space="preserve">овладению ими психолого-педагогическими знаниями.</w:t>
      </w:r>
    </w:p>
    <w:p>
      <w:r>
        <w:rPr>
          <w:rFonts w:ascii="Arial" w:cs="Arial" w:eastAsia="Arial" w:hAnsi="Arial"/>
          <w:sz w:val="24"/>
          <w:szCs w:val="24"/>
        </w:rPr>
        <w:t xml:space="preserve">1.4. Выявление и учет  национальных  и  региональных  особенностей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воспитания дошкольников в сельской семье.</w:t>
      </w:r>
    </w:p>
    <w:p>
      <w:r>
        <w:rPr>
          <w:rFonts w:ascii="Arial" w:cs="Arial" w:eastAsia="Arial" w:hAnsi="Arial"/>
          <w:sz w:val="24"/>
          <w:szCs w:val="24"/>
        </w:rPr>
        <w:t xml:space="preserve">1.5.   Разработка  рекомендаций  по  оказанию  консультативной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организационно-методической  помощи  семье  в  воспитании  и  обучении</w:t>
      </w:r>
    </w:p>
    <w:p>
      <w:r>
        <w:rPr>
          <w:rFonts w:ascii="Arial" w:cs="Arial" w:eastAsia="Arial" w:hAnsi="Arial"/>
          <w:sz w:val="24"/>
          <w:szCs w:val="24"/>
        </w:rPr>
        <w:t xml:space="preserve">детей,  не посещающих дошкольные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2. Разработка  содержания  и методов воспитательно-образовательной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с детьми в сельских дошкольных учреждениях и комплексах.</w:t>
      </w:r>
    </w:p>
    <w:p>
      <w:r>
        <w:rPr>
          <w:rFonts w:ascii="Arial" w:cs="Arial" w:eastAsia="Arial" w:hAnsi="Arial"/>
          <w:sz w:val="24"/>
          <w:szCs w:val="24"/>
        </w:rPr>
        <w:t xml:space="preserve">2.1. Разработка  вариативных  программ воспитания и обучения детей</w:t>
      </w:r>
    </w:p>
    <w:p>
      <w:r>
        <w:rPr>
          <w:rFonts w:ascii="Arial" w:cs="Arial" w:eastAsia="Arial" w:hAnsi="Arial"/>
          <w:sz w:val="24"/>
          <w:szCs w:val="24"/>
        </w:rPr>
        <w:t xml:space="preserve">дошкольного   возраста   для  различных  типов   сельских   дошкольных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общего и специального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2.2. Разработка методических пособий и руководство  по  воспитанию</w:t>
      </w:r>
    </w:p>
    <w:p>
      <w:r>
        <w:rPr>
          <w:rFonts w:ascii="Arial" w:cs="Arial" w:eastAsia="Arial" w:hAnsi="Arial"/>
          <w:sz w:val="24"/>
          <w:szCs w:val="24"/>
        </w:rPr>
        <w:t xml:space="preserve">детей   дошкольного  возраста  с учетом  типов  дошкольных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общего   и   специального  назначения  и  различных  форм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педагогического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2.3.  Разработка  учебно-методических  комплексов  для  дошкольных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различных типов и профилей.</w:t>
      </w:r>
    </w:p>
    <w:p>
      <w:r>
        <w:rPr>
          <w:rFonts w:ascii="Arial" w:cs="Arial" w:eastAsia="Arial" w:hAnsi="Arial"/>
          <w:sz w:val="24"/>
          <w:szCs w:val="24"/>
        </w:rPr>
        <w:t xml:space="preserve">2.4.  Разработка  дидактических материалов  и  пособий  для  детей</w:t>
      </w:r>
    </w:p>
    <w:p>
      <w:r>
        <w:rPr>
          <w:rFonts w:ascii="Arial" w:cs="Arial" w:eastAsia="Arial" w:hAnsi="Arial"/>
          <w:sz w:val="24"/>
          <w:szCs w:val="24"/>
        </w:rPr>
        <w:t xml:space="preserve">дошкольного   возраста   с   учетом  специфики   сельских   дошкольных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2.5.  Разработка  критериев  и  методики  проверки  уровня  общего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сельских детей на различных этапах дошкольного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2. Содержание образования сельских школьников,</w:t>
      </w:r>
    </w:p>
    <w:p>
      <w:r>
        <w:rPr>
          <w:rFonts w:ascii="Arial" w:cs="Arial" w:eastAsia="Arial" w:hAnsi="Arial"/>
          <w:sz w:val="24"/>
          <w:szCs w:val="24"/>
        </w:rPr>
        <w:t xml:space="preserve">его учебно-методическое обеспечение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организационно-педагогические основы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сельских школ</w:t>
      </w:r>
    </w:p>
    <w:p>
      <w:r>
        <w:rPr>
          <w:rFonts w:ascii="Arial" w:cs="Arial" w:eastAsia="Arial" w:hAnsi="Arial"/>
          <w:sz w:val="24"/>
          <w:szCs w:val="24"/>
        </w:rPr>
        <w:t xml:space="preserve">ЦЕЛЬ: Выявление особенностей, структуры и содержания образования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   школе,     определение   содержания   учебно-методического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комплекса, ориентированного на сельскую школу.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Определение содержания образования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1.1. Разработка программы школ с углубленным изучением математики,</w:t>
      </w:r>
    </w:p>
    <w:p>
      <w:r>
        <w:rPr>
          <w:rFonts w:ascii="Arial" w:cs="Arial" w:eastAsia="Arial" w:hAnsi="Arial"/>
          <w:sz w:val="24"/>
          <w:szCs w:val="24"/>
        </w:rPr>
        <w:t xml:space="preserve">физики, химии, биологии и др. с сельскохозяйственной спецификой.</w:t>
      </w:r>
    </w:p>
    <w:p>
      <w:r>
        <w:rPr>
          <w:rFonts w:ascii="Arial" w:cs="Arial" w:eastAsia="Arial" w:hAnsi="Arial"/>
          <w:sz w:val="24"/>
          <w:szCs w:val="24"/>
        </w:rPr>
        <w:t xml:space="preserve">1.2.   Разработка   вариантов  программ   интегрированных   курсов</w:t>
      </w:r>
    </w:p>
    <w:p>
      <w:r>
        <w:rPr>
          <w:rFonts w:ascii="Arial" w:cs="Arial" w:eastAsia="Arial" w:hAnsi="Arial"/>
          <w:sz w:val="24"/>
          <w:szCs w:val="24"/>
        </w:rPr>
        <w:t xml:space="preserve">(математика и информатика,  естествознание,  физика и химия, агрохимия</w:t>
      </w:r>
    </w:p>
    <w:p>
      <w:r>
        <w:rPr>
          <w:rFonts w:ascii="Arial" w:cs="Arial" w:eastAsia="Arial" w:hAnsi="Arial"/>
          <w:sz w:val="24"/>
          <w:szCs w:val="24"/>
        </w:rPr>
        <w:t xml:space="preserve">и др.), дополняющих профильную подготовку.</w:t>
      </w:r>
    </w:p>
    <w:p>
      <w:r>
        <w:rPr>
          <w:rFonts w:ascii="Arial" w:cs="Arial" w:eastAsia="Arial" w:hAnsi="Arial"/>
          <w:sz w:val="24"/>
          <w:szCs w:val="24"/>
        </w:rPr>
        <w:t xml:space="preserve">1.3.   Разработка   программ   экономического   и   экологического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воспитания  в  условиях  новых форм организации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труда.</w:t>
      </w:r>
    </w:p>
    <w:p>
      <w:r>
        <w:rPr>
          <w:rFonts w:ascii="Arial" w:cs="Arial" w:eastAsia="Arial" w:hAnsi="Arial"/>
          <w:sz w:val="24"/>
          <w:szCs w:val="24"/>
        </w:rPr>
        <w:t xml:space="preserve">1.4.  Разработка  программы факультативных  занятий  для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общеобразовательных школ.</w:t>
      </w:r>
    </w:p>
    <w:p>
      <w:r>
        <w:rPr>
          <w:rFonts w:ascii="Arial" w:cs="Arial" w:eastAsia="Arial" w:hAnsi="Arial"/>
          <w:sz w:val="24"/>
          <w:szCs w:val="24"/>
        </w:rPr>
        <w:t xml:space="preserve">2. Учебники и учебно-методические пособия для школы.</w:t>
      </w:r>
    </w:p>
    <w:p>
      <w:r>
        <w:rPr>
          <w:rFonts w:ascii="Arial" w:cs="Arial" w:eastAsia="Arial" w:hAnsi="Arial"/>
          <w:sz w:val="24"/>
          <w:szCs w:val="24"/>
        </w:rPr>
        <w:t xml:space="preserve">2.1.   Дидактические  материалы,  методические  рекомендации   для</w:t>
      </w:r>
    </w:p>
    <w:p>
      <w:r>
        <w:rPr>
          <w:rFonts w:ascii="Arial" w:cs="Arial" w:eastAsia="Arial" w:hAnsi="Arial"/>
          <w:sz w:val="24"/>
          <w:szCs w:val="24"/>
        </w:rPr>
        <w:t xml:space="preserve">учителей начальной школы (1-4 кл.).</w:t>
      </w:r>
    </w:p>
    <w:p>
      <w:r>
        <w:rPr>
          <w:rFonts w:ascii="Arial" w:cs="Arial" w:eastAsia="Arial" w:hAnsi="Arial"/>
          <w:sz w:val="24"/>
          <w:szCs w:val="24"/>
        </w:rPr>
        <w:t xml:space="preserve">2.2. Дидактические материалы по общеобразовательным предметам.</w:t>
      </w:r>
    </w:p>
    <w:p>
      <w:r>
        <w:rPr>
          <w:rFonts w:ascii="Arial" w:cs="Arial" w:eastAsia="Arial" w:hAnsi="Arial"/>
          <w:sz w:val="24"/>
          <w:szCs w:val="24"/>
        </w:rPr>
        <w:t xml:space="preserve">2.3. Методические руководства для учителей,  сборники заданий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учащихся.</w:t>
      </w:r>
    </w:p>
    <w:p>
      <w:r>
        <w:rPr>
          <w:rFonts w:ascii="Arial" w:cs="Arial" w:eastAsia="Arial" w:hAnsi="Arial"/>
          <w:sz w:val="24"/>
          <w:szCs w:val="24"/>
        </w:rPr>
        <w:t xml:space="preserve">2.4. Серия печатных пособий "В помощь учителю и  ученику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школы".</w:t>
      </w:r>
    </w:p>
    <w:p>
      <w:r>
        <w:rPr>
          <w:rFonts w:ascii="Arial" w:cs="Arial" w:eastAsia="Arial" w:hAnsi="Arial"/>
          <w:sz w:val="24"/>
          <w:szCs w:val="24"/>
        </w:rPr>
        <w:t xml:space="preserve">2.5. Серия тетрадей с печатной основой для учащихся.</w:t>
      </w:r>
    </w:p>
    <w:p>
      <w:r>
        <w:rPr>
          <w:rFonts w:ascii="Arial" w:cs="Arial" w:eastAsia="Arial" w:hAnsi="Arial"/>
          <w:sz w:val="24"/>
          <w:szCs w:val="24"/>
        </w:rPr>
        <w:t xml:space="preserve">3. Разработка  программных  средств и методических рекомендаций по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применению   новых  информационных  технологий  па    уроке    и    во</w:t>
      </w:r>
    </w:p>
    <w:p>
      <w:r>
        <w:rPr>
          <w:rFonts w:ascii="Arial" w:cs="Arial" w:eastAsia="Arial" w:hAnsi="Arial"/>
          <w:sz w:val="24"/>
          <w:szCs w:val="24"/>
        </w:rPr>
        <w:t xml:space="preserve">внеурочное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3.1.  Разработка  научных  основ комплексного  применения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вычислительной техники в условиях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3.2.    Организационно-нормативные    документы,    обеспечивающие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 программных средств для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3.3. Технические  задания  на  разработку  программно-методических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комплексов по общеобразовательным предметам для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3.4. Разработка программных средств по естественным дисциплинам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сельскохозяйственной специфики.</w:t>
      </w:r>
    </w:p>
    <w:p>
      <w:r>
        <w:rPr>
          <w:rFonts w:ascii="Arial" w:cs="Arial" w:eastAsia="Arial" w:hAnsi="Arial"/>
          <w:sz w:val="24"/>
          <w:szCs w:val="24"/>
        </w:rPr>
        <w:t xml:space="preserve">4. Определение уровня знаний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4.1. Разработка государственных общеобразовательных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4.2.    Разработка   тестов   достижения   обязательного  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общеобразовательной подготовки и тестов оценки уровня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5.  Организация  обучения  детей с  недостатками  в  умственном  и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физическом развитии.</w:t>
      </w:r>
    </w:p>
    <w:p>
      <w:r>
        <w:rPr>
          <w:rFonts w:ascii="Arial" w:cs="Arial" w:eastAsia="Arial" w:hAnsi="Arial"/>
          <w:sz w:val="24"/>
          <w:szCs w:val="24"/>
        </w:rPr>
        <w:t xml:space="preserve">5.1.   Разработка  рекомендаций  для  учителей  спец.    школ   по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коррекционных занятий с аномальными детьми.</w:t>
      </w:r>
    </w:p>
    <w:p>
      <w:r>
        <w:rPr>
          <w:rFonts w:ascii="Arial" w:cs="Arial" w:eastAsia="Arial" w:hAnsi="Arial"/>
          <w:sz w:val="24"/>
          <w:szCs w:val="24"/>
        </w:rPr>
        <w:t xml:space="preserve">5.2.   Разработка   методических  рекомендаций  по  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учебного  комплекса  вспомогательной  школы  при  занятиях  с  детьми,</w:t>
      </w:r>
    </w:p>
    <w:p>
      <w:r>
        <w:rPr>
          <w:rFonts w:ascii="Arial" w:cs="Arial" w:eastAsia="Arial" w:hAnsi="Arial"/>
          <w:sz w:val="24"/>
          <w:szCs w:val="24"/>
        </w:rPr>
        <w:t xml:space="preserve">имеющими отклонения в умственном развитии.</w:t>
      </w:r>
    </w:p>
    <w:p>
      <w:r>
        <w:rPr>
          <w:rFonts w:ascii="Arial" w:cs="Arial" w:eastAsia="Arial" w:hAnsi="Arial"/>
          <w:sz w:val="24"/>
          <w:szCs w:val="24"/>
        </w:rPr>
        <w:t xml:space="preserve">5.3.   Подготовка   к  печати  учебно-методического   пособия 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 педагогике для учителей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6. Организационно-педагогические  основы функционирования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школы.</w:t>
      </w:r>
    </w:p>
    <w:p>
      <w:r>
        <w:rPr>
          <w:rFonts w:ascii="Arial" w:cs="Arial" w:eastAsia="Arial" w:hAnsi="Arial"/>
          <w:sz w:val="24"/>
          <w:szCs w:val="24"/>
        </w:rPr>
        <w:t xml:space="preserve">6.1. Разработка вариантов структуры учебного года,  режима учебной</w:t>
      </w:r>
    </w:p>
    <w:p>
      <w:r>
        <w:rPr>
          <w:rFonts w:ascii="Arial" w:cs="Arial" w:eastAsia="Arial" w:hAnsi="Arial"/>
          <w:sz w:val="24"/>
          <w:szCs w:val="24"/>
        </w:rPr>
        <w:t xml:space="preserve">недели,    дня   с  учетом  сельского  уклада  жизни   школьников    и</w:t>
      </w:r>
    </w:p>
    <w:p>
      <w:r>
        <w:rPr>
          <w:rFonts w:ascii="Arial" w:cs="Arial" w:eastAsia="Arial" w:hAnsi="Arial"/>
          <w:sz w:val="24"/>
          <w:szCs w:val="24"/>
        </w:rPr>
        <w:t xml:space="preserve">сезонностью сельскохозяйственного труда.</w:t>
      </w:r>
    </w:p>
    <w:p>
      <w:r>
        <w:rPr>
          <w:rFonts w:ascii="Arial" w:cs="Arial" w:eastAsia="Arial" w:hAnsi="Arial"/>
          <w:sz w:val="24"/>
          <w:szCs w:val="24"/>
        </w:rPr>
        <w:t xml:space="preserve">6.2. Разработка методики осуществления внутришкольного контроля за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учебно-воспитательным    процессом,   модели    управления    народным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6.3.   Проведение   регулярных  социологических  исследований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 сельской школы (село,  школа,  учителя,  учащиеся,  сельские</w:t>
      </w:r>
    </w:p>
    <w:p>
      <w:r>
        <w:rPr>
          <w:rFonts w:ascii="Arial" w:cs="Arial" w:eastAsia="Arial" w:hAnsi="Arial"/>
          <w:sz w:val="24"/>
          <w:szCs w:val="24"/>
        </w:rPr>
        <w:t xml:space="preserve">жители, управление сельской школой).</w:t>
      </w:r>
    </w:p>
    <w:p>
      <w:r>
        <w:rPr>
          <w:rFonts w:ascii="Arial" w:cs="Arial" w:eastAsia="Arial" w:hAnsi="Arial"/>
          <w:sz w:val="24"/>
          <w:szCs w:val="24"/>
        </w:rPr>
        <w:t xml:space="preserve">3. Сельская школа в системе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 семейного воспитания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ЦЕЛЬ: Разработать систему общественного и семейного  воспитания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села,  обосновать  организационно-педагогические,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 условия ее функционирования.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Разработка целостной системы воспитания в условиях  внешкольной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1.1.   Выявление   общих   ведущих  тенденций   развития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воспитания сельских школьников в современных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1.2.   Определение   совокупности  региональных   (территориально-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демографических,  социально-экономических,  культурных,  национальных)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факторов,   обусловливающих  особенности  содержания   и 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воспитания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1.3.      Создание     социально-педагогической     характеристики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воспитания сельских школьников в социокультурной среде.</w:t>
      </w:r>
    </w:p>
    <w:p>
      <w:r>
        <w:rPr>
          <w:rFonts w:ascii="Arial" w:cs="Arial" w:eastAsia="Arial" w:hAnsi="Arial"/>
          <w:sz w:val="24"/>
          <w:szCs w:val="24"/>
        </w:rPr>
        <w:t xml:space="preserve">1.4.   Обоснование   потенциальных  воспитательных    возможностей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внешкольной   сельской среды.  Описание (педагогическая интерпретация)</w:t>
      </w:r>
    </w:p>
    <w:p>
      <w:r>
        <w:rPr>
          <w:rFonts w:ascii="Arial" w:cs="Arial" w:eastAsia="Arial" w:hAnsi="Arial"/>
          <w:sz w:val="24"/>
          <w:szCs w:val="24"/>
        </w:rPr>
        <w:t xml:space="preserve">прогрессивных  народных,   национальных  традиций   общественного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семейного воспитания.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1.5. Разработка психолого-педагогической  характеристики  личность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 школьника.</w:t>
      </w:r>
    </w:p>
    <w:p>
      <w:r>
        <w:rPr>
          <w:rFonts w:ascii="Arial" w:cs="Arial" w:eastAsia="Arial" w:hAnsi="Arial"/>
          <w:sz w:val="24"/>
          <w:szCs w:val="24"/>
        </w:rPr>
        <w:t xml:space="preserve">1.6.  Поиск,   поддержка  и развитие способных  детей 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4. Подготовка, повышение квалификации и переподготовка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кадров</w:t>
      </w:r>
    </w:p>
    <w:p>
      <w:r>
        <w:rPr>
          <w:rFonts w:ascii="Arial" w:cs="Arial" w:eastAsia="Arial" w:hAnsi="Arial"/>
          <w:sz w:val="24"/>
          <w:szCs w:val="24"/>
        </w:rPr>
        <w:t xml:space="preserve">ЦЕЛЬ:    Коренное   обновление   системы   подготовки,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  и   переподготовки педагогических кадров  для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школ и других учебно-воспитательных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Разработка содержания подготовки учителя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1.1.  Разработка  и  внедрение  методики  определения  потребности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школы в педагогических кадрах.</w:t>
      </w:r>
    </w:p>
    <w:p>
      <w:r>
        <w:rPr>
          <w:rFonts w:ascii="Arial" w:cs="Arial" w:eastAsia="Arial" w:hAnsi="Arial"/>
          <w:sz w:val="24"/>
          <w:szCs w:val="24"/>
        </w:rPr>
        <w:t xml:space="preserve">1.2. Разработка  квалификационных  характеристик  и учебных планов</w:t>
      </w:r>
    </w:p>
    <w:p>
      <w:r>
        <w:rPr>
          <w:rFonts w:ascii="Arial" w:cs="Arial" w:eastAsia="Arial" w:hAnsi="Arial"/>
          <w:sz w:val="24"/>
          <w:szCs w:val="24"/>
        </w:rPr>
        <w:t xml:space="preserve">для  подготовки учителя сельской школы широкого  профиля   (по   двум-</w:t>
      </w:r>
    </w:p>
    <w:p>
      <w:r>
        <w:rPr>
          <w:rFonts w:ascii="Arial" w:cs="Arial" w:eastAsia="Arial" w:hAnsi="Arial"/>
          <w:sz w:val="24"/>
          <w:szCs w:val="24"/>
        </w:rPr>
        <w:t xml:space="preserve">трем специальностям).</w:t>
      </w:r>
    </w:p>
    <w:p>
      <w:r>
        <w:rPr>
          <w:rFonts w:ascii="Arial" w:cs="Arial" w:eastAsia="Arial" w:hAnsi="Arial"/>
          <w:sz w:val="24"/>
          <w:szCs w:val="24"/>
        </w:rPr>
        <w:t xml:space="preserve">1.3. Разработка учебных программ по основным  циклам  дисциплин  с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ориентацией на подготовку учителей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1.4. Подготовка и издание программ по психолого-педагогическому  и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общеобразовательному циклам:</w:t>
      </w:r>
    </w:p>
    <w:p>
      <w:r>
        <w:rPr>
          <w:rFonts w:ascii="Arial" w:cs="Arial" w:eastAsia="Arial" w:hAnsi="Arial"/>
          <w:sz w:val="24"/>
          <w:szCs w:val="24"/>
        </w:rPr>
        <w:t xml:space="preserve">- основы педагогического мастерства;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  теории    и    методика   творческого   освоения   передового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педагогического опыта.</w:t>
      </w:r>
    </w:p>
    <w:p>
      <w:r>
        <w:rPr>
          <w:rFonts w:ascii="Arial" w:cs="Arial" w:eastAsia="Arial" w:hAnsi="Arial"/>
          <w:sz w:val="24"/>
          <w:szCs w:val="24"/>
        </w:rPr>
        <w:t xml:space="preserve">1.5.   Подготовка  учебников  и  учебных  пособий  по   психолого-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педагогическому циклу.</w:t>
      </w:r>
    </w:p>
    <w:p>
      <w:r>
        <w:rPr>
          <w:rFonts w:ascii="Arial" w:cs="Arial" w:eastAsia="Arial" w:hAnsi="Arial"/>
          <w:sz w:val="24"/>
          <w:szCs w:val="24"/>
        </w:rPr>
        <w:t xml:space="preserve">2.   Разработка    и    отбор  эффективных  форм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педагогической ориентации сельской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2.1. Разработка системы долговременной профессиональной ориентации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молодежи на педагогическую профессию.</w:t>
      </w:r>
    </w:p>
    <w:p>
      <w:r>
        <w:rPr>
          <w:rFonts w:ascii="Arial" w:cs="Arial" w:eastAsia="Arial" w:hAnsi="Arial"/>
          <w:sz w:val="24"/>
          <w:szCs w:val="24"/>
        </w:rPr>
        <w:t xml:space="preserve">2.2.  Разработка  системы  вступительных  экзаменов,   позволяющих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   весь  комплекс  готовности  абитуриентов   к   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профессиональных педагогических обязанностей.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3.   Разработка  нового  содержания  переподготовки  и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 педагогических кадров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3.1. Подготовка методических рекомендаций по перестройке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квалификации учителей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3.2. Разработка вариативных учебно-тематических планов и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курсов    повышения   квалификации  учителей  (воспитателей) 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воспитательных учреждений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3.3.  Разработка  учебных планов по отдельным  специальностям  для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переподготовки   педагогических  кадров   и   специалистов   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хозяйства,   изъявивших   желание   получить   высшее   педагогическое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3.4.   Разработка  положений  о  районном  методическом  кабинете,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методических объединениях учебно-воспитательных учреждений,   типового</w:t>
      </w:r>
    </w:p>
    <w:p>
      <w:r>
        <w:rPr>
          <w:rFonts w:ascii="Arial" w:cs="Arial" w:eastAsia="Arial" w:hAnsi="Arial"/>
          <w:sz w:val="24"/>
          <w:szCs w:val="24"/>
        </w:rPr>
        <w:t xml:space="preserve">штатного расписания районного методкабинета.</w:t>
      </w:r>
    </w:p>
    <w:p>
      <w:r>
        <w:rPr>
          <w:rFonts w:ascii="Arial" w:cs="Arial" w:eastAsia="Arial" w:hAnsi="Arial"/>
          <w:sz w:val="24"/>
          <w:szCs w:val="24"/>
        </w:rPr>
        <w:t xml:space="preserve">3.5. Проведение  эксперимента  по  отработке новых организационных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форм   содержания   и   методов   повышения   квалификации    учителей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5. Развитие материально-технической базы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 и оказание социальных услуг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сельским учителям</w:t>
      </w:r>
    </w:p>
    <w:p>
      <w:r>
        <w:rPr>
          <w:rFonts w:ascii="Arial" w:cs="Arial" w:eastAsia="Arial" w:hAnsi="Arial"/>
          <w:sz w:val="24"/>
          <w:szCs w:val="24"/>
        </w:rPr>
        <w:t xml:space="preserve">ЦЕЛЬ:   Укрепление   материально-технической   базы   и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  Социально-экономическое   и  педагогическое   прогнозирование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материальной  базы  сельской  школы,   разработка  исходных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требований на создание средств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1.1. Разработка  концепции  развития  материально-технической базы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1.2. Проведение  исследовательских  работ,  имеющих целью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типологии   сельских   школ,  позволяющей  выработать   педагогические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  к  помещениям,   организации  рабочего  места  учителя   и</w:t>
      </w:r>
    </w:p>
    <w:p>
      <w:r>
        <w:rPr>
          <w:rFonts w:ascii="Arial" w:cs="Arial" w:eastAsia="Arial" w:hAnsi="Arial"/>
          <w:sz w:val="24"/>
          <w:szCs w:val="24"/>
        </w:rPr>
        <w:t xml:space="preserve">ученика,  средствам обучения, применяемым в учебном  процессе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типа школ.</w:t>
      </w:r>
    </w:p>
    <w:p>
      <w:r>
        <w:rPr>
          <w:rFonts w:ascii="Arial" w:cs="Arial" w:eastAsia="Arial" w:hAnsi="Arial"/>
          <w:sz w:val="24"/>
          <w:szCs w:val="24"/>
        </w:rPr>
        <w:t xml:space="preserve">1.3. Создание моделей учебных кабинетов для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1.4. Создание лаборатории учебно-наглядных пособий при  Кыргызском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институте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2. Проведение  научно-исследовательских  и  опытно-конструкторских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 по созданию средств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2.1. Приборы  статической  проекции  (индивидуальное  просмотровое</w:t>
      </w:r>
    </w:p>
    <w:p>
      <w:r>
        <w:rPr>
          <w:rFonts w:ascii="Arial" w:cs="Arial" w:eastAsia="Arial" w:hAnsi="Arial"/>
          <w:sz w:val="24"/>
          <w:szCs w:val="24"/>
        </w:rPr>
        <w:t xml:space="preserve">устройство,    диапроектор  с  просветным   экраном,   приставка   для</w:t>
      </w:r>
    </w:p>
    <w:p>
      <w:r>
        <w:rPr>
          <w:rFonts w:ascii="Arial" w:cs="Arial" w:eastAsia="Arial" w:hAnsi="Arial"/>
          <w:sz w:val="24"/>
          <w:szCs w:val="24"/>
        </w:rPr>
        <w:t xml:space="preserve">демонстрации биологических микропрепаратов.</w:t>
      </w:r>
    </w:p>
    <w:p>
      <w:r>
        <w:rPr>
          <w:rFonts w:ascii="Arial" w:cs="Arial" w:eastAsia="Arial" w:hAnsi="Arial"/>
          <w:sz w:val="24"/>
          <w:szCs w:val="24"/>
        </w:rPr>
        <w:t xml:space="preserve">2.2. Комплексы  звукоусиливающей и звуковоспроизводящей аппаратуры</w:t>
      </w:r>
    </w:p>
    <w:p>
      <w:r>
        <w:rPr>
          <w:rFonts w:ascii="Arial" w:cs="Arial" w:eastAsia="Arial" w:hAnsi="Arial"/>
          <w:sz w:val="24"/>
          <w:szCs w:val="24"/>
        </w:rPr>
        <w:t xml:space="preserve">(электрофон    стереошкольный,    устройство    для    индивидуального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прослушивания фонозаписей).</w:t>
      </w:r>
    </w:p>
    <w:p>
      <w:r>
        <w:rPr>
          <w:rFonts w:ascii="Arial" w:cs="Arial" w:eastAsia="Arial" w:hAnsi="Arial"/>
          <w:sz w:val="24"/>
          <w:szCs w:val="24"/>
        </w:rPr>
        <w:t xml:space="preserve">2.3. Приборы динамической проекции  (16  мм.  кинопроектор,  экран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направленного действия с высоким коэффициентом отражения).</w:t>
      </w:r>
    </w:p>
    <w:p>
      <w:r>
        <w:rPr>
          <w:rFonts w:ascii="Arial" w:cs="Arial" w:eastAsia="Arial" w:hAnsi="Arial"/>
          <w:sz w:val="24"/>
          <w:szCs w:val="24"/>
        </w:rPr>
        <w:t xml:space="preserve">2.4.   Экранно-звуковые  пособия,   отвечающие   национальным 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региональным  особенностям  сельских  школ  (кинофильмы,  видеофильмы,</w:t>
      </w:r>
    </w:p>
    <w:p>
      <w:r>
        <w:rPr>
          <w:rFonts w:ascii="Arial" w:cs="Arial" w:eastAsia="Arial" w:hAnsi="Arial"/>
          <w:sz w:val="24"/>
          <w:szCs w:val="24"/>
        </w:rPr>
        <w:t xml:space="preserve">диафильмы, серии диапозитивов).</w:t>
      </w:r>
    </w:p>
    <w:p>
      <w:r>
        <w:rPr>
          <w:rFonts w:ascii="Arial" w:cs="Arial" w:eastAsia="Arial" w:hAnsi="Arial"/>
          <w:sz w:val="24"/>
          <w:szCs w:val="24"/>
        </w:rPr>
        <w:t xml:space="preserve">2.5. Комплексы  сельскохозяйственных инструментов и приспособлений</w:t>
      </w:r>
    </w:p>
    <w:p>
      <w:r>
        <w:rPr>
          <w:rFonts w:ascii="Arial" w:cs="Arial" w:eastAsia="Arial" w:hAnsi="Arial"/>
          <w:sz w:val="24"/>
          <w:szCs w:val="24"/>
        </w:rPr>
        <w:t xml:space="preserve">для организации трудового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2.6. Тренажеры  для  освоения  сельскими  школьниками 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механизации сельского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2.7. Проведение  учета  учебного  оборудования в сельских школах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региональных  программ  их  дооснащения,   имея  в    виду</w:t>
      </w:r>
    </w:p>
    <w:p>
      <w:r>
        <w:rPr>
          <w:rFonts w:ascii="Arial" w:cs="Arial" w:eastAsia="Arial" w:hAnsi="Arial"/>
          <w:sz w:val="24"/>
          <w:szCs w:val="24"/>
        </w:rPr>
        <w:t xml:space="preserve">довести уровень обеспечения до действующих нормативов.</w:t>
      </w:r>
    </w:p>
    <w:p>
      <w:r>
        <w:rPr>
          <w:rFonts w:ascii="Arial" w:cs="Arial" w:eastAsia="Arial" w:hAnsi="Arial"/>
          <w:sz w:val="24"/>
          <w:szCs w:val="24"/>
        </w:rPr>
        <w:t xml:space="preserve">2.8.   Проведение  паспортизации  магазинов   (уч.    коллекторов)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учебно-наглядных   пособий   и   осуществление   мероприятий   по   их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расширению и развитию сети на основе разработанных материалов.</w:t>
      </w:r>
    </w:p>
    <w:p>
      <w:r>
        <w:rPr>
          <w:rFonts w:ascii="Arial" w:cs="Arial" w:eastAsia="Arial" w:hAnsi="Arial"/>
          <w:sz w:val="24"/>
          <w:szCs w:val="24"/>
        </w:rPr>
        <w:t xml:space="preserve">3. Оказание специальных услуг учителям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3.1. Разработка-предложений по расширению льгот учителям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школ.</w:t>
      </w:r>
    </w:p>
    <w:p>
      <w:r>
        <w:rPr>
          <w:rFonts w:ascii="Arial" w:cs="Arial" w:eastAsia="Arial" w:hAnsi="Arial"/>
          <w:sz w:val="24"/>
          <w:szCs w:val="24"/>
        </w:rPr>
        <w:t xml:space="preserve">3.2. Разработка проектов сельских школ в комплексе с жилыми домами</w:t>
      </w:r>
    </w:p>
    <w:p>
      <w:r>
        <w:rPr>
          <w:rFonts w:ascii="Arial" w:cs="Arial" w:eastAsia="Arial" w:hAnsi="Arial"/>
          <w:sz w:val="24"/>
          <w:szCs w:val="24"/>
        </w:rPr>
        <w:t xml:space="preserve">для 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osw5thsw2l9pidkos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dalil.kg/document/38933</w:t>
      </w:r>
    </w:hyperlink>
  </w:p>
  <w:p>
    <w:pPr>
      <w:spacing w:after="0" w:before="40"/>
      <w:jc w:val="center"/>
    </w:pPr>
    <w:hyperlink w:history="1" r:id="rId-ks3ubky4s7ibicloo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k818zlvqyujmw9vkxmt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osw5thsw2l9pidkosuh" Type="http://schemas.openxmlformats.org/officeDocument/2006/relationships/hyperlink" Target="https://dalil.kg/document/38933" TargetMode="External"/><Relationship Id="rId-ks3ubky4s7ibiclooa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2026-09-23T18:46:46.028Z</dcterms:created>
  <dcterms:modified xsi:type="dcterms:W3CDTF">2026-09-23T18:46:46.028Z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