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_lujg2mzr15vdt047j3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февраля 1994 года N 54                               Утверждено                     </w:t>
      </w:r>
      <w:hyperlink w:history="1" r:id="rIdcqbmaloloijv95qqphi2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14 апреля 1992 года N 149                                ПОЛОЖЕНИЕ            о Министерстве транспорта Республики Кыргызстан                           I. Общие положения     1.1. Министерство  транспорта  Республики  Кыргызстан (именуемое вдальнейшем   Минтранс  Республики  Кыргызстан)  является   центральныморганом  государственного  управления,  осуществляющим  исполнительно-распорядительные   функции  в  сфере  своей  деятельности.    МинтрансРеспублики    Кыргызстан    проводит  единую  политику   ПравительстваРеспублики Кыргызстан в области функционирования  и  развития  дорожно-транспортного   комплекса  (автомобильного, электрического,  морского,автомобильных дорог и дорожного хозяйства).    1.2.   Минтранс   Республики  Кыргызстан  в   своей   деятельностируководствуется   Конституцией   Республики   Кыргызстан,     законамиРеспублики   Кыргызстан,  постановлениями Верховного Совета РеспубликиКыргызстан,  указами  Президента  Республики  Кыргызстан,    решениямиПравительства  Республики Кыргызстан,  а также  настоящим  Положением,взаимодействует с республиканскими и местными органами.    1.3. Минтранс  Республики  Кыргызстан  является юридическим лицом,имеет   печать   с  изображением  Государственного  герба   РеспубликиКыргызстан со своим наименованием на кыргызском и русском языках.              II. Задачи и функции Министерства транспорта     2.1. Главными задачами Минтранса Республики Кыргызстан являются:    -   наиболее  полное  удовлетворение  хозяйствующих  субъектов   инаселения  Республики Кыргызстан в грузовых и пассажирских перевозках,обеспечение  перспективного развития автотранспорта,   сети  дорог   иоборонных нужд государства;    -  разработка  в  пределах своей компетенции и внедрение  в  жизньзаконодательства об автотранспорте и дорожном хозяйстве,   нормативныхактов на переходный период к рыночным отношениям;    -   повышение  и  координирование  уровня  безопасности  движения,уменьшение   вредного   влияния  от  хозяйственной   деятельности   наокружающую среду;    - защита прав пользователей автотранспортными услугами и  дорогамиобщего пользования;    -   создание  благоприятных  условий  для  развития  всех    видовхозяйственной,     предпринимательской    деятельности,    ограничениемонополистических тенденций в автотранспортной отрасли;    - реализация  мер по социальной защите работников автотранспорта истроительно-дорожного хозяйства.    2.2.  Минтранс   Республики Кыргызстан в соответствии  с  главнымизадачами выполняет следующие функции:    - разрабатывает  стратегию  и  государственные  программы развитиявсех  видов  автотранспорта,  дорожного хозяйства  и  обеспечивает  ихреализацию;    - организует выполнение соответствующих  государственных  программза  счет  средств, выделяемых из республиканского бюджета,  и  целевыхфондов  на  капитальное строительство,  ремонт  и   содержание   дорогобщего пользования;    -  осуществляет  прогрессивную инвестиционную политику  в  областиавтотранспорта  и  дорожного хозяйства,   внедрение  новой  техники  итехнологии в организацию работы дорожно-транспортного комплекса;    -   совместно   с  другими  органами  государственного  управленияучаствует  в  формировании  налоговой политики,   установлении  цен  итарифов  на автотранспортные и другие услуги;    - развивает сотрудничество с другими суверенными государствами СНГи зарубежными странами по вопросам дорожно-транспортного комплекса;    - координирует научно-исследовательские,  проектно-технологическиеи  конструкторские  работы,  направленные  на  перспективное  развитиеотрасли, содействует внедрению результатов этих работ в производство;    - организует  подготовку  и  повышение  квалификации специалистов,осуществляет   подбор  и  расстановку  кадров   на   предприятиях,   ворганизациях;    -    координирует    работу   автотранспорта   по    межобластным,межгосударственным  и  международным  маршрутам  в вопросах  перевозкипассажиров и грузов;    -   проводит   совместно   с  Фондом  государственного   имуществаРеспублики  Кыргызстан работу по демонополизации,  разгосударствлению,приватизации   предприятий  и  организаций,  всесторонне   содействуетускоренному созданию рынка автотранспортных услуг на основе  различныхформ  собственности;    -  координирует  работу  автомобильного  и  водного  транспорта  ввопросах организации перевозки грузов и пассажиров;    - проводит единую техническую политику  в  области  проектированиястроительства, ремонта и содержания дорог общего пользования;    - координирует деятельность предприятий, организаций независимо отформ   собственности  в  вопросах  развития  сети   дорог   РеспубликиКыргызстан  и  базы по производству дорожно-строительных материалов  сучетом  достижений научно-технического прогресса;    -  проводит  единую  политику в области  обеспечения  безопасностидорожного движения и экологической защищенности при перевозках;    -   обеспечивает   выполнение   законов   Республики   Кыргызстан,постановлений    Верховного  Совета  Республики  Кыргызстан,    указовПрезидента   Республики  Кыргызстан,  а  также  решений  ПравительстваРеспублики  Кыргызстан по  вопросам дорожно-транспортного комплекса  иосуществляет контроль за их выполнением.                   III. Права Министерства транспорта                         Республики Кыргызстан     3.1. Минтранс Республики Кыргызстан имеет право:    -   управления   и  распоряжения  государственной  собственностью,контроля   за  эффективностью использования и сохранностью  вверенногоему государственного имущества;    -   в    установленном    порядке  создавать  и   реорганизовыватьобъединения,    тресты,    управления,    предприятия,    организации,учреждения, либо производить их ликвидацию;    - получать,  при необходимости,  от министерств и  ведомств,  главместных   государственных   администраций  Республики  Кыргызстан,   атакже расположенных на территории Республики предприятий, организаций,учреждений,    независимо    от  форм  собственности,    сведения   обавтотранспорте, дорожном хозяйстве и безопасности движения;    -    заниматься    внешнеэкономической    и    предпринимательскойдеятельностью,   не   противоречащей   действующему   законодательствуРеспублики Кыргызстан;    - использовать на социальные нужды работников Министерства доходы,полученные от предпринимательской и прочей хозяйственной деятельности;    - создавать в условиях рыночной  экономики  централизованный  фондразвития    науки    и   техники  за  счет   добровольных   отчисленийпредприятий, организаций, учреждений дорожно-транспортного комплекса.                IV. Руководство Министерством транспорта                         Республики Кыргызстан     4.1. Министерство  транспорта  Кыргызской Республики возглавляетсяМинистром,  который  назначается на должность  Президентом  КыргызскойРеспублики   по   представлению Премьер-министра и с согласия  ЖогоркуКенеша Кыргызской Республики.    4.2. Заместители  Министра назначаются на должность Правительствомреспублики по представлению Министра.    (В редакции  Постановления Правительства КР от 10 ноября 1993 годаN 550)    4.4. Расходы  на  содержание  центрального  аппарата  Министерстватранспорта    Республики    Кыргызстан    покрываются     за      счетреспубликанского бюджета.    4.5. Министр транспорта Республики Кыргызстан:    - руководит деятельностью Министерства и находящихся в его веденииобъединений, трестов, управлений, предприятий и организаций;    - обеспечивает  управление  всем  дорожно-транспортным  комплексомРеспублики    Кыргызстан,     выполняет    поручения     ПравительстваРеспублики  Кыргызстан  в  решении  задач,  предусмотренных  настоящимПоложением;    - утверждает структуру и штаты  работников  центрального  аппаратаМинистерства,  заключает  контракты с  руководителями  среднего  звена(объединения, тресты, управления);    - в соответствии с законами Республики Кыргызстан издает приказы ираспоряжения,    обязательные  для  всех   предприятий,   организаций,учреждений   дорожно-транспортного  комплекса  Республики  Кыргызстан,организует проверку их исполнения;    -   приостанавливает    и    отменяет   приказы   и   распоряженияподведомственных предприятий,  организаций,  учреждении,   объединенийи  трестов,  противоречащие  действующему законодательству  РеспубликиКыргызстан;    - несет персональную ответственность за выполнение возложенных  наМинистерство  задач,   устанавливает  степень  ответственности   своихзаместителей.    4.5.  В  Минтрансе  Республики  Кыргызстан  создается  коллегия  всоставе  Министра (председатель),  заместителей Министра и руководящихработников  Министерства. Состав коллегии утверждается  ПравительствомРеспублики Кыргызстан по представлению Министра.    4.6.  Коллегия   Министерства  на своих  заседаниях  рассматриваетконцепции развития автотранспорта и дорожно-строительного хозяйства  вусловиях   рыночной экономики на основе прогноза потребности народногохозяйства   и  населения  Республики  Кыргызстан  в   автотранспортныхуслугах, разработку  проектов законодательных актов в области дорожно-транспортного  комплекса,   стандартов и  норм,  определяющих  порядокфункционирования  на территории Республики Кыргызстан  автотранспорта,независимо  от  форм  собственности,  вопросы  подбора  и  расстановкикадров.    4.7.  Решения  коллегии  проводятся  в  жизнь  приказом  Министра.Коллегия  несет ответственность за эффективность работы отрасли  и  ееконечные  результаты.  При  принятии решения коллегия  руководствуетсяобщегосударственными интересами.    4.8. В  случае  разногласий при принятии решений между Министром ичленами  коллегии  Министр  проводит  свое  решение  и  докладывает  овозникших  разногласиях  Правительству  Республики  Кыргызстан.  Членыколлегии,  в  свою  очередь, также могут сообщать  Правительству  своемнение.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vw3tnwwkcwtdrjdcps8c">
      <w:r>
        <w:rPr>
          <w:rFonts w:ascii="Arial" w:cs="Arial" w:eastAsia="Arial" w:hAnsi="Arial"/>
          <w:color w:val="132D3F"/>
          <w:sz w:val="16"/>
          <w:szCs w:val="16"/>
          <w:u w:val="single"/>
        </w:rPr>
        <w:t xml:space="preserve">dalil.kg/document/39178</w:t>
      </w:r>
    </w:hyperlink>
  </w:p>
  <w:p>
    <w:pPr>
      <w:spacing w:after="0" w:before="40"/>
      <w:jc w:val="center"/>
    </w:pPr>
    <w:hyperlink w:history="1" r:id="rIdq7bqzk5mxown56_rbh8u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_lujg2mzr15vdt047j3a" Type="http://schemas.openxmlformats.org/officeDocument/2006/relationships/hyperlink" Target="https://dalil.kg/document/36816" TargetMode="External"/><Relationship Id="rIdcqbmaloloijv95qqphi2e" Type="http://schemas.openxmlformats.org/officeDocument/2006/relationships/hyperlink" Target="https://dalil.kg/document/3917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vw3tnwwkcwtdrjdcps8c" Type="http://schemas.openxmlformats.org/officeDocument/2006/relationships/hyperlink" Target="https://dalil.kg/document/39178" TargetMode="External"/><Relationship Id="rIdq7bqzk5mxown56_rbh8u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2026-09-25T14:52:39.804Z</dcterms:created>
  <dcterms:modified xsi:type="dcterms:W3CDTF">2026-09-25T14:52:39.804Z</dcterms:modified>
</cp:coreProperties>
</file>

<file path=docProps/custom.xml><?xml version="1.0" encoding="utf-8"?>
<Properties xmlns="http://schemas.openxmlformats.org/officeDocument/2006/custom-properties" xmlns:vt="http://schemas.openxmlformats.org/officeDocument/2006/docPropsVTypes"/>
</file>