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августа 1992 года N 403            ПОСТАНОВЛЕНИЕ ПРАВИТЕЛЬСТВА РЕСПУБЛИКИ КЫРГЫЗСТАН                    О материальной ответственности за                 ущерб, причиненный лесному хозяйству              (В редакции постановлений Правительства КР от           19 июля 1993 года </w:t>
      </w:r>
      <w:hyperlink w:history="1" r:id="rIdnk4sosngfru8sdgqusnx1">
        <w:r>
          <w:rPr>
            <w:rFonts w:ascii="Arial" w:cs="Arial" w:eastAsia="Arial" w:hAnsi="Arial"/>
            <w:color w:val="1D4ED8"/>
            <w:sz w:val="24"/>
            <w:szCs w:val="24"/>
            <w:u w:val="single"/>
          </w:rPr>
          <w:t xml:space="preserve">N 317</w:t>
        </w:r>
      </w:hyperlink>
      <w:r>
        <w:rPr>
          <w:rFonts w:ascii="Arial" w:cs="Arial" w:eastAsia="Arial" w:hAnsi="Arial"/>
          <w:sz w:val="24"/>
          <w:szCs w:val="24"/>
        </w:rPr>
        <w:t xml:space="preserve">, 9 января 1995 года </w:t>
      </w:r>
      <w:hyperlink w:history="1" r:id="rId-lxtsbsrjkleejzqugnel">
        <w:r>
          <w:rPr>
            <w:rFonts w:ascii="Arial" w:cs="Arial" w:eastAsia="Arial" w:hAnsi="Arial"/>
            <w:color w:val="1D4ED8"/>
            <w:sz w:val="24"/>
            <w:szCs w:val="24"/>
            <w:u w:val="single"/>
          </w:rPr>
          <w:t xml:space="preserve">N 7</w:t>
        </w:r>
      </w:hyperlink>
      <w:r>
        <w:rPr>
          <w:rFonts w:ascii="Arial" w:cs="Arial" w:eastAsia="Arial" w:hAnsi="Arial"/>
          <w:sz w:val="24"/>
          <w:szCs w:val="24"/>
        </w:rPr>
        <w:t xml:space="preserve">,                       16 января 1996 года </w:t>
      </w:r>
      <w:hyperlink w:history="1" r:id="rIdavakj2dqzr4etih5rpuxu">
        <w:r>
          <w:rPr>
            <w:rFonts w:ascii="Arial" w:cs="Arial" w:eastAsia="Arial" w:hAnsi="Arial"/>
            <w:color w:val="1D4ED8"/>
            <w:sz w:val="24"/>
            <w:szCs w:val="24"/>
            <w:u w:val="single"/>
          </w:rPr>
          <w:t xml:space="preserve">N 17</w:t>
        </w:r>
      </w:hyperlink>
      <w:r>
        <w:rPr>
          <w:rFonts w:ascii="Arial" w:cs="Arial" w:eastAsia="Arial" w:hAnsi="Arial"/>
          <w:sz w:val="24"/>
          <w:szCs w:val="24"/>
        </w:rPr>
        <w:t xml:space="preserve">)      В целях улучшения экологической обстановки в республике,  усиленияохраны лесов и земель государственного лесного фонда, повышения ответс-твенности за соблюдение установленного порядка в  осуществлении  лесныхпользований, а также в связи с переходом к рыночной экономике и либера-лизации цен Правительство Республики Кыргызстан постановляет:     1. Установить, что:     - предприятия, организации (в том числе коллективные и кооператив-ные хозяйства), учреждения и граждане (в том числе иностранные), винов-ные в лесонарушениях, несут материальную ответственность в случаях:     а) незаконной  порубки и повреждения растущих деревьев и кустарни-ков (рубки или повреждения деревьев,  либо кустарников на участках,  непереданных для рубки);     б) рубки растущего леса без лесорубочного билета (ордера)  или  побилету (ордеру), но не на том участке, не в том количестве и не тех по-род деревьев, как указано в билете;     в) присвоения срубленных на корню, а также буреломных и ветроваль-ных деревьев и кустарников или самовольной рубки сухостойных деревьев икустарников;     г) уничтожения или повреждения леса в результате поджога или  неб-режного обращения с огнем;     д) повреждения леса сточными водами,  химическими веществами, про-мышленными и коммунально-бытовыми выбросами, отходами и отбросами, вле-кущем его усыхание или заболевание;     е) засорения  территории государственного лесного фонда отбросами,отходами и т.п., не влекущего прекращения роста деревьев и кустарников;     ж) самовольной раскорчевки или самовольного использования участковгосударственного лесного фонда для возведения построек,  для складочныхили свалочных работ, строительства дорог, разработки недр и пр.;     з) уничтожения или повреждения лесных культур,  сеянцев или сажен-цев в лесных питомниках и на плантациях,  а также молодняков естествен-ного происхождения и самосева на площадях,  предназначенных под лесово-зобновление;     и) самовольного сенокошения,  пастьбы скота и размещения  пасек  влесах и на землях гослесфонда, не покрытых лесом;     к) самовольного сбора дикорастущих плодов  орехов,  грибов,  ягод,лекарственного и технического сырья на участках,  где это запрещено илидопускается только по лесным билетам, а также в случаях вывоза или реа-лизации дикорастущих плодов и орехов без соответствующих документов;     л) (утратил силу);     м) уничтожения или повреждения скворечников, муравейников, ограни-чительных знаков,  а также аншлагов, вывесок и других предметов нагляд-ной пропаганды,  лесной мебели и малых архитектурных форм в лесном фон-де;     н) (утратил силу);     - ущерб, причиненный лесонарушениями, указанными в пункте 1 насто-ящего постановления,  кроме подпунктов "в",  "г", "д", возмещается сог-ласно таксам и нормативам,  прилагаемым к данному постановлению (прило-жения 1-5);     - ущерб,  причиненный действиями, указанными в подпунктах "в", "г"и  "д" пункта 1 настоящего постановления возмещается лесонарушителями вразмере стоимости:     - потерь товарной ценности леса, исчисляемой по действующим в дан-ной местности таксам на древесину,  отпускаемую на корню, причем, в по-лезащитных,  почвозащитных,  берегозащитных лесах, в заповедниках, при-родных парках,  лесах зеленых зон городов,  расчетная оценка потерь то-варной ценности леса увеличивается в два раза;     - работ по очистке территории и приведение ее в состояние, пригод-ное для использования в лесном хозяйстве;     - выращивание новых лесных культур  или  молодняков  естественногопроисхождения взамен погибшего древостоя;     - при уничтожении или повреждении леса в  результате  поджога  илинебрежного обращения с огнем в сумму ущерба включаются также все расхо-ды по тушению пожара;     - возмещение  ущерба,  причиненного  уничтожением или повреждениемнаходящихся в лесу зданий,  сооружений и другого имущества в результатепожара,  возникшего вследствие лесонарушения,  производится в порядке иразмерах, предусмотренных общими нормами гражданского законодательства;     - лесозаготовительные  предприятия,  организации  и учреждения,  атакже граждане,  в том числе иностранные,  за нарушение Правил  отпускалеса  на корню в лесах Республики Кыргызстан и Правил пожарной безопас-ности в лесах Республики Кыргызстан несут  ответственность,  предусмот-ренную этими правилами;     - лица, виновные в совершении лесонарушений, несут предусмотреннуюнастоящим  постановлением  материальную  ответственность  независимо отпривлечения их в установленные действующим законодательством случаях  куголовной и административной ответственности;     - должностные лица,  по вине которых допущены лесонарушения,  пре-дусмотренные пунктом 1 настоящего постановления, а также нарушения Пра-вил отпуска леса на корню в лесах, Правил сенокошения и пастьбы скота влесах  Республики  Кыргызстан и Положения о порядке использования сель-скохозяйственных угодий на землях лесного фонда  Республики  Кыргызстанмогут  быть  подвергнуты штрафу,  налагаемому органами Государственногокомитета Кыргызской Республики по охране природы;     - незаконно добытая в результате лесонарушения продукция, подлежитизъятию и передаче органам Государственного комитета Кыргызской Респуб-лики по охране природы для дальнейшей реализации.  Полученная сумма за-числяется в доход предприятия или  организации  лесного  хозяйства,  натерритории которого вскрыто лесонарушение;     - из взысканных сумм штрафов,  а  также  из  сумм,  взысканных  заущерб, причиненный лесному хозяйству, 70 процентов зачисляются предпри-ятию или организации лесного хозяйства,  30 процентов передается лицам,вскрывшим и заактивировавшим лесонарушения, в качестве премии.     2. Поручить Государственному комитету Кыргызской Республики по ох-ране  природы  по согласованию с Верховным судом Республики Кыргызстан,Прокуратурой Республики Кыргызстан,  Министерством сельского  хозяйстваРеспублики Кыргызстан, Министерством внутренних дел Республики Кыргызс-тан,  Министерством экономики и финансов Республики  Кыргызстан,  Госу-дарственным  комитетом Республики Кыргызстан по охране природы разрабо-тать и утвердить в 6-месячный срок Инструкцию о порядке  привлечения  кответственности  за  нарушение лесного законодательства Республики Кыр-гызстан, Правила отпуска древесины на корню в лесах Республики Кыргызс-тан, Положение о лесной охране Республики Кыргызстан.     3. Предоставить Государственному комитету Кыргызской Республики поохране  природы  право корректировки,  в зависимости от индексации цен,такс начисления размера взысканий за ущерб, причиненный лесному хозяйс-тву  незаконной  порубкой и повреждением деревьев и кустарников,  само-вольным присвоением  (хищением)  ветровальной  и  буреломной  древесины(приложение 1), самовольной пастьбой скота (приложение 3).     4. Установить,  что предусмотренная настоящим постановлением мате-риальная  ответственность,  применяется с 1 августа 1992 года в случаяхсовершения лесонарушений на территории всего  государственного  лесногофонда  Республики Кыргызстан,  в том числе и в защитных лесонасажденияхна землях сельскохозяйственного назначения.     5. Считать  утратившими  силу  постановления Совета Министров Кир-гизской ССР от 29 декабря 1966 года N 588 "Об утверждении таксы для ис-числения размера взысканий за ущерб,  причиненный населением незаконнойпорубкой или повреждением леса до степени прекращения роста на террито-рии Киргизской ССР", от 18 ноября 1968 года N 482 "О порядке и размерахматериальной ответственности за ущерб, причиненный лесному хозяйству" иот  21  сентября  1982  года N 531 "О внесении изменений и дополнений впостановление Совета Министров Киргизской ССР от 18 ноября 1968 года  N482".      Премьер-министр Республики Кыргызстан             Т.Чынгышев                                                             Приложение 1                                  ТАКСЫ        для начисления размера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незаконной порубкой и повреждением      деревьев и кустарников, самовольным присвоением (хищением)                  ветровальной и буреломной древесины                                                              (в рублях)-----------------------------------------------------------------------    Вид нарушения    |        Размер взыскания            | Остальные                     |------------------------------------|   леса I                     | Леса заповедников, национальных и  |   группы                     |    природных парков; лесопарки;    |                     |  городские леса, леса зеленых зон  |                     |   вокруг городов; полезащитные,    |                     |почвозащитные, берегозащитные леса; |                     | лесные полосы, леса I и II поясов, |                     |  зон санитарной охраны источников  |                     | водоснабжения, I и II зон округов  |                     |    санитарной охраны курортов;     |                     |  орехо-плодовые, арчевые и другие  |                     |        особо ценные массивы        |---------------------|------------------------------------|------------         1           |                 2                  |     3---------------------|------------------------------------|------------За каждое срубленное |                                    |или поврежденное     |                                    |дерево (кустарник) до|                                    |степени прекращения  |                                    |роста:               |                                    |- деревья в возрасте |                                    |свыше 10 лет         |                                    |диаметром у пня в    |                                    |коре                 |                                    |до 4,0 см            |               120-00               |    80-00включительно         |                                    |от 4,1 до 8,0 см     |               180-00               |   120-00от 8,1 до 12,0 см    |               240-00               |   160-00от 12,1 до 16,0 см   |               300-00               |   200-00от 16,1 до 20,0 см   |               420-00               |   280-00от 20,1 до 24,0 см   |               600-00               |   400-00от 24,1 до 28,0 см   |               780-00               |   520-00от 28,1 до 32,0 см   |               960-00               |   640-00За каждый см диаметра|               120-00               |    80-00свыше 30 см          |                                    |- кустарниковые      |               120-00               |    80-00породы - за каждый   |                                    |куст                 |                                    |За каждое            |               100-00               |    60-00поврежденное дерево  |                                    |или кустарник в      |                                    |возрасте свыше 10    |                                    |лет, не влекущее     |                                    |прекращение роста    |                                    |За каждый килограмм  |                                    |капа древесных пород |                                    |(в сомах):           |                                    |- ореховый кап;      |                80-00               |    50-00- капы других пород  |                40-00               |    30-00-----------------------------------------------------------------------     Примечания:     1. Принимается выход сена с 1 га угодий:     сеяных трав - 30 центнеров;     естественных улучшенных - 20 центнеров;     естественных без улучшения - 12 центнеров.     2. За  "Ц"  принимается стоимость 1 ц сена по розничным (рыночным)ценам, действующим в данной местности.     3. Если  самовольным  сенокошением  или  пастьбой скота поврежденылесные культуры, молодняк естественного происхождения или самосев, раз-мер взысканий начисляется одновременно по настоящим нормативам,  таксами нормативам,  предусмотренным в приложении 2 к настоящему  постановле-нию.     4. При невозможности изъятия накошенной травы (сена) взыскание  засамовольное  сенокошение  увеличивается на стоимость скошенного сена порозничным (рыночным) ценам.     5. Пастьба скота без пастуха рассматривается как самовольная.      Заместитель Руководителя Аппарата     Президента Республики Кыргызстан                  Б.Акунов                                                             Приложение 2                                НОРМАТИВЫ        для исчисления размеров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уничтожением или повреждением лесных     культур, молодняка естественного происхождения и самосева на   площадях, предназначенных под лесовосстановление, а также сеянцев      либо саженцев, черенков в лесных питомниках и на плантациях -----------------------------------------------------------------------      Вид нарушений лесного      |          Размер взысканий        законодательства         |---------------------------------|-------------------------------------              1                  |                 2---------------------------------|-------------------------------------Уничтожение или повреждение      |За каждый гектар уничтоженных илилесных культур, молодняка        |поврежденных лесных культур молоднякаестественного происхождения и    |естественного происхождения всамосева на площадях,            |возрасте до 10 лет и самосева -предназначенных под              |пятикратная сметная (полесовосстановление               |расчетно-технологическим картам) или                                 |фактическая (по данным отчетности                                 |предприятия) стоимость создания                                 |лесных культур соответствующего                                 |возраста средних для предприятия                                 |условиях их выращиванияУничтожение или повреждение      |Пятикратная прейскурантная (рыночная)сеянцев, либо саженцев, черенков |стоимость уничтоженного илив лесных питомниках и на         |поврежденного посадочного материала.плантациях                       |Для посевных отделений питомников                                 |размер взыскания определяется                                 |умножением прейскурантной цены                                 |сеянцев на норму выхода их с одного                                 |гектара и на площадь, на которой они                                 |уничтожены или повреждены-----------------------------------------------------------------------     Примечания:     1. За уничтожение и повреждение лесных культур и молодняка естест-венного происхождения в возрасте свыше 10 лет взыскивается штраф в раз-мере взысканий за ущерб, причиненный незаконной порубкой и повреждениемдеревьев (приложение 1 настоящего постановления).     2. За уничтожение или повреждение лесных  культур,  молодняка  ес-тественного  происхождения и самосева на площадях,  предназначенных подлесовосстановление в особо охраняемых лесах (леса заповедников,  заказ-ников, природных парков, зеленых зон городов) размер взысканий увеличи-вается вдвое.      Заместитель Руководителя Аппарата     Президента Республики Кыргызстан                  Б.Акунов                                                             Приложение 3                            НОРМАТИВЫ И ТАКСЫ        для исчисления размеров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самовольным сенокошением, пастьбой         скота, размещением ульев и пасек в лесах и на землях           государственного лесного фонда не покрытых лесом -----------------------------------------------------------------------         Вид нарушения           |         Размер взысканий     лесного законодательства    |---------------------------------|-------------------------------------              1                  |                 2---------------------------------|-------------------------------------I. Самовольное сенокошение       |За каждый гектар самовольноа) на участках, выделенных в     |выкошенной площади с изъятием   сенокосные угодья:            |накошенной травы (сена):- сеяные травы (30 ц на 1 га);   |Пятикратная стоимость сена по                                 |розничным (рыночным) ценам (Ц)                                 |(5х30хЦ руб.)- естественные улучшенные (20 ц  |Пятикратная стоимость сена 5х20хЦ  на 1 га);                      |руб.- естественные без улучшения (12 |Трехкратная стоимость сена 3х12хЦ  ц на 1 га)                     |руб.б) на площадях, не               |72хЦ руб.   предназначенных для           |   сенокошения                   |в) на землях заповедников,       |В трехкратном размере взыскания,заказников, природных парков и   |предусмотренного подпунктами "а" изеленых зон городов              |"б" этого же пунктаII. Самовольная пастьба скота:   |За каждую голову самовольно                                 |выпасаемого скотаа) на пастбищных участках:       |- крупный рогатый скот и лошади в|150-00 руб.  возрасте от двух лет;          |- молодняк крупного рогатого     |45-00 руб.  скота или лошади в возрасте до |  двух лет и мелкий скот         |Козы                             |300-00 руб.б) на площадях лесного фонда, не |В трехкратном размере взыскания,предназначенных для пастьбы скота|предусмотренного подпунктом "а" этого                                 |же пунктав) на землях заповедников,       |В пятикратном размере взысканиязаказников, природных парков,    |предусмотренного подпунктом "а" этогозеленых зон городов              |же пунктаг) при повторной пастьбе коз на  |Изъятие коз с последующей реализациейплощади гослесфонда              |в установленном порядкеIII. Самовольное размещение пасек|5-кратный земельный налог на площадь,                                 |занятую пасекой-----------------------------------------------------------------------     Примечания:     1. При  незаконной  порубке  сухостойного и самовольном присвоении(хищении) буреломного и ветровального леса настоящие таксы не  применя-ются,  а ущерб исчисляется по действующим в республике таксам на древе-сину лесных пород,  отпускаемую на корню (по первому разряду такс,  безприменения установленных норм снижения такс), увеличенным вдвое.     2. К повреждениям, вызывающим прекращение роста деревьев, относят-ся:  глубокий  (до  камбия) обдир или ожог коры размером более половиныокружности ствола; подруб дерева на глубину более одной трети диаметра;подруб главных корней; отрубка основных ветвей кроны дерева.     3. За незаконную рубку,  повреждение до степени прекращения роста,самовольный вывоз древесно-кустарниковой растительности хвойных пород впериод декабря-января месяцев,  ущерб исчисляется в размере десятикрат-ной  прейскурантной  (рыночной) стоимости в данной местности новогодниххвойных пород соответствующих размеров.     При совершении указанного лесонарушения в особо охраняемых природ-ных территориях размер взыскания увеличивается вдвое.     4. Размер взысканий за ущерб,  причиненный лесному хозяйству унич-тожением или повреждением деревьев в возрасте до 10 лет (включительно),определяется нормативами,  предусмотренными в приложении 2 к настоящемупостановлению.     5. За  повреждение защитных насаждений на полосах отвода железных,автомобильных дорог и каналов,  деревьев, кустарников и их групп озеле-нительных насаждений в городах и других населенных пунктах, произраста-ющих на землях,  не занятых городскими лесами, деревьев и групп деревь-ев,  иной  древесно-кустарниковой  растительности  на землях колхозов исовхозов, размер взысканий исчисляется по таксе, установленной для осо-бо охраняемых лесов.      Заместитель Руководителя Аппарата     Президента Республики Кыргызстан                  Б.Акунов                                                             Приложение 4                                НОРМАТИВЫ    для начисления размеров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самовольным сбором дикорастущих плодов, орехов, ягод,  лекарственного и технического сырья, растений на участках, где это  запрещено или допускается только по лесным билетам, либо нарушением                     установленных сроков их сбора -----------------------------------------------------------------------      Вид нарушения лесного      |           Размер взысканий        законодательства         |---------------------------------|-------------------------------------              1                  |                 2---------------------------------|-------------------------------------Самовольный сбор на участках, где|это запрещено или допускается    |только по лесным билетам, либо   |нарушением установленных сроков  |сбора:                           |- яблок, алычи, груш, слив,      |2-кратная стоимость задержанных  барбариса и др.;               |плодов, ягод по закупочным ценам- орехов грецких, миндаля,       |3-кратная стоимость задержанных  фисташки, облепихи;            |орехов и ягод по закупочным ценам- лекарственного и технического  |4-кратная стоимость задержанных  сырья и растений;              |лекарственного и технического сырья-----------------------------------------------------------------------     Примечания:     1. Незаконно  добытая продукция изымается в пользу лесного хозяйс-тва.     2. Если вышеназванные нарушения совершены на территории заповедни-ков,  заказников, природных парков, зеленых зон городов, размер взыска-ний удваивается.     3. За вывоз, а также реализацию ореха грецкого, миндаля и фисташкибез   соответствующих  документов  размер  взысканий  приравнивается  к3-кратной стоимости задержанного по закупочным ценам,  с изъятием неза-конно собранной продукции в пользу лесного хозяйства.      Заместитель Руководителя Аппарата     Президента Республики Кыргызстан                  Б.Акунов                                                             Приложение 5                                НОРМАТИВЫ    для исчисления размеров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лесонарушениями: самовольной раскорчевкой или      самовольным использованием участков земель гослесфонда для  возведения построек, для складских, свалочных работ, строительства   дорог, разработки недр и пр.; снятием верхнего плодородного слоя    почв; повреждением сенокосов и пастбищных угодий; уничтожением   или повреждением лесоосушительных (оросительных) канав, каналов,  дренажных систем, дорог, ограничительных знаков, аншлагов, вывесок,  предметов наглядной пропаганды, лесной мебели и малых архитектурных                          форм в лесном фонде -----------------------------------------------------------------------      Вид нарушения лесного      |         Размер взысканий        законодательства         |---------------------------------|-------------------------------------              1                  |                 2---------------------------------|-------------------------------------1. Самовольная раскорчевка или   |Десятикратная стоимость работ посамовольное использование        |приведению территории в состояние,участков земель гослесфонда для  |пригодное для использования в лесномвозведения построек, для         |хозяйствескладских или свалочных работ,   |строительства дорог, разработка  |недр и пр.                       |3. Уничтожение или повреждение   |Пятикратная сметная или фактическаялесоосушительных (оросительных)  |стоимость восстановления уничтоженныхканав, каналов, дренажных        |или поврежденных объектов(оросительных) систем, дорог     |5. Уничтожение или повреждение   |За каждый уничтоженный илиограничительных знаков, вывесок и|поврежденный ограничительный знак,других предметов наглядной       |предмет - его пятикратная сметная илипропаганды, лесной мебели и малых|прейскурантная стоимостьархитектурных форм в лесном фонде|-----------------------------------------------------------------------     Примечание: если  при  совершении  вышеперечисленных лесонарушенийдопущены и другие нарушения лесного законодательства,  перечисленные  внастоящем постановлении, то размер возмещаемого ущерба увеличивается насумму, исчисленную за соответствующие лесонарушения.      Заместитель Руководителя Аппарата     Президента Республики Кыргызстан                  Б.Акунов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4sosngfru8sdgqusnx1" Type="http://schemas.openxmlformats.org/officeDocument/2006/relationships/hyperlink" Target="http://kodeks.duckdns.org/document/38603" TargetMode="External"/><Relationship Id="rId-lxtsbsrjkleejzqugnel" Type="http://schemas.openxmlformats.org/officeDocument/2006/relationships/hyperlink" Target="http://kodeks.duckdns.org/document/36008" TargetMode="External"/><Relationship Id="rIdavakj2dqzr4etih5rpuxu" Type="http://schemas.openxmlformats.org/officeDocument/2006/relationships/hyperlink" Target="http://kodeks.duckdns.org/document/3501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2026-09-23T05:37:18.566Z</dcterms:created>
  <dcterms:modified xsi:type="dcterms:W3CDTF">2026-09-23T05:37:18.566Z</dcterms:modified>
</cp:coreProperties>
</file>

<file path=docProps/custom.xml><?xml version="1.0" encoding="utf-8"?>
<Properties xmlns="http://schemas.openxmlformats.org/officeDocument/2006/custom-properties" xmlns:vt="http://schemas.openxmlformats.org/officeDocument/2006/docPropsVTypes"/>
</file>