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31 декабря 1992 года N 648            ПОСТАНОВЛЕНИЕ ПРАВИТЕЛЬСТВА РЕСПУБЛИКИ КЫРГЫЗСТАН                    О состоянии и мерах по увеличению                 добычи золота в Республике Кыргызстан     Правительство Республики Кыргызстан отмечает,  что  на  территорииреспублики  выявлено  около  30 крупных и мелких месторождений  золотаи золотопроявлений.  По большинству месторождений проведена  детальнаяи  предварительная  разведка,  подсчитаны  и  утверждены  запасы,  рядместорождений золота передан на промышленное освоение.    В настоящее  время ведется разработка Макмальского,  Тереканского,Сулу-Тегерекского  и Орто-Токойского месторождений  золота.   Строятсязолоторудные  комбинаты на месторождениях золота Джеруй  и  ТалдыбулакЛевобережный.    За последние  3  года усилены геологоразведочные работы на золото.На    эти    цели   направляется   до   42   процентов   ассигнований,предусмотренных на общие геологоразведочные работы.    Интерес к разработке месторождений  золота  Республики  Кыргызстанпроявляют  иностранные  фирмы  и компании,  совместные  и  акционерныепредприятия.    Вместе  с   тем  темпы добычи золота в республике с  каждым  годомснижаются.   На  производственном  объединении  "Кыргыззолото"   объемизвлечения золота  в  текущем  году снизился по сравнению с 1990 годомпочти в три раза, а с 1991 года - в два раза.    В то  же время численность промышленно-производственного персоналапо  объединению  в  сравнении с  соответствующим   периодом   прошлогогода возросла на 24 процента.    Крайне неудовлетворительно проводится добыча золота на Макмальскомзолотодобывающем   комбинате  и старательскими артелями,   работающимина   россыпных  месторождениях.  Золотоизвлекательная  фабрика   из-заотсутствия   руды,  горюче-смазочных  материалов,  запчастей,   частыхполомок  оборудования и организационных упущений  простояла более  180суток.  Коэффициент  использования оборудования  здесь  составил  42,8проценты.    Не  отвечает  требованиям  уровень  профессиональной  квалификациирабочих  и  инженерно-технических работников комбината.  В  результатедопускаются  нарушения  технологии добычи и извлечения  золота,  нормыдозировки  химических  реагентов,   тонины  помола  и  шихтовки  руды.Содержание золота в хвостах в отдельные периоды доходит до 1,5-1,8 г/ти превышает  2,5-3 раза установленные проектом нормы.    Из-за отсутствия горюче-смазочных  материалов  на  разрезе  Макмалвскрышные  и  добычные  работы,  перевозка  руды  не  производились  втечение  167  суток, в то же время отпущено сторонним  и  коммерческимпредприятиям около 50 тонн горюче-смазочных материалов.    В  целом  объемы  вскрышных  работ на разрезе  Макмал  отстают  отнамеченного срока на 6 месяцев, а проходческих подземного рудника - наодин год.    С отставанием  ведутся  работы по строительству новых мощностей наТаласском  золоторудном  комбинате,  где из предусмотренных  на   1992год  351,9 млн.  рублей капитальных вложений освоено только 145,5 млн.рублей.    Значительная   часть    капитальных   вложений   отвлекается    настроительство  непромышленных  объектов  в  гор.   Бишкеке  и  Чуйскойдолине,  а также приобретения  жилья,  легковых  автомобилей и  другиенепроизводительные затраты.    Старательская  артель  "Макмал"  приостановила  работы  по  добычезолота,  а переданные ей средства и оборудование использует на  другиецели.    Не на  должном  уровне  проводится  работа по сохранности золота вреспублике.   Только  на  комбинате в  течение  года  зарегистрированочетыре   случая   хищения   чернового   золота   и   золотосодержащегоконцентрата.  Однако  не  все  факты  хищения  драгоценных    металловрасследованы  следственными органами.    Резкое снижение объема добычи  золота  в  текущем  году  произошлоиз-за   падения среднего содержания золота в добываемой руде -  с  7,6г/т  до  5,1 г/т, а также из-за несвоевременного получения средств  засданную    продукцию    по    вине    производственного    объединения"Кыргыззолото".    Правительство Республики Кыргызстан постановляет:    1.   Признать    неудовлетворительной   работу   производственногообъединения   "Кыргыззолото"   по  добыче   драгоценных   металлов   истроительству золотодобывающих объектов.    2. В связи с образованием Государственного концерна  "Кыргызалтын"и    в   целях  перехода  на  более  оперативную  двухзвенную  системууправления упразднить производственное объединение "Кыргыззолото".    3. Государственному концерну "Кыргызалтын":    - принять меры по обеспечению ежегодной добычи не менее  2,3  тоннзолота с Макмальского золоторудного комбината;    - довести в 1993 году добычу драгоценных  металлов  с  Чаткальскихроссыпных месторождений до 50 кг и в 1994 году -100 кг;    - разработать меры и не позднее 1995 года приступить к  разработкезабалансовых   руд  Макмальского  и Джеруйского  месторождений  золотаметодом кучного выщелачивания;    -   обеспечить   в  1995-1996  годы  ввод  мощностей   строящегосяТаласского золоторудного комбината;    - совместно  с Министерством внутренних дел Республики Кыргызстан,Государственным  комитетом  по  национальной  безопасности  РеспубликиКыргызстан   разработать  комплекс  мер,   обеспечивающий  сохранностьдрагоценных металлов по всему пути их движения от добычи  до  сдачи  вГохран;    -   в   3-месячный  срок  совместно  с  Государственным  комитетомРеспублики  Кыргызстан  по  геологии,  использованию  и  охране  недр,Министерством  экономики  и финансов Республики Кыргызстан  и  другимизаинтересованными организациями разработать долгосрочную программу  поразвитию    золотодобывающей  отрасли  в   Республике   Кыргызстан   спривлечением  иностранных  инвестиций  и  представить  на  утверждениеПравительству Республики Кыргызстан;    - принять меры по организации добычи золота  на  мелких  россыпныхместорождениях  силами  старательских артелей,   малых  предприятий  ичастных предпринимателей;    - с  привлечением научно-исследовательских проектных институтов до1995 года разработать технологию извлечения золота из сульфидных руд;    - организовать  приемку  чернового  золота от не входящих в составконцерна   предприятий,    организаций,  старательских   артелей   дляпоследующего аффинажа на Кара-Балтинском гидрометаллургическом заводе.    4.  Утвердить  подписанное 4 декабря 1992 года  в  городе  ТоронтоГенеральное  соглашение  между Правительством Республики Кыргызстан  иКанадской  корпорацией  "Камеко Корпорейшн" по совместной   разработкеКумторского золоторудного месторождения.    5. Поручить Государственному концерну  "Кыргызалтын"  представлятьПравительство  Республики Кыргызстан в решении вопросов,  связанных  среализацией соглашения по Кумторскому золоторудному месторождению.    6.  Выделить  Государственному  концерну  "Кыргызалтын"  135  млн.рублей   на  погашение  оборотных  средств  за  счет  республиканскогобюджета.    7. Государственному  комитету  Республики  Кыргызстан по геологии,использованию и охране недр:    - провести  переоценку  и  доизучение разведанных 20- 40 лет назадмелких  месторождений  золота  (Долпран, Куранджайлоо,  Насоновское  идр.),   отнесенных    к   резервным  или   забалансовым,    с   учетомиспользования  прогрессивных  технологий переработки  руды,  расширитьпоиски  коренных  месторождений и россыпей золота по  всей  территорииреспублики;    -   подготовить  демонстрационную  графику  и  краткие   рекламныепроспекты   для  широкого  ознакомления  предпринимателей   РеспубликиКыргызстан,  стран  СНГ  и  зарубежных фирм  с  целью  привлечения  ихкапитала для  разработки месторождений золота;    -   провести   технологические  испытания  в   опытно-промышленноммасштабе     разработанного    институтом    ЦНИГРИ     нестандартногооборудования  для улавливания тонкого золота и в случае положительногорезультата     рекомендовать    его    применение    при    разработкеНижнекассанских и Кара-Суйских россыпных месторождений золота.    8.  Министерству   экономики   и  финансов  Республики  Кыргызстансовместно   с  Министерством  труда  и  социальной  защиты  РеспубликиКыргызстан в месячный срок подготовить нормативные акты о льготах  длязолотодобытчиков, работающих в старательских артелях, и представить наутверждение Правительству Республики Кыргызстан.    9. В связи с принятием Указа Президента Республики  Кыргызстан  от15    октября   1992  года  "О  Кыргызском  государственном   концерне"Кыргызалтын"  и настоящего  постановления  Правительства   РеспубликиКыргызстан признать утратившим силу:    - постановление Совета Министров Киргизской ССР от 11 января  1960года  N  6  "О планах распределения и отпуске драгоценных  металлов  иалмазов на 1960 год";    - постановление  Совета Министров Киргизской ССР от 26 января 1961года  N  35  "О плане распределения и отпуска драгоценных металлов  на1961 год";    -  распоряжение Совета Министров Киргизской ССР от  27  июня  1961года N 340-р;    - постановление Совета Министров Киргизской ССР от  20  июня  1967года N 347 "О плане отпуска драгоценных металлов на 1967 год";    - постановление Совета Министров Киргизской ССР от 28  марта  1968года N 103 "О плане отпуска драгоценных металлов на 1968 год";    - постановление Совета Министров Киргизской ССР от 9 октября  1968года   N   438  "О  ходе  выполнения  постановления  Совета  МинистровКиргизской  ССР  от  28  марта  1968  года  N  103  "О  плане  отпускадрагоценных  металлов на 1968 год";    - постановление Совета Министров Киргизской ССР от 28 февраля 1984года N 78 "О плане отпуска драгоценных металлов на 1984 год";    -  постановление  Кабинета Министров Республики Кыргызстан  от  11ноября   1991  года  N  542/10  "Об  ускорении  освоения  золоторудныхместорождений   и   организации  производства   товарного   золота   вРеспублике  Кыргызстан".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c4bxpnrilc375rku_9i">
      <w:r>
        <w:rPr>
          <w:rFonts w:ascii="Arial" w:cs="Arial" w:eastAsia="Arial" w:hAnsi="Arial"/>
          <w:color w:val="132D3F"/>
          <w:sz w:val="16"/>
          <w:szCs w:val="16"/>
          <w:u w:val="single"/>
        </w:rPr>
        <w:t xml:space="preserve">dalil.kg/document/39741</w:t>
      </w:r>
    </w:hyperlink>
  </w:p>
  <w:p>
    <w:pPr>
      <w:spacing w:after="0" w:before="40"/>
      <w:jc w:val="center"/>
    </w:pPr>
    <w:hyperlink w:history="1" r:id="rIdfc7zrsh9au5qkv_6-ek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c4bxpnrilc375rku_9i" Type="http://schemas.openxmlformats.org/officeDocument/2006/relationships/hyperlink" Target="https://dalil.kg/document/39741" TargetMode="External"/><Relationship Id="rIdfc7zrsh9au5qkv_6-ek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2026-10-05T08:31:52.753Z</dcterms:created>
  <dcterms:modified xsi:type="dcterms:W3CDTF">2026-10-05T08:31:52.753Z</dcterms:modified>
</cp:coreProperties>
</file>

<file path=docProps/custom.xml><?xml version="1.0" encoding="utf-8"?>
<Properties xmlns="http://schemas.openxmlformats.org/officeDocument/2006/custom-properties" xmlns:vt="http://schemas.openxmlformats.org/officeDocument/2006/docPropsVTypes"/>
</file>