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ТОКМОКСКИЙ ГОРОДСКОЙ КЕНЕШ</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IV сессия Токмокского городского кенеша IV созыва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2016 года 30 июня № 9/4-4</w:t>
      </w:r>
    </w:p>
    <w:p>
      <w:pPr>
        <w:spacing w:after="120"/>
        <w:jc w:val="both"/>
      </w:pPr>
      <w:r>
        <w:rPr>
          <w:rFonts w:ascii="Arial" w:cs="Arial" w:eastAsia="Arial" w:hAnsi="Arial"/>
          <w:sz w:val="24"/>
          <w:szCs w:val="24"/>
        </w:rPr>
        <w:t xml:space="preserve">О Регламенте Токмокского городского кенеша</w:t>
      </w:r>
    </w:p>
    <w:p>
      <w:pPr>
        <w:spacing w:after="120"/>
        <w:jc w:val="both"/>
      </w:pPr>
      <w:r>
        <w:rPr>
          <w:rFonts w:ascii="Arial" w:cs="Arial" w:eastAsia="Arial" w:hAnsi="Arial"/>
          <w:sz w:val="24"/>
          <w:szCs w:val="24"/>
        </w:rPr>
        <w:t xml:space="preserve">Рассмотрев и обсудив протест прокуратуры г.Токмок от 6 июня 2016 года за исх.№16/3-16, согласно протокола постоянной депутатской комиссии по мандатам, этике депутатов и становлению самоуправления Токмокского городского кенеша от 28.06.2016 года, в целях приведения Регламент Токмокского городского Кенеша в соответствии с действующим законодательством Кыргызской Республики, руководствуясь законами Кыргызской Республики «</w:t>
      </w:r>
      <w:hyperlink w:history="1" r:id="rIdnx8vly6khebjmk-virko6">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и «</w:t>
      </w:r>
      <w:hyperlink w:history="1" r:id="rIduy75yjk6gpaxib7778tbe">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новую редакцию </w:t>
      </w:r>
      <w:hyperlink w:history="1" r:id="rIdk2gjwzrxugnjtuk75bfqp">
        <w:r>
          <w:rPr>
            <w:rFonts w:ascii="Arial" w:cs="Arial" w:eastAsia="Arial" w:hAnsi="Arial"/>
            <w:color w:val="1D4ED8"/>
            <w:sz w:val="24"/>
            <w:szCs w:val="24"/>
            <w:u w:val="single"/>
          </w:rPr>
          <w:t xml:space="preserve">Регламента</w:t>
        </w:r>
      </w:hyperlink>
      <w:r>
        <w:rPr>
          <w:rFonts w:ascii="Arial" w:cs="Arial" w:eastAsia="Arial" w:hAnsi="Arial"/>
          <w:sz w:val="24"/>
          <w:szCs w:val="24"/>
        </w:rPr>
        <w:t xml:space="preserve"> Токмокского городского кенеша (прилагается).</w:t>
      </w:r>
    </w:p>
    <w:p>
      <w:pPr>
        <w:spacing w:after="120"/>
        <w:jc w:val="both"/>
      </w:pPr>
      <w:r>
        <w:rPr>
          <w:rFonts w:ascii="Arial" w:cs="Arial" w:eastAsia="Arial" w:hAnsi="Arial"/>
          <w:sz w:val="24"/>
          <w:szCs w:val="24"/>
        </w:rPr>
        <w:t xml:space="preserve">2. Зарегистрировать настоящее постановление и направить копию в органы юстиции Кыргызской Республики для включения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3. Опубликовать настоящее постановление в средствах массовой информации.</w:t>
      </w:r>
    </w:p>
    <w:p>
      <w:pPr>
        <w:spacing w:after="120"/>
        <w:jc w:val="both"/>
      </w:pPr>
      <w:r>
        <w:rPr>
          <w:rFonts w:ascii="Arial" w:cs="Arial" w:eastAsia="Arial" w:hAnsi="Arial"/>
          <w:sz w:val="24"/>
          <w:szCs w:val="24"/>
        </w:rPr>
        <w:t xml:space="preserve">4. Признать утратившими силу:</w:t>
      </w:r>
    </w:p>
    <w:p>
      <w:pPr>
        <w:spacing w:after="120"/>
        <w:jc w:val="both"/>
      </w:pPr>
      <w:r>
        <w:rPr>
          <w:rFonts w:ascii="Arial" w:cs="Arial" w:eastAsia="Arial" w:hAnsi="Arial"/>
          <w:sz w:val="24"/>
          <w:szCs w:val="24"/>
        </w:rPr>
        <w:t xml:space="preserve">- постановление Токмокского городского кенеша от 15 октября 2003 года №6/2-1 «Об утверждении Регламента Токмокского городского Кенеша»;</w:t>
      </w:r>
    </w:p>
    <w:p>
      <w:pPr>
        <w:spacing w:after="120"/>
        <w:jc w:val="both"/>
      </w:pPr>
      <w:r>
        <w:rPr>
          <w:rFonts w:ascii="Arial" w:cs="Arial" w:eastAsia="Arial" w:hAnsi="Arial"/>
          <w:sz w:val="24"/>
          <w:szCs w:val="24"/>
        </w:rPr>
        <w:t xml:space="preserve">- постановление Токмокского городского кенеша от 13 июня 2008 года №32/7-2 «О внесении изменений и дополнений в Регламент Токмокского городского Кенеша»;</w:t>
      </w:r>
    </w:p>
    <w:p>
      <w:pPr>
        <w:spacing w:after="120"/>
        <w:jc w:val="both"/>
      </w:pPr>
      <w:r>
        <w:rPr>
          <w:rFonts w:ascii="Arial" w:cs="Arial" w:eastAsia="Arial" w:hAnsi="Arial"/>
          <w:sz w:val="24"/>
          <w:szCs w:val="24"/>
        </w:rPr>
        <w:t xml:space="preserve">- постановление Токмокского городского кенеша от 20 августа 2011 года №238/40-2 «О внесении изменений и дополнений в Регламент Токмокского городского Кенеша»;</w:t>
      </w:r>
    </w:p>
    <w:p>
      <w:pPr>
        <w:spacing w:after="120"/>
        <w:jc w:val="both"/>
      </w:pPr>
      <w:r>
        <w:rPr>
          <w:rFonts w:ascii="Arial" w:cs="Arial" w:eastAsia="Arial" w:hAnsi="Arial"/>
          <w:sz w:val="24"/>
          <w:szCs w:val="24"/>
        </w:rPr>
        <w:t xml:space="preserve">- постановление Токмокского городского кенеша от 9 ноября 2012 года №­­­­­­23/6-3 «О внесении изменений и дополнений в Регламент Токмокского городского Кенеша».</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постоянную депутатскую комиссию по мандатам, этике депутатов и становлению местного самоуправления Токмокского городского кенеша.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Т.Солтобаев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РЕГЛАМЕНТ</w:t>
      </w:r>
    </w:p>
    <w:p>
      <w:pPr>
        <w:spacing w:after="120"/>
        <w:jc w:val="both"/>
      </w:pPr>
      <w:r>
        <w:rPr>
          <w:rFonts w:ascii="Arial" w:cs="Arial" w:eastAsia="Arial" w:hAnsi="Arial"/>
          <w:sz w:val="24"/>
          <w:szCs w:val="24"/>
        </w:rPr>
        <w:t xml:space="preserve">Токмокского городского кенеша</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Регламент Токмокского городского кенеша (далее по тексту - Регламент) определяет порядок деятельности Токмокского городского кенеша и призван способствовать дальнейшему развитию демократических принципов и повышению эффективности работы Токмокского городского кенеша, вопросы его организации и деятельности, порядок созыва и проведения сессий, формирования органов Токмокского городского кенеша и определяет процедуру и порядок его контрольной деятельности.</w:t>
      </w:r>
    </w:p>
    <w:p>
      <w:pPr>
        <w:spacing w:after="120"/>
        <w:jc w:val="both"/>
      </w:pPr>
      <w:r>
        <w:rPr>
          <w:rFonts w:ascii="Arial" w:cs="Arial" w:eastAsia="Arial" w:hAnsi="Arial"/>
          <w:sz w:val="24"/>
          <w:szCs w:val="24"/>
        </w:rPr>
        <w:t xml:space="preserve">Настоящий Регламент разработан в соответствии с Конституцией Кыргызской Республики, </w:t>
      </w:r>
      <w:hyperlink w:history="1" r:id="rIdwxkalnxfi5kckoxncdzb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местном самоуправлении» от 15 июля 2011 года №101, </w:t>
      </w:r>
      <w:hyperlink w:history="1" r:id="rIde43xei49uw0cjlcukuak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статусе депутатов местных кенешей» от 13 января 2000 года №3 и иными нормативными правовыми актами Кыргызской Республики, регулирующими функционирование и деятельность местного самоуправления в Кыргызской Республике.</w:t>
      </w:r>
    </w:p>
    <w:p>
      <w:pPr>
        <w:spacing w:after="120"/>
        <w:jc w:val="both"/>
      </w:pPr>
      <w:r>
        <w:rPr>
          <w:rFonts w:ascii="Arial" w:cs="Arial" w:eastAsia="Arial" w:hAnsi="Arial"/>
          <w:sz w:val="24"/>
          <w:szCs w:val="24"/>
        </w:rPr>
        <w:t xml:space="preserve">В соответствии с Конституцией Кыргызской Республики и законодательством Кыргызской Республики Токмокский городской кенеш (далее по тексту - городской кенеш) является представительным органом местного самоуправления и представляет интересы местных сообществ города, в пределах предусмотренных законодательством Кыргызской Республики.</w:t>
      </w:r>
    </w:p>
    <w:p>
      <w:pPr>
        <w:spacing w:after="120"/>
        <w:jc w:val="both"/>
      </w:pPr>
      <w:r>
        <w:rPr>
          <w:rFonts w:ascii="Arial" w:cs="Arial" w:eastAsia="Arial" w:hAnsi="Arial"/>
          <w:sz w:val="24"/>
          <w:szCs w:val="24"/>
        </w:rPr>
        <w:t xml:space="preserve">Город Токмок является территориальным объединением городских сообществ.</w:t>
      </w:r>
    </w:p>
    <w:p>
      <w:pPr>
        <w:spacing w:after="120"/>
        <w:jc w:val="both"/>
      </w:pPr>
      <w:r>
        <w:rPr>
          <w:rFonts w:ascii="Arial" w:cs="Arial" w:eastAsia="Arial" w:hAnsi="Arial"/>
          <w:sz w:val="24"/>
          <w:szCs w:val="24"/>
        </w:rPr>
        <w:t xml:space="preserve">1.4. Территориальное самоуправление осуществляется в городе через депутатов городского кенеша, избираемых горожанами на основе свободного, всеобщего и равного избирательного права.</w:t>
      </w:r>
    </w:p>
    <w:p>
      <w:pPr>
        <w:spacing w:after="120"/>
        <w:jc w:val="both"/>
      </w:pPr>
      <w:r>
        <w:rPr>
          <w:rFonts w:ascii="Arial" w:cs="Arial" w:eastAsia="Arial" w:hAnsi="Arial"/>
          <w:sz w:val="24"/>
          <w:szCs w:val="24"/>
        </w:rPr>
        <w:t xml:space="preserve">1.5. Городской кенеш в своей деятельности руководствуется Конституцией Кыргызской Республики, действующим законодательством Кыргызской Республики, Уставом местного сообщества, а также настоящим Регламентом.</w:t>
      </w:r>
    </w:p>
    <w:p>
      <w:pPr>
        <w:spacing w:after="120"/>
        <w:jc w:val="both"/>
      </w:pPr>
      <w:r>
        <w:rPr>
          <w:rFonts w:ascii="Arial" w:cs="Arial" w:eastAsia="Arial" w:hAnsi="Arial"/>
          <w:sz w:val="24"/>
          <w:szCs w:val="24"/>
        </w:rPr>
        <w:t xml:space="preserve">1.6. Городской кенеш состоит из 31 депутата, работающих сессионно, избираемых горожанами, на основе всеобщего, равного и прямого избирательного права, при тайном голосовании, сроком на 4 года по партийным спискам.</w:t>
      </w:r>
    </w:p>
    <w:p>
      <w:pPr>
        <w:spacing w:after="120"/>
        <w:jc w:val="both"/>
      </w:pPr>
      <w:r>
        <w:rPr>
          <w:rFonts w:ascii="Arial" w:cs="Arial" w:eastAsia="Arial" w:hAnsi="Arial"/>
          <w:sz w:val="24"/>
          <w:szCs w:val="24"/>
        </w:rPr>
        <w:t xml:space="preserve">1.7. Городской кенеш самостоятельно решает вопросы, отнесенные законодательством Кыргызской Республики к его компетенции, обеспечивает исполнение принятых им решений, осуществляет контроль за проведением этих решений в жизнь.</w:t>
      </w:r>
    </w:p>
    <w:p>
      <w:pPr>
        <w:spacing w:after="120"/>
        <w:jc w:val="both"/>
      </w:pPr>
      <w:r>
        <w:rPr>
          <w:rFonts w:ascii="Arial" w:cs="Arial" w:eastAsia="Arial" w:hAnsi="Arial"/>
          <w:sz w:val="24"/>
          <w:szCs w:val="24"/>
        </w:rPr>
        <w:t xml:space="preserve">1.8. Деятельность городского кенеша основывается на принципах законности, коллегиальности, объективности, политического многообразия, многопартийности, свободного обсуждения вопросов и принятия решений депутатами.</w:t>
      </w:r>
    </w:p>
    <w:p>
      <w:pPr>
        <w:spacing w:after="120"/>
        <w:jc w:val="both"/>
      </w:pPr>
      <w:r>
        <w:rPr>
          <w:rFonts w:ascii="Arial" w:cs="Arial" w:eastAsia="Arial" w:hAnsi="Arial"/>
          <w:sz w:val="24"/>
          <w:szCs w:val="24"/>
        </w:rPr>
        <w:t xml:space="preserve">В обсуждении вопросов могут принимать участие приглашенные лица.</w:t>
      </w:r>
    </w:p>
    <w:p>
      <w:pPr>
        <w:spacing w:after="120"/>
        <w:jc w:val="both"/>
      </w:pPr>
      <w:r>
        <w:rPr>
          <w:rFonts w:ascii="Arial" w:cs="Arial" w:eastAsia="Arial" w:hAnsi="Arial"/>
          <w:sz w:val="24"/>
          <w:szCs w:val="24"/>
        </w:rPr>
        <w:t xml:space="preserve">Для совместной деятельности и выражения единой позиции по вопросам, рассматриваемым городским кенешем, депутаты городского кенеша могут образовывать депутатские объединения: фракции, коалицию фракций.</w:t>
      </w:r>
    </w:p>
    <w:p>
      <w:pPr>
        <w:spacing w:after="120"/>
        <w:jc w:val="both"/>
      </w:pPr>
      <w:r>
        <w:rPr>
          <w:rFonts w:ascii="Arial" w:cs="Arial" w:eastAsia="Arial" w:hAnsi="Arial"/>
          <w:sz w:val="24"/>
          <w:szCs w:val="24"/>
        </w:rPr>
        <w:t xml:space="preserve">1.9. Депутату городского обеспечивают условия для беспрепятственного осуществления его прав и обязанностей, установленных Конституцией Кыргызской Республики, Законами Кыргызской Республики «О местном самоуправлении», «О статусе депутатов местных кенешей» и другими законодательствами Кыргызской Республики.</w:t>
      </w:r>
    </w:p>
    <w:p>
      <w:pPr>
        <w:spacing w:after="120"/>
        <w:jc w:val="both"/>
      </w:pPr>
      <w:r>
        <w:rPr>
          <w:rFonts w:ascii="Arial" w:cs="Arial" w:eastAsia="Arial" w:hAnsi="Arial"/>
          <w:sz w:val="24"/>
          <w:szCs w:val="24"/>
        </w:rPr>
        <w:t xml:space="preserve">1.10. Основными организационно-правовыми формами работы городского кенеша являются:</w:t>
      </w:r>
    </w:p>
    <w:p>
      <w:pPr>
        <w:spacing w:after="120"/>
        <w:jc w:val="both"/>
      </w:pPr>
      <w:r>
        <w:rPr>
          <w:rFonts w:ascii="Arial" w:cs="Arial" w:eastAsia="Arial" w:hAnsi="Arial"/>
          <w:sz w:val="24"/>
          <w:szCs w:val="24"/>
        </w:rPr>
        <w:t xml:space="preserve">-сессии городского кенеша;</w:t>
      </w:r>
    </w:p>
    <w:p>
      <w:pPr>
        <w:spacing w:after="120"/>
        <w:jc w:val="both"/>
      </w:pPr>
      <w:r>
        <w:rPr>
          <w:rFonts w:ascii="Arial" w:cs="Arial" w:eastAsia="Arial" w:hAnsi="Arial"/>
          <w:sz w:val="24"/>
          <w:szCs w:val="24"/>
        </w:rPr>
        <w:t xml:space="preserve">-заседания постоянных и временных депутатских комиссий, иных выборных органов городского кенеша;</w:t>
      </w:r>
    </w:p>
    <w:p>
      <w:pPr>
        <w:spacing w:after="120"/>
        <w:jc w:val="both"/>
      </w:pPr>
      <w:r>
        <w:rPr>
          <w:rFonts w:ascii="Arial" w:cs="Arial" w:eastAsia="Arial" w:hAnsi="Arial"/>
          <w:sz w:val="24"/>
          <w:szCs w:val="24"/>
        </w:rPr>
        <w:t xml:space="preserve">-заседания депутатских объединений: фракций, коалиции фракций и рабочих групп;</w:t>
      </w:r>
    </w:p>
    <w:p>
      <w:pPr>
        <w:spacing w:after="120"/>
        <w:jc w:val="both"/>
      </w:pPr>
      <w:r>
        <w:rPr>
          <w:rFonts w:ascii="Arial" w:cs="Arial" w:eastAsia="Arial" w:hAnsi="Arial"/>
          <w:sz w:val="24"/>
          <w:szCs w:val="24"/>
        </w:rPr>
        <w:t xml:space="preserve">-депутатские слушания;</w:t>
      </w:r>
    </w:p>
    <w:p>
      <w:pPr>
        <w:spacing w:after="120"/>
        <w:jc w:val="both"/>
      </w:pPr>
      <w:r>
        <w:rPr>
          <w:rFonts w:ascii="Arial" w:cs="Arial" w:eastAsia="Arial" w:hAnsi="Arial"/>
          <w:sz w:val="24"/>
          <w:szCs w:val="24"/>
        </w:rPr>
        <w:t xml:space="preserve">-иные формы проведения мероприятий, связанные с деятельностью городского кенеша (совещания, семинары, конференции и др.).</w:t>
      </w:r>
    </w:p>
    <w:p>
      <w:pPr>
        <w:spacing w:after="120"/>
        <w:jc w:val="both"/>
      </w:pPr>
      <w:r>
        <w:rPr>
          <w:rFonts w:ascii="Arial" w:cs="Arial" w:eastAsia="Arial" w:hAnsi="Arial"/>
          <w:sz w:val="24"/>
          <w:szCs w:val="24"/>
        </w:rPr>
        <w:t xml:space="preserve">1.11. Регламент принимается на сессии городского кенеша.</w:t>
      </w:r>
    </w:p>
    <w:p>
      <w:pPr>
        <w:spacing w:after="120"/>
        <w:jc w:val="both"/>
      </w:pPr>
      <w:r>
        <w:rPr>
          <w:rFonts w:ascii="Arial" w:cs="Arial" w:eastAsia="Arial" w:hAnsi="Arial"/>
          <w:sz w:val="24"/>
          <w:szCs w:val="24"/>
        </w:rPr>
        <w:t xml:space="preserve">2. Организация и формы деятельности городского кенеша</w:t>
      </w:r>
    </w:p>
    <w:p>
      <w:pPr>
        <w:spacing w:after="120"/>
        <w:jc w:val="both"/>
      </w:pPr>
      <w:r>
        <w:rPr>
          <w:rFonts w:ascii="Arial" w:cs="Arial" w:eastAsia="Arial" w:hAnsi="Arial"/>
          <w:sz w:val="24"/>
          <w:szCs w:val="24"/>
        </w:rPr>
        <w:t xml:space="preserve">2.1. Основной организационно-правовой формой деятельности городского кенеша являются сессии, созываемые председателем, согласно утвержденному плану, а также по предложению постоянных комиссий или 1/3 депутатов от общего числа городского кенеша.</w:t>
      </w:r>
    </w:p>
    <w:p>
      <w:pPr>
        <w:spacing w:after="120"/>
        <w:jc w:val="both"/>
      </w:pPr>
      <w:r>
        <w:rPr>
          <w:rFonts w:ascii="Arial" w:cs="Arial" w:eastAsia="Arial" w:hAnsi="Arial"/>
          <w:sz w:val="24"/>
          <w:szCs w:val="24"/>
        </w:rPr>
        <w:t xml:space="preserve">Высшим органом городского кенеша является сессия.</w:t>
      </w:r>
    </w:p>
    <w:p>
      <w:pPr>
        <w:spacing w:after="120"/>
        <w:jc w:val="both"/>
      </w:pPr>
      <w:r>
        <w:rPr>
          <w:rFonts w:ascii="Arial" w:cs="Arial" w:eastAsia="Arial" w:hAnsi="Arial"/>
          <w:sz w:val="24"/>
          <w:szCs w:val="24"/>
        </w:rPr>
        <w:t xml:space="preserve">Сессии городского кенеша проводятся открыто, не реже одного раза в квартал, внеочередные по мере необходимости.</w:t>
      </w:r>
    </w:p>
    <w:p>
      <w:pPr>
        <w:spacing w:after="120"/>
        <w:jc w:val="both"/>
      </w:pPr>
      <w:r>
        <w:rPr>
          <w:rFonts w:ascii="Arial" w:cs="Arial" w:eastAsia="Arial" w:hAnsi="Arial"/>
          <w:sz w:val="24"/>
          <w:szCs w:val="24"/>
        </w:rPr>
        <w:t xml:space="preserve">Городской кенеш может принять решение о проведении закрытой сессии в случаях, если рассматриваемый вопрос относится в соответствии с законодательством к государственной тайне.</w:t>
      </w:r>
    </w:p>
    <w:p>
      <w:pPr>
        <w:spacing w:after="120"/>
        <w:jc w:val="both"/>
      </w:pPr>
      <w:r>
        <w:rPr>
          <w:rFonts w:ascii="Arial" w:cs="Arial" w:eastAsia="Arial" w:hAnsi="Arial"/>
          <w:sz w:val="24"/>
          <w:szCs w:val="24"/>
        </w:rPr>
        <w:t xml:space="preserve">2.2. О созыве сессии городского кенеша председатель издает распоряжение, а также утверждает план мероприятий по обеспечению организаций сессии, подготовки вопросов, вносимых на заседание.</w:t>
      </w:r>
    </w:p>
    <w:p>
      <w:pPr>
        <w:spacing w:after="120"/>
        <w:jc w:val="both"/>
      </w:pPr>
      <w:r>
        <w:rPr>
          <w:rFonts w:ascii="Arial" w:cs="Arial" w:eastAsia="Arial" w:hAnsi="Arial"/>
          <w:sz w:val="24"/>
          <w:szCs w:val="24"/>
        </w:rPr>
        <w:t xml:space="preserve">О времени и месте проведения сессии председатель и аппарат городского кенеша письменно, факсимильной или телефонограммой извещает каждого депутата, а также предварительно доводят до сведения населения через средства массовой информации не позднее, чем за неделю до сессии.</w:t>
      </w:r>
    </w:p>
    <w:p>
      <w:pPr>
        <w:spacing w:after="120"/>
        <w:jc w:val="both"/>
      </w:pPr>
      <w:r>
        <w:rPr>
          <w:rFonts w:ascii="Arial" w:cs="Arial" w:eastAsia="Arial" w:hAnsi="Arial"/>
          <w:sz w:val="24"/>
          <w:szCs w:val="24"/>
        </w:rPr>
        <w:t xml:space="preserve">По вопросам, вносимым на рассмотрение сессии, председатель и аппарат представляют материалы депутатам не позднее, чем за 3 дня до начала сессии.</w:t>
      </w:r>
    </w:p>
    <w:p>
      <w:pPr>
        <w:spacing w:after="120"/>
        <w:jc w:val="both"/>
      </w:pPr>
      <w:r>
        <w:rPr>
          <w:rFonts w:ascii="Arial" w:cs="Arial" w:eastAsia="Arial" w:hAnsi="Arial"/>
          <w:sz w:val="24"/>
          <w:szCs w:val="24"/>
        </w:rPr>
        <w:t xml:space="preserve">Проекты постановлений, согласованные с постоянными комиссиями и соответствующими подразделениями, представляются аппарату за 5 дней до сессии. Примерные сроки сессии и основные вопросы, вносимые на сессии определяются в плане работы, утвержденным городским кенешем.</w:t>
      </w:r>
    </w:p>
    <w:p>
      <w:pPr>
        <w:spacing w:after="120"/>
        <w:jc w:val="both"/>
      </w:pPr>
      <w:r>
        <w:rPr>
          <w:rFonts w:ascii="Arial" w:cs="Arial" w:eastAsia="Arial" w:hAnsi="Arial"/>
          <w:sz w:val="24"/>
          <w:szCs w:val="24"/>
        </w:rPr>
        <w:t xml:space="preserve">2.3. Внеочередная сессия может быть созвана:</w:t>
      </w:r>
    </w:p>
    <w:p>
      <w:pPr>
        <w:spacing w:after="120"/>
        <w:jc w:val="both"/>
      </w:pPr>
      <w:r>
        <w:rPr>
          <w:rFonts w:ascii="Arial" w:cs="Arial" w:eastAsia="Arial" w:hAnsi="Arial"/>
          <w:sz w:val="24"/>
          <w:szCs w:val="24"/>
        </w:rPr>
        <w:t xml:space="preserve">- председателем Токмокского городского кенеша;</w:t>
      </w:r>
    </w:p>
    <w:p>
      <w:pPr>
        <w:spacing w:after="120"/>
        <w:jc w:val="both"/>
      </w:pPr>
      <w:r>
        <w:rPr>
          <w:rFonts w:ascii="Arial" w:cs="Arial" w:eastAsia="Arial" w:hAnsi="Arial"/>
          <w:sz w:val="24"/>
          <w:szCs w:val="24"/>
        </w:rPr>
        <w:t xml:space="preserve">- по инициативе постоянной комиссии;</w:t>
      </w:r>
    </w:p>
    <w:p>
      <w:pPr>
        <w:spacing w:after="120"/>
        <w:jc w:val="both"/>
      </w:pPr>
      <w:r>
        <w:rPr>
          <w:rFonts w:ascii="Arial" w:cs="Arial" w:eastAsia="Arial" w:hAnsi="Arial"/>
          <w:sz w:val="24"/>
          <w:szCs w:val="24"/>
        </w:rPr>
        <w:t xml:space="preserve">- фракцией или коалицией фракций;</w:t>
      </w:r>
    </w:p>
    <w:p>
      <w:pPr>
        <w:spacing w:after="120"/>
        <w:jc w:val="both"/>
      </w:pPr>
      <w:r>
        <w:rPr>
          <w:rFonts w:ascii="Arial" w:cs="Arial" w:eastAsia="Arial" w:hAnsi="Arial"/>
          <w:sz w:val="24"/>
          <w:szCs w:val="24"/>
        </w:rPr>
        <w:t xml:space="preserve">- не менее 1/3 депутатов.</w:t>
      </w:r>
    </w:p>
    <w:p>
      <w:pPr>
        <w:spacing w:after="120"/>
        <w:jc w:val="both"/>
      </w:pPr>
      <w:r>
        <w:rPr>
          <w:rFonts w:ascii="Arial" w:cs="Arial" w:eastAsia="Arial" w:hAnsi="Arial"/>
          <w:sz w:val="24"/>
          <w:szCs w:val="24"/>
        </w:rPr>
        <w:t xml:space="preserve">2.4. Предложения депутатов, постоянных комиссий о созыве внеочередной сессии направляются председателю городского кенеша в письменном виде с указанием вопросов, предлагаемых к рассмотрению и кратким обоснованием необходимости созыва внеочередной сессии.</w:t>
      </w:r>
    </w:p>
    <w:p>
      <w:pPr>
        <w:spacing w:after="120"/>
        <w:jc w:val="both"/>
      </w:pPr>
      <w:r>
        <w:rPr>
          <w:rFonts w:ascii="Arial" w:cs="Arial" w:eastAsia="Arial" w:hAnsi="Arial"/>
          <w:sz w:val="24"/>
          <w:szCs w:val="24"/>
        </w:rPr>
        <w:t xml:space="preserve">Сообщение о созыве внеочередной сессии дается не позднее чем в 5 дневной срок до дня представления инициативного документа.</w:t>
      </w:r>
    </w:p>
    <w:p>
      <w:pPr>
        <w:spacing w:after="120"/>
        <w:jc w:val="both"/>
      </w:pPr>
      <w:r>
        <w:rPr>
          <w:rFonts w:ascii="Arial" w:cs="Arial" w:eastAsia="Arial" w:hAnsi="Arial"/>
          <w:sz w:val="24"/>
          <w:szCs w:val="24"/>
        </w:rPr>
        <w:t xml:space="preserve">Председатель и аппарат уведомляют депутатов о созыве внеочередной сессии не позднее, чем за 3 дня до её открытия. В случае проведения внеочередной сессии проект повестки дня и материалы сессии раздаются депутатам в день сессии, или при проведении регистрации.</w:t>
      </w:r>
    </w:p>
    <w:p>
      <w:pPr>
        <w:spacing w:after="120"/>
        <w:jc w:val="both"/>
      </w:pPr>
      <w:r>
        <w:rPr>
          <w:rFonts w:ascii="Arial" w:cs="Arial" w:eastAsia="Arial" w:hAnsi="Arial"/>
          <w:sz w:val="24"/>
          <w:szCs w:val="24"/>
        </w:rPr>
        <w:t xml:space="preserve">2.5. Сессия городского кенеша правомочно при присутствии не менее половины от общего числа депутатов городского кенеша.</w:t>
      </w:r>
    </w:p>
    <w:p>
      <w:pPr>
        <w:spacing w:after="120"/>
        <w:jc w:val="both"/>
      </w:pPr>
      <w:r>
        <w:rPr>
          <w:rFonts w:ascii="Arial" w:cs="Arial" w:eastAsia="Arial" w:hAnsi="Arial"/>
          <w:sz w:val="24"/>
          <w:szCs w:val="24"/>
        </w:rPr>
        <w:t xml:space="preserve">Городской кенеш принимает решение большинством голосов от общего числа депутатов городского кенеша, если иное не предусмотрено законом.</w:t>
      </w:r>
    </w:p>
    <w:p>
      <w:pPr>
        <w:spacing w:after="120"/>
        <w:jc w:val="both"/>
      </w:pPr>
      <w:r>
        <w:rPr>
          <w:rFonts w:ascii="Arial" w:cs="Arial" w:eastAsia="Arial" w:hAnsi="Arial"/>
          <w:sz w:val="24"/>
          <w:szCs w:val="24"/>
        </w:rPr>
        <w:t xml:space="preserve">2.6. О невозможности принять участие в работе сессии депутат информирует не позднее, чем за сутки.</w:t>
      </w:r>
    </w:p>
    <w:p>
      <w:pPr>
        <w:spacing w:after="120"/>
        <w:jc w:val="both"/>
      </w:pPr>
      <w:r>
        <w:rPr>
          <w:rFonts w:ascii="Arial" w:cs="Arial" w:eastAsia="Arial" w:hAnsi="Arial"/>
          <w:sz w:val="24"/>
          <w:szCs w:val="24"/>
        </w:rPr>
        <w:t xml:space="preserve">2.7. В работе сессии могут принимать участие депутаты Жогорку Кенеша Кыргызской Республики, с правом совещательного голоса.</w:t>
      </w:r>
    </w:p>
    <w:p>
      <w:pPr>
        <w:spacing w:after="120"/>
        <w:jc w:val="both"/>
      </w:pPr>
      <w:r>
        <w:rPr>
          <w:rFonts w:ascii="Arial" w:cs="Arial" w:eastAsia="Arial" w:hAnsi="Arial"/>
          <w:sz w:val="24"/>
          <w:szCs w:val="24"/>
        </w:rPr>
        <w:t xml:space="preserve">На заседание могут приглашаться:</w:t>
      </w:r>
    </w:p>
    <w:p>
      <w:pPr>
        <w:spacing w:after="120"/>
        <w:jc w:val="both"/>
      </w:pPr>
      <w:r>
        <w:rPr>
          <w:rFonts w:ascii="Arial" w:cs="Arial" w:eastAsia="Arial" w:hAnsi="Arial"/>
          <w:sz w:val="24"/>
          <w:szCs w:val="24"/>
        </w:rPr>
        <w:t xml:space="preserve">- депутаты кенешей всех уровней;</w:t>
      </w:r>
    </w:p>
    <w:p>
      <w:pPr>
        <w:spacing w:after="120"/>
        <w:jc w:val="both"/>
      </w:pPr>
      <w:r>
        <w:rPr>
          <w:rFonts w:ascii="Arial" w:cs="Arial" w:eastAsia="Arial" w:hAnsi="Arial"/>
          <w:sz w:val="24"/>
          <w:szCs w:val="24"/>
        </w:rPr>
        <w:t xml:space="preserve">- представители государственных органов;</w:t>
      </w:r>
    </w:p>
    <w:p>
      <w:pPr>
        <w:spacing w:after="120"/>
        <w:jc w:val="both"/>
      </w:pPr>
      <w:r>
        <w:rPr>
          <w:rFonts w:ascii="Arial" w:cs="Arial" w:eastAsia="Arial" w:hAnsi="Arial"/>
          <w:sz w:val="24"/>
          <w:szCs w:val="24"/>
        </w:rPr>
        <w:t xml:space="preserve">- представители ТОСов и квартальных комитетов;</w:t>
      </w:r>
    </w:p>
    <w:p>
      <w:pPr>
        <w:spacing w:after="120"/>
        <w:jc w:val="both"/>
      </w:pPr>
      <w:r>
        <w:rPr>
          <w:rFonts w:ascii="Arial" w:cs="Arial" w:eastAsia="Arial" w:hAnsi="Arial"/>
          <w:sz w:val="24"/>
          <w:szCs w:val="24"/>
        </w:rPr>
        <w:t xml:space="preserve">- граждане и другие представители общественных организаций, трудовых коллективов;</w:t>
      </w:r>
    </w:p>
    <w:p>
      <w:pPr>
        <w:spacing w:after="120"/>
        <w:jc w:val="both"/>
      </w:pPr>
      <w:r>
        <w:rPr>
          <w:rFonts w:ascii="Arial" w:cs="Arial" w:eastAsia="Arial" w:hAnsi="Arial"/>
          <w:sz w:val="24"/>
          <w:szCs w:val="24"/>
        </w:rPr>
        <w:t xml:space="preserve">- представители средств массовой информации.</w:t>
      </w:r>
    </w:p>
    <w:p>
      <w:pPr>
        <w:spacing w:after="120"/>
        <w:jc w:val="both"/>
      </w:pPr>
      <w:r>
        <w:rPr>
          <w:rFonts w:ascii="Arial" w:cs="Arial" w:eastAsia="Arial" w:hAnsi="Arial"/>
          <w:sz w:val="24"/>
          <w:szCs w:val="24"/>
        </w:rPr>
        <w:t xml:space="preserve">2.8. Материалы, проекты постановлений по вопросам, которые вносятся на сессии, готовятся:</w:t>
      </w:r>
    </w:p>
    <w:p>
      <w:pPr>
        <w:spacing w:after="120"/>
        <w:jc w:val="both"/>
      </w:pPr>
      <w:r>
        <w:rPr>
          <w:rFonts w:ascii="Arial" w:cs="Arial" w:eastAsia="Arial" w:hAnsi="Arial"/>
          <w:sz w:val="24"/>
          <w:szCs w:val="24"/>
        </w:rPr>
        <w:t xml:space="preserve">- аппаратом городского кенеша;</w:t>
      </w:r>
    </w:p>
    <w:p>
      <w:pPr>
        <w:spacing w:after="120"/>
        <w:jc w:val="both"/>
      </w:pPr>
      <w:r>
        <w:rPr>
          <w:rFonts w:ascii="Arial" w:cs="Arial" w:eastAsia="Arial" w:hAnsi="Arial"/>
          <w:sz w:val="24"/>
          <w:szCs w:val="24"/>
        </w:rPr>
        <w:t xml:space="preserve">- депутатами и постоянными комиссиями;</w:t>
      </w:r>
    </w:p>
    <w:p>
      <w:pPr>
        <w:spacing w:after="120"/>
        <w:jc w:val="both"/>
      </w:pPr>
      <w:r>
        <w:rPr>
          <w:rFonts w:ascii="Arial" w:cs="Arial" w:eastAsia="Arial" w:hAnsi="Arial"/>
          <w:sz w:val="24"/>
          <w:szCs w:val="24"/>
        </w:rPr>
        <w:t xml:space="preserve">- мэрией города Токмок;</w:t>
      </w:r>
    </w:p>
    <w:p>
      <w:pPr>
        <w:spacing w:after="120"/>
        <w:jc w:val="both"/>
      </w:pPr>
      <w:r>
        <w:rPr>
          <w:rFonts w:ascii="Arial" w:cs="Arial" w:eastAsia="Arial" w:hAnsi="Arial"/>
          <w:sz w:val="24"/>
          <w:szCs w:val="24"/>
        </w:rPr>
        <w:t xml:space="preserve">- предприятиями, учреждениями, организациями и отдельными гражданами.</w:t>
      </w:r>
    </w:p>
    <w:p>
      <w:pPr>
        <w:spacing w:after="120"/>
        <w:jc w:val="both"/>
      </w:pPr>
      <w:r>
        <w:rPr>
          <w:rFonts w:ascii="Arial" w:cs="Arial" w:eastAsia="Arial" w:hAnsi="Arial"/>
          <w:sz w:val="24"/>
          <w:szCs w:val="24"/>
        </w:rPr>
        <w:t xml:space="preserve">2.9. Городской кенеш нового созыва собирается на свою первую сессию в порядке, определенном Конституцией Кыргызской Республики и Законом Кыргызской Республики «О местном самоуправлении».</w:t>
      </w:r>
    </w:p>
    <w:p>
      <w:pPr>
        <w:spacing w:after="120"/>
        <w:jc w:val="both"/>
      </w:pPr>
      <w:r>
        <w:rPr>
          <w:rFonts w:ascii="Arial" w:cs="Arial" w:eastAsia="Arial" w:hAnsi="Arial"/>
          <w:sz w:val="24"/>
          <w:szCs w:val="24"/>
        </w:rPr>
        <w:t xml:space="preserve">2.10. Первая сессия городского кенеша нового созыва созывается председателем кенеша предыдущего созыва не позднее чем в двухнедельный срок со дня официального опубликования результатов выборов соответствующего кенеша.</w:t>
      </w:r>
    </w:p>
    <w:p>
      <w:pPr>
        <w:spacing w:after="120"/>
        <w:jc w:val="both"/>
      </w:pPr>
      <w:r>
        <w:rPr>
          <w:rFonts w:ascii="Arial" w:cs="Arial" w:eastAsia="Arial" w:hAnsi="Arial"/>
          <w:sz w:val="24"/>
          <w:szCs w:val="24"/>
        </w:rPr>
        <w:t xml:space="preserve">Первую сессию городского кенеша открывает и ведет старейший по возрасту депутат городского кенеша.</w:t>
      </w:r>
    </w:p>
    <w:p>
      <w:pPr>
        <w:spacing w:after="120"/>
        <w:jc w:val="both"/>
      </w:pPr>
      <w:r>
        <w:rPr>
          <w:rFonts w:ascii="Arial" w:cs="Arial" w:eastAsia="Arial" w:hAnsi="Arial"/>
          <w:sz w:val="24"/>
          <w:szCs w:val="24"/>
        </w:rPr>
        <w:t xml:space="preserve">2.11. В повестку дня первой сессии городского кенеша включаются вопросы избрания председателя и его заместителя, и другие важнейшие вопросы организации деятельности кенеша.</w:t>
      </w:r>
    </w:p>
    <w:p>
      <w:pPr>
        <w:spacing w:after="120"/>
        <w:jc w:val="both"/>
      </w:pPr>
      <w:r>
        <w:rPr>
          <w:rFonts w:ascii="Arial" w:cs="Arial" w:eastAsia="Arial" w:hAnsi="Arial"/>
          <w:sz w:val="24"/>
          <w:szCs w:val="24"/>
        </w:rPr>
        <w:t xml:space="preserve">2.12. После избрания председателя городского кенеша сессию городского кенеша проводит председатель или заместитель председателя городского кенеша, при его отсутствии.</w:t>
      </w:r>
    </w:p>
    <w:p>
      <w:pPr>
        <w:spacing w:after="120"/>
        <w:jc w:val="both"/>
      </w:pPr>
      <w:r>
        <w:rPr>
          <w:rFonts w:ascii="Arial" w:cs="Arial" w:eastAsia="Arial" w:hAnsi="Arial"/>
          <w:sz w:val="24"/>
          <w:szCs w:val="24"/>
        </w:rPr>
        <w:t xml:space="preserve">2.13. Сессии проводятся на государственном и официальном языках.</w:t>
      </w:r>
    </w:p>
    <w:p>
      <w:pPr>
        <w:spacing w:after="120"/>
        <w:jc w:val="both"/>
      </w:pPr>
      <w:r>
        <w:rPr>
          <w:rFonts w:ascii="Arial" w:cs="Arial" w:eastAsia="Arial" w:hAnsi="Arial"/>
          <w:sz w:val="24"/>
          <w:szCs w:val="24"/>
        </w:rPr>
        <w:t xml:space="preserve">2.14. Депутат может выступить на одном заседании сессии по одному и тому же вопросу не более двух раз, а более - с согласия большинства депутатов.</w:t>
      </w:r>
    </w:p>
    <w:p>
      <w:pPr>
        <w:spacing w:after="120"/>
        <w:jc w:val="both"/>
      </w:pPr>
      <w:r>
        <w:rPr>
          <w:rFonts w:ascii="Arial" w:cs="Arial" w:eastAsia="Arial" w:hAnsi="Arial"/>
          <w:sz w:val="24"/>
          <w:szCs w:val="24"/>
        </w:rPr>
        <w:t xml:space="preserve">2.15. Если выступающий отклоняется от обсуждаемой темы, председатель призывает его придерживаться обсуждаемого вопроса.</w:t>
      </w:r>
    </w:p>
    <w:p>
      <w:pPr>
        <w:spacing w:after="120"/>
        <w:jc w:val="both"/>
      </w:pPr>
      <w:r>
        <w:rPr>
          <w:rFonts w:ascii="Arial" w:cs="Arial" w:eastAsia="Arial" w:hAnsi="Arial"/>
          <w:sz w:val="24"/>
          <w:szCs w:val="24"/>
        </w:rPr>
        <w:t xml:space="preserve">Если оратор превысил отведенное ему время для выступления или выступает не по обсуждаемому вопросу, председатель после второго предупреждения лишает его слова.</w:t>
      </w:r>
    </w:p>
    <w:p>
      <w:pPr>
        <w:spacing w:after="120"/>
        <w:jc w:val="both"/>
      </w:pPr>
      <w:r>
        <w:rPr>
          <w:rFonts w:ascii="Arial" w:cs="Arial" w:eastAsia="Arial" w:hAnsi="Arial"/>
          <w:sz w:val="24"/>
          <w:szCs w:val="24"/>
        </w:rPr>
        <w:t xml:space="preserve">2.16. Лицо, не являющееся депутатом, в случае грубого нарушения порядка может быть удалено из зала заседаний сессии по распоряжению председательствующего.</w:t>
      </w:r>
    </w:p>
    <w:p>
      <w:pPr>
        <w:spacing w:after="120"/>
        <w:jc w:val="both"/>
      </w:pPr>
      <w:r>
        <w:rPr>
          <w:rFonts w:ascii="Arial" w:cs="Arial" w:eastAsia="Arial" w:hAnsi="Arial"/>
          <w:sz w:val="24"/>
          <w:szCs w:val="24"/>
        </w:rPr>
        <w:t xml:space="preserve">3. Председатель и заместитель председателя городского кенеша</w:t>
      </w:r>
    </w:p>
    <w:p>
      <w:pPr>
        <w:spacing w:after="120"/>
        <w:jc w:val="both"/>
      </w:pPr>
      <w:r>
        <w:rPr>
          <w:rFonts w:ascii="Arial" w:cs="Arial" w:eastAsia="Arial" w:hAnsi="Arial"/>
          <w:sz w:val="24"/>
          <w:szCs w:val="24"/>
        </w:rPr>
        <w:t xml:space="preserve">3.1. Председатель городского кенеша избирается на сессии городского кенеша из числа депутатов фракций большинства или коалиции фракций большинства тайным голосованием большинством голосов от общего числа депутатов, на срок полномочий городского кенеша.</w:t>
      </w:r>
    </w:p>
    <w:p>
      <w:pPr>
        <w:spacing w:after="120"/>
        <w:jc w:val="both"/>
      </w:pPr>
      <w:r>
        <w:rPr>
          <w:rFonts w:ascii="Arial" w:cs="Arial" w:eastAsia="Arial" w:hAnsi="Arial"/>
          <w:sz w:val="24"/>
          <w:szCs w:val="24"/>
        </w:rPr>
        <w:t xml:space="preserve">Фракция или коалиция фракций имеет право на выдвижение одного кандидата.</w:t>
      </w:r>
    </w:p>
    <w:p>
      <w:pPr>
        <w:spacing w:after="120"/>
        <w:jc w:val="both"/>
      </w:pPr>
      <w:r>
        <w:rPr>
          <w:rFonts w:ascii="Arial" w:cs="Arial" w:eastAsia="Arial" w:hAnsi="Arial"/>
          <w:sz w:val="24"/>
          <w:szCs w:val="24"/>
        </w:rPr>
        <w:t xml:space="preserve">Выборы председателя городского кенеша считаются состоявшимися, если в них приняло участие не менее двух третей от общего числа депутатов городского кенеша.</w:t>
      </w:r>
    </w:p>
    <w:p>
      <w:pPr>
        <w:spacing w:after="120"/>
        <w:jc w:val="both"/>
      </w:pPr>
      <w:r>
        <w:rPr>
          <w:rFonts w:ascii="Arial" w:cs="Arial" w:eastAsia="Arial" w:hAnsi="Arial"/>
          <w:sz w:val="24"/>
          <w:szCs w:val="24"/>
        </w:rPr>
        <w:t xml:space="preserve">3.2. Избранным считается кандидат, получивший более половины голосов от общего числа депутатов городского кенеша.</w:t>
      </w:r>
    </w:p>
    <w:p>
      <w:pPr>
        <w:spacing w:after="120"/>
        <w:jc w:val="both"/>
      </w:pPr>
      <w:r>
        <w:rPr>
          <w:rFonts w:ascii="Arial" w:cs="Arial" w:eastAsia="Arial" w:hAnsi="Arial"/>
          <w:sz w:val="24"/>
          <w:szCs w:val="24"/>
        </w:rPr>
        <w:t xml:space="preserve">Если в бюллетень для тайного голосования по выборам председателя городского кенеша включено более двух кандидатов и ни один из них не получил необходимого большинства голосов от общего числа депутатов, проводится повторное голосование по двум кандидатам, получившим наибольшее количество голосов.</w:t>
      </w:r>
    </w:p>
    <w:p>
      <w:pPr>
        <w:spacing w:after="120"/>
        <w:jc w:val="both"/>
      </w:pPr>
      <w:r>
        <w:rPr>
          <w:rFonts w:ascii="Arial" w:cs="Arial" w:eastAsia="Arial" w:hAnsi="Arial"/>
          <w:sz w:val="24"/>
          <w:szCs w:val="24"/>
        </w:rPr>
        <w:t xml:space="preserve">Если при повторном голосовании ни один из двух кандидатов не набрал требуемого для избрания числа голосов, проводятся повторные выборы с новым выдвижением кандидатов. При этом допускается выдвижение кандидатов, которые выдвигались ранее.</w:t>
      </w:r>
    </w:p>
    <w:p>
      <w:pPr>
        <w:spacing w:after="120"/>
        <w:jc w:val="both"/>
      </w:pPr>
      <w:r>
        <w:rPr>
          <w:rFonts w:ascii="Arial" w:cs="Arial" w:eastAsia="Arial" w:hAnsi="Arial"/>
          <w:sz w:val="24"/>
          <w:szCs w:val="24"/>
        </w:rPr>
        <w:t xml:space="preserve">3.3. Председатель городского кенеша не вправе заниматься иной оплачиваемой деятельностью, кроме научной, педагогической и иной творческой деятельности.</w:t>
      </w:r>
    </w:p>
    <w:p>
      <w:pPr>
        <w:spacing w:after="120"/>
        <w:jc w:val="both"/>
      </w:pPr>
      <w:r>
        <w:rPr>
          <w:rFonts w:ascii="Arial" w:cs="Arial" w:eastAsia="Arial" w:hAnsi="Arial"/>
          <w:sz w:val="24"/>
          <w:szCs w:val="24"/>
        </w:rPr>
        <w:t xml:space="preserve">3.4. Председатель кенеша:</w:t>
      </w:r>
    </w:p>
    <w:p>
      <w:pPr>
        <w:spacing w:after="120"/>
        <w:jc w:val="both"/>
      </w:pPr>
      <w:r>
        <w:rPr>
          <w:rFonts w:ascii="Arial" w:cs="Arial" w:eastAsia="Arial" w:hAnsi="Arial"/>
          <w:sz w:val="24"/>
          <w:szCs w:val="24"/>
        </w:rPr>
        <w:t xml:space="preserve">1) созывает сессии городского кенеша;</w:t>
      </w:r>
    </w:p>
    <w:p>
      <w:pPr>
        <w:spacing w:after="120"/>
        <w:jc w:val="both"/>
      </w:pPr>
      <w:r>
        <w:rPr>
          <w:rFonts w:ascii="Arial" w:cs="Arial" w:eastAsia="Arial" w:hAnsi="Arial"/>
          <w:sz w:val="24"/>
          <w:szCs w:val="24"/>
        </w:rPr>
        <w:t xml:space="preserve">2) председательствует на сессиях;</w:t>
      </w:r>
    </w:p>
    <w:p>
      <w:pPr>
        <w:spacing w:after="120"/>
        <w:jc w:val="both"/>
      </w:pPr>
      <w:r>
        <w:rPr>
          <w:rFonts w:ascii="Arial" w:cs="Arial" w:eastAsia="Arial" w:hAnsi="Arial"/>
          <w:sz w:val="24"/>
          <w:szCs w:val="24"/>
        </w:rPr>
        <w:t xml:space="preserve">3) подписывает решения местного кенеша, принимаемые на сессии городского кенеша;</w:t>
      </w:r>
    </w:p>
    <w:p>
      <w:pPr>
        <w:spacing w:after="120"/>
        <w:jc w:val="both"/>
      </w:pPr>
      <w:r>
        <w:rPr>
          <w:rFonts w:ascii="Arial" w:cs="Arial" w:eastAsia="Arial" w:hAnsi="Arial"/>
          <w:sz w:val="24"/>
          <w:szCs w:val="24"/>
        </w:rPr>
        <w:t xml:space="preserve">4) организует работу и контролирует исполнение решений городского кенеша;</w:t>
      </w:r>
    </w:p>
    <w:p>
      <w:pPr>
        <w:spacing w:after="120"/>
        <w:jc w:val="both"/>
      </w:pPr>
      <w:r>
        <w:rPr>
          <w:rFonts w:ascii="Arial" w:cs="Arial" w:eastAsia="Arial" w:hAnsi="Arial"/>
          <w:sz w:val="24"/>
          <w:szCs w:val="24"/>
        </w:rPr>
        <w:t xml:space="preserve">5) координирует деятельность комиссий;</w:t>
      </w:r>
    </w:p>
    <w:p>
      <w:pPr>
        <w:spacing w:after="120"/>
        <w:jc w:val="both"/>
      </w:pPr>
      <w:r>
        <w:rPr>
          <w:rFonts w:ascii="Arial" w:cs="Arial" w:eastAsia="Arial" w:hAnsi="Arial"/>
          <w:sz w:val="24"/>
          <w:szCs w:val="24"/>
        </w:rPr>
        <w:t xml:space="preserve">6) предлагает кандидатуру заместителя председателя городского кенеша для избрания открытым голосованием на сессии городского кенеша;</w:t>
      </w:r>
    </w:p>
    <w:p>
      <w:pPr>
        <w:spacing w:after="120"/>
        <w:jc w:val="both"/>
      </w:pPr>
      <w:r>
        <w:rPr>
          <w:rFonts w:ascii="Arial" w:cs="Arial" w:eastAsia="Arial" w:hAnsi="Arial"/>
          <w:sz w:val="24"/>
          <w:szCs w:val="24"/>
        </w:rPr>
        <w:t xml:space="preserve">7) утверждает распределение обязанностей среди ответственных работников Токмокского городского кенеша;</w:t>
      </w:r>
    </w:p>
    <w:p>
      <w:pPr>
        <w:spacing w:after="120"/>
        <w:jc w:val="both"/>
      </w:pPr>
      <w:r>
        <w:rPr>
          <w:rFonts w:ascii="Arial" w:cs="Arial" w:eastAsia="Arial" w:hAnsi="Arial"/>
          <w:sz w:val="24"/>
          <w:szCs w:val="24"/>
        </w:rPr>
        <w:t xml:space="preserve">8) по представлению ответственного секретаря городского кенеша назначает и освобождает от должности в соответствии с законодательством Кыргызской Республики сотрудников аппарата городского кенеша;</w:t>
      </w:r>
    </w:p>
    <w:p>
      <w:pPr>
        <w:spacing w:after="120"/>
        <w:jc w:val="both"/>
      </w:pPr>
      <w:r>
        <w:rPr>
          <w:rFonts w:ascii="Arial" w:cs="Arial" w:eastAsia="Arial" w:hAnsi="Arial"/>
          <w:sz w:val="24"/>
          <w:szCs w:val="24"/>
        </w:rPr>
        <w:t xml:space="preserve">9) распоряжается средствами, выделенными городскому кенешу;</w:t>
      </w:r>
    </w:p>
    <w:p>
      <w:pPr>
        <w:spacing w:after="120"/>
        <w:jc w:val="both"/>
      </w:pPr>
      <w:r>
        <w:rPr>
          <w:rFonts w:ascii="Arial" w:cs="Arial" w:eastAsia="Arial" w:hAnsi="Arial"/>
          <w:sz w:val="24"/>
          <w:szCs w:val="24"/>
        </w:rPr>
        <w:t xml:space="preserve">10) по решению соответствующей постоянной депутатской комиссии награждает Почетной грамотой и Благодарственным письмом городского кенеша;</w:t>
      </w:r>
    </w:p>
    <w:p>
      <w:pPr>
        <w:spacing w:after="120"/>
        <w:jc w:val="both"/>
      </w:pPr>
      <w:r>
        <w:rPr>
          <w:rFonts w:ascii="Arial" w:cs="Arial" w:eastAsia="Arial" w:hAnsi="Arial"/>
          <w:sz w:val="24"/>
          <w:szCs w:val="24"/>
        </w:rPr>
        <w:t xml:space="preserve">11) выполняет и другие функции, предусмотренные законодательством Кыргызской Республики, а также представленные городским кенешем.</w:t>
      </w:r>
    </w:p>
    <w:p>
      <w:pPr>
        <w:spacing w:after="120"/>
        <w:jc w:val="both"/>
      </w:pPr>
      <w:r>
        <w:rPr>
          <w:rFonts w:ascii="Arial" w:cs="Arial" w:eastAsia="Arial" w:hAnsi="Arial"/>
          <w:sz w:val="24"/>
          <w:szCs w:val="24"/>
        </w:rPr>
        <w:t xml:space="preserve">3.5. В качестве Председателя городского кенеша, он представляет город Токмок в органах государственной власти, суде, общественных организациях, руководит рабочим аппаратом и соответствующими службами, находящимися в ведении местного самоуправления, имеет право заключать контракты и договоры, также издает распоряжения, приказы.</w:t>
      </w:r>
    </w:p>
    <w:p>
      <w:pPr>
        <w:spacing w:after="120"/>
        <w:jc w:val="both"/>
      </w:pPr>
      <w:r>
        <w:rPr>
          <w:rFonts w:ascii="Arial" w:cs="Arial" w:eastAsia="Arial" w:hAnsi="Arial"/>
          <w:sz w:val="24"/>
          <w:szCs w:val="24"/>
        </w:rPr>
        <w:t xml:space="preserve">3.6. Председатель городского кенеша ходатайствует о награждении государственными наградами, присвоении почетных званий Кыргызской Республики в соответствии с законодательством Кыргызской Республики.</w:t>
      </w:r>
    </w:p>
    <w:p>
      <w:pPr>
        <w:spacing w:after="120"/>
        <w:jc w:val="both"/>
      </w:pPr>
      <w:r>
        <w:rPr>
          <w:rFonts w:ascii="Arial" w:cs="Arial" w:eastAsia="Arial" w:hAnsi="Arial"/>
          <w:sz w:val="24"/>
          <w:szCs w:val="24"/>
        </w:rPr>
        <w:t xml:space="preserve">3.7. Председатель городского кенеша вправе иметь на общественных началах советников, помощников в количестве не более трех человек.</w:t>
      </w:r>
    </w:p>
    <w:p>
      <w:pPr>
        <w:spacing w:after="120"/>
        <w:jc w:val="both"/>
      </w:pPr>
      <w:r>
        <w:rPr>
          <w:rFonts w:ascii="Arial" w:cs="Arial" w:eastAsia="Arial" w:hAnsi="Arial"/>
          <w:sz w:val="24"/>
          <w:szCs w:val="24"/>
        </w:rPr>
        <w:t xml:space="preserve">3.8. В случае неисполнения или ненадлежащего исполнения своих обязанностей, председатель городского кенеша может быть досрочно освобожден от занимаемой должности большинством не менее двух третей голосов от общего числа избранных депутатов городского кенеша по инициативе одной трети депутатов или фракции городского кенеша.</w:t>
      </w:r>
    </w:p>
    <w:p>
      <w:pPr>
        <w:spacing w:after="120"/>
        <w:jc w:val="both"/>
      </w:pPr>
      <w:r>
        <w:rPr>
          <w:rFonts w:ascii="Arial" w:cs="Arial" w:eastAsia="Arial" w:hAnsi="Arial"/>
          <w:sz w:val="24"/>
          <w:szCs w:val="24"/>
        </w:rPr>
        <w:t xml:space="preserve">3.9. Председатель городского кенеша имеет 2 заместителей.</w:t>
      </w:r>
    </w:p>
    <w:p>
      <w:pPr>
        <w:spacing w:after="120"/>
        <w:jc w:val="both"/>
      </w:pPr>
      <w:r>
        <w:rPr>
          <w:rFonts w:ascii="Arial" w:cs="Arial" w:eastAsia="Arial" w:hAnsi="Arial"/>
          <w:sz w:val="24"/>
          <w:szCs w:val="24"/>
        </w:rPr>
        <w:t xml:space="preserve">3.10. Заместители председателя городского кенеша избираются на сессии из числа депутатов по одному от коалиции большинства и меньшинства, большинством голосов от общего числа депутатов городского кенеша открытым голосованием.</w:t>
      </w:r>
    </w:p>
    <w:p>
      <w:pPr>
        <w:spacing w:after="120"/>
        <w:jc w:val="both"/>
      </w:pPr>
      <w:r>
        <w:rPr>
          <w:rFonts w:ascii="Arial" w:cs="Arial" w:eastAsia="Arial" w:hAnsi="Arial"/>
          <w:sz w:val="24"/>
          <w:szCs w:val="24"/>
        </w:rPr>
        <w:t xml:space="preserve">В случае если кандидатура на должность заместителя председателя не получила поддержки большинства депутатов кенеша, председатель городского кенеша представляет другую кандидатуру, по которой проводится новое обсуждение и голосование.</w:t>
      </w:r>
    </w:p>
    <w:p>
      <w:pPr>
        <w:spacing w:after="120"/>
        <w:jc w:val="both"/>
      </w:pPr>
      <w:r>
        <w:rPr>
          <w:rFonts w:ascii="Arial" w:cs="Arial" w:eastAsia="Arial" w:hAnsi="Arial"/>
          <w:sz w:val="24"/>
          <w:szCs w:val="24"/>
        </w:rPr>
        <w:t xml:space="preserve">3.11. Об избрании заместителей председателя городского кенеша принимается постановление.</w:t>
      </w:r>
    </w:p>
    <w:p>
      <w:pPr>
        <w:spacing w:after="120"/>
        <w:jc w:val="both"/>
      </w:pPr>
      <w:r>
        <w:rPr>
          <w:rFonts w:ascii="Arial" w:cs="Arial" w:eastAsia="Arial" w:hAnsi="Arial"/>
          <w:sz w:val="24"/>
          <w:szCs w:val="24"/>
        </w:rPr>
        <w:t xml:space="preserve">3.12. Заместители председателя городского кенеша выполняет поручения председателя городского кенеша, замещает его в случае отсутствия, либо невозможности выполнения им своих обязанностей.</w:t>
      </w:r>
    </w:p>
    <w:p>
      <w:pPr>
        <w:spacing w:after="120"/>
        <w:jc w:val="both"/>
      </w:pPr>
      <w:r>
        <w:rPr>
          <w:rFonts w:ascii="Arial" w:cs="Arial" w:eastAsia="Arial" w:hAnsi="Arial"/>
          <w:sz w:val="24"/>
          <w:szCs w:val="24"/>
        </w:rPr>
        <w:t xml:space="preserve">3.13. Заместители председателя городского кенеша осуществляет свои функции на общественных началах.</w:t>
      </w:r>
    </w:p>
    <w:p>
      <w:pPr>
        <w:spacing w:after="120"/>
        <w:jc w:val="both"/>
      </w:pPr>
      <w:r>
        <w:rPr>
          <w:rFonts w:ascii="Arial" w:cs="Arial" w:eastAsia="Arial" w:hAnsi="Arial"/>
          <w:sz w:val="24"/>
          <w:szCs w:val="24"/>
        </w:rPr>
        <w:t xml:space="preserve">4. Ответственный секретарь городского кенеша</w:t>
      </w:r>
    </w:p>
    <w:p>
      <w:pPr>
        <w:spacing w:after="120"/>
        <w:jc w:val="both"/>
      </w:pPr>
      <w:r>
        <w:rPr>
          <w:rFonts w:ascii="Arial" w:cs="Arial" w:eastAsia="Arial" w:hAnsi="Arial"/>
          <w:sz w:val="24"/>
          <w:szCs w:val="24"/>
        </w:rPr>
        <w:t xml:space="preserve">4.1. Ответственный секретарь городского кенеша является муниципальным служащим и не может одновременно быть депутатом городского кенеша.</w:t>
      </w:r>
    </w:p>
    <w:p>
      <w:pPr>
        <w:spacing w:after="120"/>
        <w:jc w:val="both"/>
      </w:pPr>
      <w:r>
        <w:rPr>
          <w:rFonts w:ascii="Arial" w:cs="Arial" w:eastAsia="Arial" w:hAnsi="Arial"/>
          <w:sz w:val="24"/>
          <w:szCs w:val="24"/>
        </w:rPr>
        <w:t xml:space="preserve">4.2. Ответственный секретарь городского кенеша организует:</w:t>
      </w:r>
    </w:p>
    <w:p>
      <w:pPr>
        <w:spacing w:after="120"/>
        <w:jc w:val="both"/>
      </w:pPr>
      <w:r>
        <w:rPr>
          <w:rFonts w:ascii="Arial" w:cs="Arial" w:eastAsia="Arial" w:hAnsi="Arial"/>
          <w:sz w:val="24"/>
          <w:szCs w:val="24"/>
        </w:rPr>
        <w:t xml:space="preserve">- ведение протокола;</w:t>
      </w:r>
    </w:p>
    <w:p>
      <w:pPr>
        <w:spacing w:after="120"/>
        <w:jc w:val="both"/>
      </w:pPr>
      <w:r>
        <w:rPr>
          <w:rFonts w:ascii="Arial" w:cs="Arial" w:eastAsia="Arial" w:hAnsi="Arial"/>
          <w:sz w:val="24"/>
          <w:szCs w:val="24"/>
        </w:rPr>
        <w:t xml:space="preserve">- ведет запись желающих выступить;</w:t>
      </w:r>
    </w:p>
    <w:p>
      <w:pPr>
        <w:spacing w:after="120"/>
        <w:jc w:val="both"/>
      </w:pPr>
      <w:r>
        <w:rPr>
          <w:rFonts w:ascii="Arial" w:cs="Arial" w:eastAsia="Arial" w:hAnsi="Arial"/>
          <w:sz w:val="24"/>
          <w:szCs w:val="24"/>
        </w:rPr>
        <w:t xml:space="preserve">- составляет для ознакомления списки депутатов, выступающих на заседании;</w:t>
      </w:r>
    </w:p>
    <w:p>
      <w:pPr>
        <w:spacing w:after="120"/>
        <w:jc w:val="both"/>
      </w:pPr>
      <w:r>
        <w:rPr>
          <w:rFonts w:ascii="Arial" w:cs="Arial" w:eastAsia="Arial" w:hAnsi="Arial"/>
          <w:sz w:val="24"/>
          <w:szCs w:val="24"/>
        </w:rPr>
        <w:t xml:space="preserve">- регистрирует депутатские запросы, вопросы, справки, сообщения, заявления, предложения и другие материалы депутатов в качестве материалов, обобщает их и информирует сессию;</w:t>
      </w:r>
    </w:p>
    <w:p>
      <w:pPr>
        <w:spacing w:after="120"/>
        <w:jc w:val="both"/>
      </w:pPr>
      <w:r>
        <w:rPr>
          <w:rFonts w:ascii="Arial" w:cs="Arial" w:eastAsia="Arial" w:hAnsi="Arial"/>
          <w:sz w:val="24"/>
          <w:szCs w:val="24"/>
        </w:rPr>
        <w:t xml:space="preserve">- осуществляет контроль при регистрации и голосовании;</w:t>
      </w:r>
    </w:p>
    <w:p>
      <w:pPr>
        <w:spacing w:after="120"/>
        <w:jc w:val="both"/>
      </w:pPr>
      <w:r>
        <w:rPr>
          <w:rFonts w:ascii="Arial" w:cs="Arial" w:eastAsia="Arial" w:hAnsi="Arial"/>
          <w:sz w:val="24"/>
          <w:szCs w:val="24"/>
        </w:rPr>
        <w:t xml:space="preserve">- распространяет документы сессии;</w:t>
      </w:r>
    </w:p>
    <w:p>
      <w:pPr>
        <w:spacing w:after="120"/>
        <w:jc w:val="both"/>
      </w:pPr>
      <w:r>
        <w:rPr>
          <w:rFonts w:ascii="Arial" w:cs="Arial" w:eastAsia="Arial" w:hAnsi="Arial"/>
          <w:sz w:val="24"/>
          <w:szCs w:val="24"/>
        </w:rPr>
        <w:t xml:space="preserve">- организует работу с обращениями граждан, поступающих в адрес сессии.</w:t>
      </w:r>
    </w:p>
    <w:p>
      <w:pPr>
        <w:spacing w:after="120"/>
        <w:jc w:val="both"/>
      </w:pPr>
      <w:r>
        <w:rPr>
          <w:rFonts w:ascii="Arial" w:cs="Arial" w:eastAsia="Arial" w:hAnsi="Arial"/>
          <w:sz w:val="24"/>
          <w:szCs w:val="24"/>
        </w:rPr>
        <w:t xml:space="preserve">4.3. Ответственный секретарь городского кенеша организует работу и руководит деятельностью аппарата городского кенеша, а также:</w:t>
      </w:r>
    </w:p>
    <w:p>
      <w:pPr>
        <w:spacing w:after="120"/>
        <w:jc w:val="both"/>
      </w:pPr>
      <w:r>
        <w:rPr>
          <w:rFonts w:ascii="Arial" w:cs="Arial" w:eastAsia="Arial" w:hAnsi="Arial"/>
          <w:sz w:val="24"/>
          <w:szCs w:val="24"/>
        </w:rPr>
        <w:t xml:space="preserve">- разрабатывает проекты планов работы городского кенеша и постоянных комиссий городского кенеша, после их утверждения контролирует ход выполнения;</w:t>
      </w:r>
    </w:p>
    <w:p>
      <w:pPr>
        <w:spacing w:after="120"/>
        <w:jc w:val="both"/>
      </w:pPr>
      <w:r>
        <w:rPr>
          <w:rFonts w:ascii="Arial" w:cs="Arial" w:eastAsia="Arial" w:hAnsi="Arial"/>
          <w:sz w:val="24"/>
          <w:szCs w:val="24"/>
        </w:rPr>
        <w:t xml:space="preserve">- запрашивает в установленном порядке и получает от городских структур и должностных лиц информацию и материалы необходимые для деятельности городского кенеша;</w:t>
      </w:r>
    </w:p>
    <w:p>
      <w:pPr>
        <w:spacing w:after="120"/>
        <w:jc w:val="both"/>
      </w:pPr>
      <w:r>
        <w:rPr>
          <w:rFonts w:ascii="Arial" w:cs="Arial" w:eastAsia="Arial" w:hAnsi="Arial"/>
          <w:sz w:val="24"/>
          <w:szCs w:val="24"/>
        </w:rPr>
        <w:t xml:space="preserve">- организует работу по своевременному предоставлению информаций, отчетов, справок вышестоящим организациям;</w:t>
      </w:r>
    </w:p>
    <w:p>
      <w:pPr>
        <w:spacing w:after="120"/>
        <w:jc w:val="both"/>
      </w:pPr>
      <w:r>
        <w:rPr>
          <w:rFonts w:ascii="Arial" w:cs="Arial" w:eastAsia="Arial" w:hAnsi="Arial"/>
          <w:sz w:val="24"/>
          <w:szCs w:val="24"/>
        </w:rPr>
        <w:t xml:space="preserve">- организует прием посетителей, работу по своевременному рассмотрению жалоб, обращений граждан в городской кенеш;</w:t>
      </w:r>
    </w:p>
    <w:p>
      <w:pPr>
        <w:spacing w:after="120"/>
        <w:jc w:val="both"/>
      </w:pPr>
      <w:r>
        <w:rPr>
          <w:rFonts w:ascii="Arial" w:cs="Arial" w:eastAsia="Arial" w:hAnsi="Arial"/>
          <w:sz w:val="24"/>
          <w:szCs w:val="24"/>
        </w:rPr>
        <w:t xml:space="preserve">- подписывает приложения к постановлениям и распоряжениям городского кенеша;</w:t>
      </w:r>
    </w:p>
    <w:p>
      <w:pPr>
        <w:spacing w:after="120"/>
        <w:jc w:val="both"/>
      </w:pPr>
      <w:r>
        <w:rPr>
          <w:rFonts w:ascii="Arial" w:cs="Arial" w:eastAsia="Arial" w:hAnsi="Arial"/>
          <w:sz w:val="24"/>
          <w:szCs w:val="24"/>
        </w:rPr>
        <w:t xml:space="preserve">- предоставляет председателю городского кенеша на назначение и освобождение от должности сотрудников аппарата городского кенеша, в соответствии с законодательством Кыргызской Республики.</w:t>
      </w:r>
    </w:p>
    <w:p>
      <w:pPr>
        <w:spacing w:after="120"/>
        <w:jc w:val="both"/>
      </w:pPr>
      <w:r>
        <w:rPr>
          <w:rFonts w:ascii="Arial" w:cs="Arial" w:eastAsia="Arial" w:hAnsi="Arial"/>
          <w:sz w:val="24"/>
          <w:szCs w:val="24"/>
        </w:rPr>
        <w:t xml:space="preserve">5. Постоянные и временные комиссии городского кенеша</w:t>
      </w:r>
    </w:p>
    <w:p>
      <w:pPr>
        <w:spacing w:after="120"/>
        <w:jc w:val="both"/>
      </w:pPr>
      <w:r>
        <w:rPr>
          <w:rFonts w:ascii="Arial" w:cs="Arial" w:eastAsia="Arial" w:hAnsi="Arial"/>
          <w:sz w:val="24"/>
          <w:szCs w:val="24"/>
        </w:rPr>
        <w:t xml:space="preserve">5.1. Городской кенеш создает из числа депутатов постоянные комиссии городского кенеша (далее по тексту - Постоянные комиссии) для предварительного рассмотрения и подготовки вопросов, относящихся к ведению городского кенеша, а также для участия в реализации решений городского кенеша, контроля за исполнением этих решений учреждениями и организациями, расположенными на территории города Токмок.</w:t>
      </w:r>
    </w:p>
    <w:p>
      <w:pPr>
        <w:spacing w:after="120"/>
        <w:jc w:val="both"/>
      </w:pPr>
      <w:r>
        <w:rPr>
          <w:rFonts w:ascii="Arial" w:cs="Arial" w:eastAsia="Arial" w:hAnsi="Arial"/>
          <w:sz w:val="24"/>
          <w:szCs w:val="24"/>
        </w:rPr>
        <w:t xml:space="preserve">5.2. Перечень комиссий, их численный состав и порядок избрания определяет городской кенеш. В течение срока полномочий городской кенеш, в случае необходимости, может образовывать новые постоянные комиссии, упразднять и реорганизовывать ранее созданные, вносить изменения в их состав.</w:t>
      </w:r>
    </w:p>
    <w:p>
      <w:pPr>
        <w:spacing w:after="120"/>
        <w:jc w:val="both"/>
      </w:pPr>
      <w:r>
        <w:rPr>
          <w:rFonts w:ascii="Arial" w:cs="Arial" w:eastAsia="Arial" w:hAnsi="Arial"/>
          <w:sz w:val="24"/>
          <w:szCs w:val="24"/>
        </w:rPr>
        <w:t xml:space="preserve">5.3. Депутат городского кенеша может быть членом только одной постоянной комиссии. В состав постоянных комиссий городского кенеша не могут быть избраны председатель городского кенеша и его заместители.</w:t>
      </w:r>
    </w:p>
    <w:p>
      <w:pPr>
        <w:spacing w:after="120"/>
        <w:jc w:val="both"/>
      </w:pPr>
      <w:r>
        <w:rPr>
          <w:rFonts w:ascii="Arial" w:cs="Arial" w:eastAsia="Arial" w:hAnsi="Arial"/>
          <w:sz w:val="24"/>
          <w:szCs w:val="24"/>
        </w:rPr>
        <w:t xml:space="preserve">В течение срока полномочий городской кенеш может образовывать новые постоянные комиссии и вносить изменения в состав постоянной комиссии.</w:t>
      </w:r>
    </w:p>
    <w:p>
      <w:pPr>
        <w:spacing w:after="120"/>
        <w:jc w:val="both"/>
      </w:pPr>
      <w:r>
        <w:rPr>
          <w:rFonts w:ascii="Arial" w:cs="Arial" w:eastAsia="Arial" w:hAnsi="Arial"/>
          <w:sz w:val="24"/>
          <w:szCs w:val="24"/>
        </w:rPr>
        <w:t xml:space="preserve">5.4. Постоянные комиссии избираются на сессии городского кенеша нового созыва, на срок полномочий городского кенеша.</w:t>
      </w:r>
    </w:p>
    <w:p>
      <w:pPr>
        <w:spacing w:after="120"/>
        <w:jc w:val="both"/>
      </w:pPr>
      <w:r>
        <w:rPr>
          <w:rFonts w:ascii="Arial" w:cs="Arial" w:eastAsia="Arial" w:hAnsi="Arial"/>
          <w:sz w:val="24"/>
          <w:szCs w:val="24"/>
        </w:rPr>
        <w:t xml:space="preserve">5.5. Городской кенеш образует следующие Постоянные комиссии:</w:t>
      </w:r>
    </w:p>
    <w:p>
      <w:pPr>
        <w:spacing w:after="120"/>
        <w:jc w:val="both"/>
      </w:pPr>
      <w:r>
        <w:rPr>
          <w:rFonts w:ascii="Arial" w:cs="Arial" w:eastAsia="Arial" w:hAnsi="Arial"/>
          <w:sz w:val="24"/>
          <w:szCs w:val="24"/>
        </w:rPr>
        <w:t xml:space="preserve">- мандатную, по этике депутатов и становлению самоуправления;</w:t>
      </w:r>
    </w:p>
    <w:p>
      <w:pPr>
        <w:spacing w:after="120"/>
        <w:jc w:val="both"/>
      </w:pPr>
      <w:r>
        <w:rPr>
          <w:rFonts w:ascii="Arial" w:cs="Arial" w:eastAsia="Arial" w:hAnsi="Arial"/>
          <w:sz w:val="24"/>
          <w:szCs w:val="24"/>
        </w:rPr>
        <w:t xml:space="preserve">- по экономике, бюджету, финансам, налогам и привлечению инвестиций;</w:t>
      </w:r>
    </w:p>
    <w:p>
      <w:pPr>
        <w:spacing w:after="120"/>
        <w:jc w:val="both"/>
      </w:pPr>
      <w:r>
        <w:rPr>
          <w:rFonts w:ascii="Arial" w:cs="Arial" w:eastAsia="Arial" w:hAnsi="Arial"/>
          <w:sz w:val="24"/>
          <w:szCs w:val="24"/>
        </w:rPr>
        <w:t xml:space="preserve">- по социальным вопросам (по образованию, культуре, здравоохранению, религии, туризму, по делам молодежи);</w:t>
      </w:r>
    </w:p>
    <w:p>
      <w:pPr>
        <w:spacing w:after="120"/>
        <w:jc w:val="both"/>
      </w:pPr>
      <w:r>
        <w:rPr>
          <w:rFonts w:ascii="Arial" w:cs="Arial" w:eastAsia="Arial" w:hAnsi="Arial"/>
          <w:sz w:val="24"/>
          <w:szCs w:val="24"/>
        </w:rPr>
        <w:t xml:space="preserve">- по развитию предпринимательства, малому и среднему бизнесу, по контролю за муниципальной собственностью;</w:t>
      </w:r>
    </w:p>
    <w:p>
      <w:pPr>
        <w:spacing w:after="120"/>
        <w:jc w:val="both"/>
      </w:pPr>
      <w:r>
        <w:rPr>
          <w:rFonts w:ascii="Arial" w:cs="Arial" w:eastAsia="Arial" w:hAnsi="Arial"/>
          <w:sz w:val="24"/>
          <w:szCs w:val="24"/>
        </w:rPr>
        <w:t xml:space="preserve">- по промышленности, строительству, архитектуре, транспорту и жилищно-коммунальным службам;</w:t>
      </w:r>
    </w:p>
    <w:p>
      <w:pPr>
        <w:spacing w:after="120"/>
        <w:jc w:val="both"/>
      </w:pPr>
      <w:r>
        <w:rPr>
          <w:rFonts w:ascii="Arial" w:cs="Arial" w:eastAsia="Arial" w:hAnsi="Arial"/>
          <w:sz w:val="24"/>
          <w:szCs w:val="24"/>
        </w:rPr>
        <w:t xml:space="preserve">- по правопорядку и обороне;</w:t>
      </w:r>
    </w:p>
    <w:p>
      <w:pPr>
        <w:spacing w:after="120"/>
        <w:jc w:val="both"/>
      </w:pPr>
      <w:r>
        <w:rPr>
          <w:rFonts w:ascii="Arial" w:cs="Arial" w:eastAsia="Arial" w:hAnsi="Arial"/>
          <w:sz w:val="24"/>
          <w:szCs w:val="24"/>
        </w:rPr>
        <w:t xml:space="preserve">- по экологии, чрезвычайным ситуациям.</w:t>
      </w:r>
    </w:p>
    <w:p>
      <w:pPr>
        <w:spacing w:after="120"/>
        <w:jc w:val="both"/>
      </w:pPr>
      <w:r>
        <w:rPr>
          <w:rFonts w:ascii="Arial" w:cs="Arial" w:eastAsia="Arial" w:hAnsi="Arial"/>
          <w:sz w:val="24"/>
          <w:szCs w:val="24"/>
        </w:rPr>
        <w:t xml:space="preserve">5.6. Избрание Постоянных комиссий оформляется постановлением городского кенеша, в котором указывается наименование образованных комиссий, количественный состав каждой постоянной комиссии и председатели постоянной комиссии.</w:t>
      </w:r>
    </w:p>
    <w:p>
      <w:pPr>
        <w:spacing w:after="120"/>
        <w:jc w:val="both"/>
      </w:pPr>
      <w:r>
        <w:rPr>
          <w:rFonts w:ascii="Arial" w:cs="Arial" w:eastAsia="Arial" w:hAnsi="Arial"/>
          <w:sz w:val="24"/>
          <w:szCs w:val="24"/>
        </w:rPr>
        <w:t xml:space="preserve">Комиссии могут образовывать подкомиссии по основным направлениям своей деятельности.</w:t>
      </w:r>
    </w:p>
    <w:p>
      <w:pPr>
        <w:spacing w:after="120"/>
        <w:jc w:val="both"/>
      </w:pPr>
      <w:r>
        <w:rPr>
          <w:rFonts w:ascii="Arial" w:cs="Arial" w:eastAsia="Arial" w:hAnsi="Arial"/>
          <w:sz w:val="24"/>
          <w:szCs w:val="24"/>
        </w:rPr>
        <w:t xml:space="preserve">5.7. Председатель постоянной комиссии избирается на сессии городского кенеша простым большинством голосов от общего числа депутатов городского кенеша.</w:t>
      </w:r>
    </w:p>
    <w:p>
      <w:pPr>
        <w:spacing w:after="120"/>
        <w:jc w:val="both"/>
      </w:pPr>
      <w:r>
        <w:rPr>
          <w:rFonts w:ascii="Arial" w:cs="Arial" w:eastAsia="Arial" w:hAnsi="Arial"/>
          <w:sz w:val="24"/>
          <w:szCs w:val="24"/>
        </w:rPr>
        <w:t xml:space="preserve">5.8. Председатель и члены постоянной комиссии могут быть переизбраны по решению большинства депутатов от общего числа городского кенеша в случае неисполнения своих обязанностей в течение шести месяцев без уважительной причины.</w:t>
      </w:r>
    </w:p>
    <w:p>
      <w:pPr>
        <w:spacing w:after="120"/>
        <w:jc w:val="both"/>
      </w:pPr>
      <w:r>
        <w:rPr>
          <w:rFonts w:ascii="Arial" w:cs="Arial" w:eastAsia="Arial" w:hAnsi="Arial"/>
          <w:sz w:val="24"/>
          <w:szCs w:val="24"/>
        </w:rPr>
        <w:t xml:space="preserve">5.9. Заместитель председателя и секретарь постоянной комиссии избираются из состава постоянной комиссии на её заседании.</w:t>
      </w:r>
    </w:p>
    <w:p>
      <w:pPr>
        <w:spacing w:after="120"/>
        <w:jc w:val="both"/>
      </w:pPr>
      <w:r>
        <w:rPr>
          <w:rFonts w:ascii="Arial" w:cs="Arial" w:eastAsia="Arial" w:hAnsi="Arial"/>
          <w:sz w:val="24"/>
          <w:szCs w:val="24"/>
        </w:rPr>
        <w:t xml:space="preserve">5.10. Обсуждение кандидатур в состав постоянных комиссий городского кенеша и голосование по ним проводится по каждой кандидатуре или по всем кандидатурам одновременно, либо в ином порядке по решению городского кенеша.</w:t>
      </w:r>
    </w:p>
    <w:p>
      <w:pPr>
        <w:spacing w:after="120"/>
        <w:jc w:val="both"/>
      </w:pPr>
      <w:r>
        <w:rPr>
          <w:rFonts w:ascii="Arial" w:cs="Arial" w:eastAsia="Arial" w:hAnsi="Arial"/>
          <w:sz w:val="24"/>
          <w:szCs w:val="24"/>
        </w:rPr>
        <w:t xml:space="preserve">5.11. Предложения о количественном и персональном составе постоянных комиссий вносятся на рассмотрение городского кенеша его председателем постоянной комиссии.</w:t>
      </w:r>
    </w:p>
    <w:p>
      <w:pPr>
        <w:spacing w:after="120"/>
        <w:jc w:val="both"/>
      </w:pPr>
      <w:r>
        <w:rPr>
          <w:rFonts w:ascii="Arial" w:cs="Arial" w:eastAsia="Arial" w:hAnsi="Arial"/>
          <w:sz w:val="24"/>
          <w:szCs w:val="24"/>
        </w:rPr>
        <w:t xml:space="preserve">5.12. По предложению постоянной комиссии и председателя городского кенеша городской кенеш на заседании сессии вносит изменения в состав постоянной комиссии.</w:t>
      </w:r>
    </w:p>
    <w:p>
      <w:pPr>
        <w:spacing w:after="120"/>
        <w:jc w:val="both"/>
      </w:pPr>
      <w:r>
        <w:rPr>
          <w:rFonts w:ascii="Arial" w:cs="Arial" w:eastAsia="Arial" w:hAnsi="Arial"/>
          <w:sz w:val="24"/>
          <w:szCs w:val="24"/>
        </w:rPr>
        <w:t xml:space="preserve">5.13. Полномочия члена постоянной комиссии могут быть прекращены досрочно городским кенешем по его просьбе, а также в связи с обстоятельствами, делающими невозможным выполнение им своих обязанностей.</w:t>
      </w:r>
    </w:p>
    <w:p>
      <w:pPr>
        <w:spacing w:after="120"/>
        <w:jc w:val="both"/>
      </w:pPr>
      <w:r>
        <w:rPr>
          <w:rFonts w:ascii="Arial" w:cs="Arial" w:eastAsia="Arial" w:hAnsi="Arial"/>
          <w:sz w:val="24"/>
          <w:szCs w:val="24"/>
        </w:rPr>
        <w:t xml:space="preserve">5.14. Руководство постоянными комиссиями осуществляют председатели соответствующих постоянных комиссий.</w:t>
      </w:r>
    </w:p>
    <w:p>
      <w:pPr>
        <w:spacing w:after="120"/>
        <w:jc w:val="both"/>
      </w:pPr>
      <w:r>
        <w:rPr>
          <w:rFonts w:ascii="Arial" w:cs="Arial" w:eastAsia="Arial" w:hAnsi="Arial"/>
          <w:sz w:val="24"/>
          <w:szCs w:val="24"/>
        </w:rPr>
        <w:t xml:space="preserve">5.15. Постоянные комиссии городского кенеша вправе привлекать к своей работе ученых, специалистов, практических работников и других лиц.</w:t>
      </w:r>
    </w:p>
    <w:p>
      <w:pPr>
        <w:spacing w:after="120"/>
        <w:jc w:val="both"/>
      </w:pPr>
      <w:r>
        <w:rPr>
          <w:rFonts w:ascii="Arial" w:cs="Arial" w:eastAsia="Arial" w:hAnsi="Arial"/>
          <w:sz w:val="24"/>
          <w:szCs w:val="24"/>
        </w:rPr>
        <w:t xml:space="preserve">5.16. Постоянные комиссии городского кенеша по вопросам, отнесенным к их компетенции, принимают соответствующие решения.</w:t>
      </w:r>
    </w:p>
    <w:p>
      <w:pPr>
        <w:spacing w:after="120"/>
        <w:jc w:val="both"/>
      </w:pPr>
      <w:r>
        <w:rPr>
          <w:rFonts w:ascii="Arial" w:cs="Arial" w:eastAsia="Arial" w:hAnsi="Arial"/>
          <w:sz w:val="24"/>
          <w:szCs w:val="24"/>
        </w:rPr>
        <w:t xml:space="preserve">5.17. Депутат городского кенеша обязан присутствовать на заседании Постоянной комиссии, членом которой он является, о невозможности присутствовать на заседании Постоянной комиссии депутат городского кенеша заблаговременно информирует председателя Постоянной комиссии.</w:t>
      </w:r>
    </w:p>
    <w:p>
      <w:pPr>
        <w:spacing w:after="120"/>
        <w:jc w:val="both"/>
      </w:pPr>
      <w:r>
        <w:rPr>
          <w:rFonts w:ascii="Arial" w:cs="Arial" w:eastAsia="Arial" w:hAnsi="Arial"/>
          <w:sz w:val="24"/>
          <w:szCs w:val="24"/>
        </w:rPr>
        <w:t xml:space="preserve">5.18. Постоянные комиссии городского кенеша не вправе вмешиваться в оперативно-хозяйственную деятельность организаций и учреждений, расположенных на территории города Токмок.</w:t>
      </w:r>
    </w:p>
    <w:p>
      <w:pPr>
        <w:spacing w:after="120"/>
        <w:jc w:val="both"/>
      </w:pPr>
      <w:r>
        <w:rPr>
          <w:rFonts w:ascii="Arial" w:cs="Arial" w:eastAsia="Arial" w:hAnsi="Arial"/>
          <w:sz w:val="24"/>
          <w:szCs w:val="24"/>
        </w:rPr>
        <w:t xml:space="preserve">5.19. Постоянные комиссии вправе предлагать кандидатуры из числа депутатов в состав общественных комиссий, образуемых городским кенешем.      </w:t>
      </w:r>
    </w:p>
    <w:p>
      <w:pPr>
        <w:spacing w:after="120"/>
        <w:jc w:val="both"/>
      </w:pPr>
      <w:r>
        <w:rPr>
          <w:rFonts w:ascii="Arial" w:cs="Arial" w:eastAsia="Arial" w:hAnsi="Arial"/>
          <w:sz w:val="24"/>
          <w:szCs w:val="24"/>
        </w:rPr>
        <w:t xml:space="preserve">5.20. Постоянные комиссии городского кенеша:</w:t>
      </w:r>
    </w:p>
    <w:p>
      <w:pPr>
        <w:spacing w:after="120"/>
        <w:jc w:val="both"/>
      </w:pPr>
      <w:r>
        <w:rPr>
          <w:rFonts w:ascii="Arial" w:cs="Arial" w:eastAsia="Arial" w:hAnsi="Arial"/>
          <w:sz w:val="24"/>
          <w:szCs w:val="24"/>
        </w:rPr>
        <w:t xml:space="preserve">- участвуют в подготовке вопросов, связанных с экономическим, социальным и национально-культурным развитием города Токмок, вносимых на рассмотрение городского кенеша;</w:t>
      </w:r>
    </w:p>
    <w:p>
      <w:pPr>
        <w:spacing w:after="120"/>
        <w:jc w:val="both"/>
      </w:pPr>
      <w:r>
        <w:rPr>
          <w:rFonts w:ascii="Arial" w:cs="Arial" w:eastAsia="Arial" w:hAnsi="Arial"/>
          <w:sz w:val="24"/>
          <w:szCs w:val="24"/>
        </w:rPr>
        <w:t xml:space="preserve">- вносят в городской кенеш предложения по вопросам развития социально-культурной и производственной инфраструктуры города Токмок, укрепления экономической основы местного самоуправления;</w:t>
      </w:r>
    </w:p>
    <w:p>
      <w:pPr>
        <w:spacing w:after="120"/>
        <w:jc w:val="both"/>
      </w:pPr>
      <w:r>
        <w:rPr>
          <w:rFonts w:ascii="Arial" w:cs="Arial" w:eastAsia="Arial" w:hAnsi="Arial"/>
          <w:sz w:val="24"/>
          <w:szCs w:val="24"/>
        </w:rPr>
        <w:t xml:space="preserve">- предварительно рассматривают проекты планов экономического развития территории и бюджета города Токмок, отчеты о выполнении планов и исполнении бюджета, готовят по ним свои замечания, в случае необходимости представляют их городскому кенешу;</w:t>
      </w:r>
    </w:p>
    <w:p>
      <w:pPr>
        <w:spacing w:after="120"/>
        <w:jc w:val="both"/>
      </w:pPr>
      <w:r>
        <w:rPr>
          <w:rFonts w:ascii="Arial" w:cs="Arial" w:eastAsia="Arial" w:hAnsi="Arial"/>
          <w:sz w:val="24"/>
          <w:szCs w:val="24"/>
        </w:rPr>
        <w:t xml:space="preserve">- осуществляют контроль за исполнением принятых городским кенешем решений и других нормативных правовых актов;</w:t>
      </w:r>
    </w:p>
    <w:p>
      <w:pPr>
        <w:spacing w:after="120"/>
        <w:jc w:val="both"/>
      </w:pPr>
      <w:r>
        <w:rPr>
          <w:rFonts w:ascii="Arial" w:cs="Arial" w:eastAsia="Arial" w:hAnsi="Arial"/>
          <w:sz w:val="24"/>
          <w:szCs w:val="24"/>
        </w:rPr>
        <w:t xml:space="preserve">- осуществляют другие полномочия, предоставленные им законодательством Кыргызской Республики и настоящим Регламентом.</w:t>
      </w:r>
    </w:p>
    <w:p>
      <w:pPr>
        <w:spacing w:after="120"/>
        <w:jc w:val="both"/>
      </w:pPr>
      <w:r>
        <w:rPr>
          <w:rFonts w:ascii="Arial" w:cs="Arial" w:eastAsia="Arial" w:hAnsi="Arial"/>
          <w:sz w:val="24"/>
          <w:szCs w:val="24"/>
        </w:rPr>
        <w:t xml:space="preserve">5.21. В заседаниях постоянных комиссий могут принимать участие с правом совещательного голоса депутаты городского кенеша, не являющиеся членами этих комиссий.</w:t>
      </w:r>
    </w:p>
    <w:p>
      <w:pPr>
        <w:spacing w:after="120"/>
        <w:jc w:val="both"/>
      </w:pPr>
      <w:r>
        <w:rPr>
          <w:rFonts w:ascii="Arial" w:cs="Arial" w:eastAsia="Arial" w:hAnsi="Arial"/>
          <w:sz w:val="24"/>
          <w:szCs w:val="24"/>
        </w:rPr>
        <w:t xml:space="preserve">5.22. Вопросы, которые относятся к ведению нескольких постоянных комиссий, могут по инициативе комиссий, также по поручению городского кенеша подготавливаться и рассматриваться, комиссиями совместно.</w:t>
      </w:r>
    </w:p>
    <w:p>
      <w:pPr>
        <w:spacing w:after="120"/>
        <w:jc w:val="both"/>
      </w:pPr>
      <w:r>
        <w:rPr>
          <w:rFonts w:ascii="Arial" w:cs="Arial" w:eastAsia="Arial" w:hAnsi="Arial"/>
          <w:sz w:val="24"/>
          <w:szCs w:val="24"/>
        </w:rPr>
        <w:t xml:space="preserve">5.23. Постоянные комиссии по вопросам, относящимся к их ведению, вправе заслушивать на своих заседаниях доклады, отчеты и сообщения руководителей и специалистов мэрии, предприятий, учреждений и организаций, независимо от форм собственности, расположенных на территории города и давать им свои рекомендации.</w:t>
      </w:r>
    </w:p>
    <w:p>
      <w:pPr>
        <w:spacing w:after="120"/>
        <w:jc w:val="both"/>
      </w:pPr>
      <w:r>
        <w:rPr>
          <w:rFonts w:ascii="Arial" w:cs="Arial" w:eastAsia="Arial" w:hAnsi="Arial"/>
          <w:sz w:val="24"/>
          <w:szCs w:val="24"/>
        </w:rPr>
        <w:t xml:space="preserve">5.24. Решения постоянных комиссий подлежат обязательному рассмотрению соответствующими государственными, муниципальными органами, общественными организациями, предприятиями, учреждениями независимо от форм собственности.</w:t>
      </w:r>
    </w:p>
    <w:p>
      <w:pPr>
        <w:spacing w:after="120"/>
        <w:jc w:val="both"/>
      </w:pPr>
      <w:r>
        <w:rPr>
          <w:rFonts w:ascii="Arial" w:cs="Arial" w:eastAsia="Arial" w:hAnsi="Arial"/>
          <w:sz w:val="24"/>
          <w:szCs w:val="24"/>
        </w:rPr>
        <w:t xml:space="preserve">О результатах рассмотрения решений или о принятых мерах должно быть сообщено Постоянным комиссиям не позднее чем в 14 дневный срок.</w:t>
      </w:r>
    </w:p>
    <w:p>
      <w:pPr>
        <w:spacing w:after="120"/>
        <w:jc w:val="both"/>
      </w:pPr>
      <w:r>
        <w:rPr>
          <w:rFonts w:ascii="Arial" w:cs="Arial" w:eastAsia="Arial" w:hAnsi="Arial"/>
          <w:sz w:val="24"/>
          <w:szCs w:val="24"/>
        </w:rPr>
        <w:t xml:space="preserve">5.25. Решения постоянных комиссий могут быть отменены решением сессий городского кенеша.</w:t>
      </w:r>
    </w:p>
    <w:p>
      <w:pPr>
        <w:spacing w:after="120"/>
        <w:jc w:val="both"/>
      </w:pPr>
      <w:r>
        <w:rPr>
          <w:rFonts w:ascii="Arial" w:cs="Arial" w:eastAsia="Arial" w:hAnsi="Arial"/>
          <w:sz w:val="24"/>
          <w:szCs w:val="24"/>
        </w:rPr>
        <w:t xml:space="preserve">Постоянные комиссии ответственны перед городским кенешем и подотчетны ему.</w:t>
      </w:r>
    </w:p>
    <w:p>
      <w:pPr>
        <w:spacing w:after="120"/>
        <w:jc w:val="both"/>
      </w:pPr>
      <w:r>
        <w:rPr>
          <w:rFonts w:ascii="Arial" w:cs="Arial" w:eastAsia="Arial" w:hAnsi="Arial"/>
          <w:sz w:val="24"/>
          <w:szCs w:val="24"/>
        </w:rPr>
        <w:t xml:space="preserve">5.26. Все члены постоянных комиссий пользуются равными правами.</w:t>
      </w:r>
    </w:p>
    <w:p>
      <w:pPr>
        <w:spacing w:after="120"/>
        <w:jc w:val="both"/>
      </w:pPr>
      <w:r>
        <w:rPr>
          <w:rFonts w:ascii="Arial" w:cs="Arial" w:eastAsia="Arial" w:hAnsi="Arial"/>
          <w:sz w:val="24"/>
          <w:szCs w:val="24"/>
        </w:rPr>
        <w:t xml:space="preserve">5.27. Городской кенеш при необходимости может образовывать временные (специальные) комиссии для разработки и предварительного рассмотрения, а также изучения или исследования вопросов, отнесенных к его компетенции.</w:t>
      </w:r>
    </w:p>
    <w:p>
      <w:pPr>
        <w:spacing w:after="120"/>
        <w:jc w:val="both"/>
      </w:pPr>
      <w:r>
        <w:rPr>
          <w:rFonts w:ascii="Arial" w:cs="Arial" w:eastAsia="Arial" w:hAnsi="Arial"/>
          <w:sz w:val="24"/>
          <w:szCs w:val="24"/>
        </w:rPr>
        <w:t xml:space="preserve">Временная комиссия всегда является головной комиссией по вопросу, для подготовки которого она создана.</w:t>
      </w:r>
    </w:p>
    <w:p>
      <w:pPr>
        <w:spacing w:after="120"/>
        <w:jc w:val="both"/>
      </w:pPr>
      <w:r>
        <w:rPr>
          <w:rFonts w:ascii="Arial" w:cs="Arial" w:eastAsia="Arial" w:hAnsi="Arial"/>
          <w:sz w:val="24"/>
          <w:szCs w:val="24"/>
        </w:rPr>
        <w:t xml:space="preserve">5.28. Временные комиссии могут образовываться по инициативе председателя и 1/3 депутатов или фракцией городского кенеша.</w:t>
      </w:r>
    </w:p>
    <w:p>
      <w:pPr>
        <w:spacing w:after="120"/>
        <w:jc w:val="both"/>
      </w:pPr>
      <w:r>
        <w:rPr>
          <w:rFonts w:ascii="Arial" w:cs="Arial" w:eastAsia="Arial" w:hAnsi="Arial"/>
          <w:sz w:val="24"/>
          <w:szCs w:val="24"/>
        </w:rPr>
        <w:t xml:space="preserve">5.29. Вопрос о создании временной комиссии включается отдельным пунктом в повестку дня сессии городского кенеша.</w:t>
      </w:r>
    </w:p>
    <w:p>
      <w:pPr>
        <w:spacing w:after="120"/>
        <w:jc w:val="both"/>
      </w:pPr>
      <w:r>
        <w:rPr>
          <w:rFonts w:ascii="Arial" w:cs="Arial" w:eastAsia="Arial" w:hAnsi="Arial"/>
          <w:sz w:val="24"/>
          <w:szCs w:val="24"/>
        </w:rPr>
        <w:t xml:space="preserve">Решение о создании временной комиссии оформляется соответствующим постановлением городского кенеша.</w:t>
      </w:r>
    </w:p>
    <w:p>
      <w:pPr>
        <w:spacing w:after="120"/>
        <w:jc w:val="both"/>
      </w:pPr>
      <w:r>
        <w:rPr>
          <w:rFonts w:ascii="Arial" w:cs="Arial" w:eastAsia="Arial" w:hAnsi="Arial"/>
          <w:sz w:val="24"/>
          <w:szCs w:val="24"/>
        </w:rPr>
        <w:t xml:space="preserve">5.30. Постановление городского кенеша о создании временной комиссии должно определять:</w:t>
      </w:r>
    </w:p>
    <w:p>
      <w:pPr>
        <w:spacing w:after="120"/>
        <w:jc w:val="both"/>
      </w:pPr>
      <w:r>
        <w:rPr>
          <w:rFonts w:ascii="Arial" w:cs="Arial" w:eastAsia="Arial" w:hAnsi="Arial"/>
          <w:sz w:val="24"/>
          <w:szCs w:val="24"/>
        </w:rPr>
        <w:t xml:space="preserve">-название временной комиссии;</w:t>
      </w:r>
    </w:p>
    <w:p>
      <w:pPr>
        <w:spacing w:after="120"/>
        <w:jc w:val="both"/>
      </w:pPr>
      <w:r>
        <w:rPr>
          <w:rFonts w:ascii="Arial" w:cs="Arial" w:eastAsia="Arial" w:hAnsi="Arial"/>
          <w:sz w:val="24"/>
          <w:szCs w:val="24"/>
        </w:rPr>
        <w:t xml:space="preserve">-количественный состав временной комиссии;</w:t>
      </w:r>
    </w:p>
    <w:p>
      <w:pPr>
        <w:spacing w:after="120"/>
        <w:jc w:val="both"/>
      </w:pPr>
      <w:r>
        <w:rPr>
          <w:rFonts w:ascii="Arial" w:cs="Arial" w:eastAsia="Arial" w:hAnsi="Arial"/>
          <w:sz w:val="24"/>
          <w:szCs w:val="24"/>
        </w:rPr>
        <w:t xml:space="preserve">-персональный состав членов временной комиссии;</w:t>
      </w:r>
    </w:p>
    <w:p>
      <w:pPr>
        <w:spacing w:after="120"/>
        <w:jc w:val="both"/>
      </w:pPr>
      <w:r>
        <w:rPr>
          <w:rFonts w:ascii="Arial" w:cs="Arial" w:eastAsia="Arial" w:hAnsi="Arial"/>
          <w:sz w:val="24"/>
          <w:szCs w:val="24"/>
        </w:rPr>
        <w:t xml:space="preserve">-избранного городским кенешем председателя (сопредседателей) временной комиссии.</w:t>
      </w:r>
    </w:p>
    <w:p>
      <w:pPr>
        <w:spacing w:after="120"/>
        <w:jc w:val="both"/>
      </w:pPr>
      <w:r>
        <w:rPr>
          <w:rFonts w:ascii="Arial" w:cs="Arial" w:eastAsia="Arial" w:hAnsi="Arial"/>
          <w:sz w:val="24"/>
          <w:szCs w:val="24"/>
        </w:rPr>
        <w:t xml:space="preserve">5.31. Временная комиссия избирается из числа депутатов городского кенеша, давших на это согласие. В состав временной комиссии могут быть включены по одному представителю депутатских объединений (фракций, коалиции фракций).</w:t>
      </w:r>
    </w:p>
    <w:p>
      <w:pPr>
        <w:spacing w:after="120"/>
        <w:jc w:val="both"/>
      </w:pPr>
      <w:r>
        <w:rPr>
          <w:rFonts w:ascii="Arial" w:cs="Arial" w:eastAsia="Arial" w:hAnsi="Arial"/>
          <w:sz w:val="24"/>
          <w:szCs w:val="24"/>
        </w:rPr>
        <w:t xml:space="preserve">5.32. Голосование по созданию и персональному составу временной комиссии осуществляется отдельно.</w:t>
      </w:r>
    </w:p>
    <w:p>
      <w:pPr>
        <w:spacing w:after="120"/>
        <w:jc w:val="both"/>
      </w:pPr>
      <w:r>
        <w:rPr>
          <w:rFonts w:ascii="Arial" w:cs="Arial" w:eastAsia="Arial" w:hAnsi="Arial"/>
          <w:sz w:val="24"/>
          <w:szCs w:val="24"/>
        </w:rPr>
        <w:t xml:space="preserve">5.33. Задачи, объем, и срок полномочий временных комиссий определяются при их образовании в городском кенеше.</w:t>
      </w:r>
    </w:p>
    <w:p>
      <w:pPr>
        <w:spacing w:after="120"/>
        <w:jc w:val="both"/>
      </w:pPr>
      <w:r>
        <w:rPr>
          <w:rFonts w:ascii="Arial" w:cs="Arial" w:eastAsia="Arial" w:hAnsi="Arial"/>
          <w:sz w:val="24"/>
          <w:szCs w:val="24"/>
        </w:rPr>
        <w:t xml:space="preserve">5.34. Временная комиссия в установленный городским кенешем срок, но не позднее чем через 6 месяцев после ее создания, представляет городскому кенешу письменный отчет о выполненной работе, а также подготовленные ею соответствующие проекты актов городского кенеша и другие материалы.</w:t>
      </w:r>
    </w:p>
    <w:p>
      <w:pPr>
        <w:spacing w:after="120"/>
        <w:jc w:val="both"/>
      </w:pPr>
      <w:r>
        <w:rPr>
          <w:rFonts w:ascii="Arial" w:cs="Arial" w:eastAsia="Arial" w:hAnsi="Arial"/>
          <w:sz w:val="24"/>
          <w:szCs w:val="24"/>
        </w:rPr>
        <w:t xml:space="preserve">Данная информация подлежит распространению среди депутатов. После обсуждения результатов работы временной комиссии в постоянных комиссиях и на сессии городского кенеша, городской кенеш принимает окончательное решение по ним или поручает временной комиссии продолжить работу и определяет для этого новый срок.</w:t>
      </w:r>
    </w:p>
    <w:p>
      <w:pPr>
        <w:spacing w:after="120"/>
        <w:jc w:val="both"/>
      </w:pPr>
      <w:r>
        <w:rPr>
          <w:rFonts w:ascii="Arial" w:cs="Arial" w:eastAsia="Arial" w:hAnsi="Arial"/>
          <w:sz w:val="24"/>
          <w:szCs w:val="24"/>
        </w:rPr>
        <w:t xml:space="preserve">5.35. Временная комиссия осуществляет свою деятельность в соответствии с порядком, установленным для постоянных комиссий городского кенеша.</w:t>
      </w:r>
    </w:p>
    <w:p>
      <w:pPr>
        <w:spacing w:after="120"/>
        <w:jc w:val="both"/>
      </w:pPr>
      <w:r>
        <w:rPr>
          <w:rFonts w:ascii="Arial" w:cs="Arial" w:eastAsia="Arial" w:hAnsi="Arial"/>
          <w:sz w:val="24"/>
          <w:szCs w:val="24"/>
        </w:rPr>
        <w:t xml:space="preserve">5.36. Деятельность временных комиссий прекращается с выполнением возложенных на них задач.</w:t>
      </w:r>
    </w:p>
    <w:p>
      <w:pPr>
        <w:spacing w:after="120"/>
        <w:jc w:val="both"/>
      </w:pPr>
      <w:r>
        <w:rPr>
          <w:rFonts w:ascii="Arial" w:cs="Arial" w:eastAsia="Arial" w:hAnsi="Arial"/>
          <w:sz w:val="24"/>
          <w:szCs w:val="24"/>
        </w:rPr>
        <w:t xml:space="preserve">6. Депутатская фракция</w:t>
      </w:r>
    </w:p>
    <w:p>
      <w:pPr>
        <w:spacing w:after="120"/>
        <w:jc w:val="both"/>
      </w:pPr>
      <w:r>
        <w:rPr>
          <w:rFonts w:ascii="Arial" w:cs="Arial" w:eastAsia="Arial" w:hAnsi="Arial"/>
          <w:sz w:val="24"/>
          <w:szCs w:val="24"/>
        </w:rPr>
        <w:t xml:space="preserve">6.1. Депутатская фракция – это объединение депутатов городского кенеша, сформированное из числа депутатов, избранных в городской кенеш.</w:t>
      </w:r>
    </w:p>
    <w:p>
      <w:pPr>
        <w:spacing w:after="120"/>
        <w:jc w:val="both"/>
      </w:pPr>
      <w:r>
        <w:rPr>
          <w:rFonts w:ascii="Arial" w:cs="Arial" w:eastAsia="Arial" w:hAnsi="Arial"/>
          <w:sz w:val="24"/>
          <w:szCs w:val="24"/>
        </w:rPr>
        <w:t xml:space="preserve">6.2. Депутаты городского кенеша объединяются в депутатские фракции (далее по тексту - Фракции).</w:t>
      </w:r>
    </w:p>
    <w:p>
      <w:pPr>
        <w:spacing w:after="120"/>
        <w:jc w:val="both"/>
      </w:pPr>
      <w:r>
        <w:rPr>
          <w:rFonts w:ascii="Arial" w:cs="Arial" w:eastAsia="Arial" w:hAnsi="Arial"/>
          <w:sz w:val="24"/>
          <w:szCs w:val="24"/>
        </w:rPr>
        <w:t xml:space="preserve">Большинством в городском кенеше считается Фракция или коалиция Фракций, официально объявившая о создании коалиции Фракций в городском кенеше, имеющая более половины депутатских мандатов. Фракция или Фракции, не входящие в состав Фракций или коалиции Фракций большинства, считаются меньшинством в городском кенеше.</w:t>
      </w:r>
    </w:p>
    <w:p>
      <w:pPr>
        <w:spacing w:after="120"/>
        <w:jc w:val="both"/>
      </w:pPr>
      <w:r>
        <w:rPr>
          <w:rFonts w:ascii="Arial" w:cs="Arial" w:eastAsia="Arial" w:hAnsi="Arial"/>
          <w:sz w:val="24"/>
          <w:szCs w:val="24"/>
        </w:rPr>
        <w:t xml:space="preserve">6.3. Фракции обладают равными правами.</w:t>
      </w:r>
    </w:p>
    <w:p>
      <w:pPr>
        <w:spacing w:after="120"/>
        <w:jc w:val="both"/>
      </w:pPr>
      <w:r>
        <w:rPr>
          <w:rFonts w:ascii="Arial" w:cs="Arial" w:eastAsia="Arial" w:hAnsi="Arial"/>
          <w:sz w:val="24"/>
          <w:szCs w:val="24"/>
        </w:rPr>
        <w:t xml:space="preserve">6.4. Фракция может быть образовано в любое время по решению депутатов, изъявивших желание войти в состав Фракции.</w:t>
      </w:r>
    </w:p>
    <w:p>
      <w:pPr>
        <w:spacing w:after="120"/>
        <w:jc w:val="both"/>
      </w:pPr>
      <w:r>
        <w:rPr>
          <w:rFonts w:ascii="Arial" w:cs="Arial" w:eastAsia="Arial" w:hAnsi="Arial"/>
          <w:sz w:val="24"/>
          <w:szCs w:val="24"/>
        </w:rPr>
        <w:t xml:space="preserve">Депутаты городского кенеша вправе образовывать Фракции численностью не менее 7 (семи) депутатов городского кенеша.</w:t>
      </w:r>
    </w:p>
    <w:p>
      <w:pPr>
        <w:spacing w:after="120"/>
        <w:jc w:val="both"/>
      </w:pPr>
      <w:r>
        <w:rPr>
          <w:rFonts w:ascii="Arial" w:cs="Arial" w:eastAsia="Arial" w:hAnsi="Arial"/>
          <w:sz w:val="24"/>
          <w:szCs w:val="24"/>
        </w:rPr>
        <w:t xml:space="preserve">Фракция представляет председателю городского кенеша заявление о создании Фракции с указанием названия, состава, имен и фамилий руководителя. Заявление о создании Фракции подписывается всеми членами Фракции.</w:t>
      </w:r>
    </w:p>
    <w:p>
      <w:pPr>
        <w:spacing w:after="120"/>
        <w:jc w:val="both"/>
      </w:pPr>
      <w:r>
        <w:rPr>
          <w:rFonts w:ascii="Arial" w:cs="Arial" w:eastAsia="Arial" w:hAnsi="Arial"/>
          <w:sz w:val="24"/>
          <w:szCs w:val="24"/>
        </w:rPr>
        <w:t xml:space="preserve">6.5. Заявление о создании Фракции оглашается председателем городского кенеша на сессии депутатов городского кенеша.</w:t>
      </w:r>
    </w:p>
    <w:p>
      <w:pPr>
        <w:spacing w:after="120"/>
        <w:jc w:val="both"/>
      </w:pPr>
      <w:r>
        <w:rPr>
          <w:rFonts w:ascii="Arial" w:cs="Arial" w:eastAsia="Arial" w:hAnsi="Arial"/>
          <w:sz w:val="24"/>
          <w:szCs w:val="24"/>
        </w:rPr>
        <w:t xml:space="preserve">6.6. О регистрации Фракции принимается соответствующее решение городского кенеша.</w:t>
      </w:r>
    </w:p>
    <w:p>
      <w:pPr>
        <w:spacing w:after="120"/>
        <w:jc w:val="both"/>
      </w:pPr>
      <w:r>
        <w:rPr>
          <w:rFonts w:ascii="Arial" w:cs="Arial" w:eastAsia="Arial" w:hAnsi="Arial"/>
          <w:sz w:val="24"/>
          <w:szCs w:val="24"/>
        </w:rPr>
        <w:t xml:space="preserve">6.7. Регистрация Фракции производится не позднее двух рабочих дней со дня подачи письменного уведомления о ее создании.</w:t>
      </w:r>
    </w:p>
    <w:p>
      <w:pPr>
        <w:spacing w:after="120"/>
        <w:jc w:val="both"/>
      </w:pPr>
      <w:r>
        <w:rPr>
          <w:rFonts w:ascii="Arial" w:cs="Arial" w:eastAsia="Arial" w:hAnsi="Arial"/>
          <w:sz w:val="24"/>
          <w:szCs w:val="24"/>
        </w:rPr>
        <w:t xml:space="preserve">6.8. Депутат городского кенеша вправе состоять только в одной Фракции.</w:t>
      </w:r>
    </w:p>
    <w:p>
      <w:pPr>
        <w:spacing w:after="120"/>
        <w:jc w:val="both"/>
      </w:pPr>
      <w:r>
        <w:rPr>
          <w:rFonts w:ascii="Arial" w:cs="Arial" w:eastAsia="Arial" w:hAnsi="Arial"/>
          <w:sz w:val="24"/>
          <w:szCs w:val="24"/>
        </w:rPr>
        <w:t xml:space="preserve">6.9. Руководитель Фракции не может занимать одновременно должность председателя, заместителя председателя городского кенеша и председателя постоянной комиссии.</w:t>
      </w:r>
    </w:p>
    <w:p>
      <w:pPr>
        <w:spacing w:after="120"/>
        <w:jc w:val="both"/>
      </w:pPr>
      <w:r>
        <w:rPr>
          <w:rFonts w:ascii="Arial" w:cs="Arial" w:eastAsia="Arial" w:hAnsi="Arial"/>
          <w:sz w:val="24"/>
          <w:szCs w:val="24"/>
        </w:rPr>
        <w:t xml:space="preserve">6.10. Фракция, не зарегистрированная в соответствии с Регламентом, не пользуется правами фракции.</w:t>
      </w:r>
    </w:p>
    <w:p>
      <w:pPr>
        <w:spacing w:after="120"/>
        <w:jc w:val="both"/>
      </w:pPr>
      <w:r>
        <w:rPr>
          <w:rFonts w:ascii="Arial" w:cs="Arial" w:eastAsia="Arial" w:hAnsi="Arial"/>
          <w:sz w:val="24"/>
          <w:szCs w:val="24"/>
        </w:rPr>
        <w:t xml:space="preserve">6.11. Порядок работы фракций и условия выхода депутата из фракции определяются самой фракцией.</w:t>
      </w:r>
    </w:p>
    <w:p>
      <w:pPr>
        <w:spacing w:after="120"/>
        <w:jc w:val="both"/>
      </w:pPr>
      <w:r>
        <w:rPr>
          <w:rFonts w:ascii="Arial" w:cs="Arial" w:eastAsia="Arial" w:hAnsi="Arial"/>
          <w:sz w:val="24"/>
          <w:szCs w:val="24"/>
        </w:rPr>
        <w:t xml:space="preserve">6.12. Фракции могут добровольно объединяться в коалицию. Фракции, изъявившие желание для объединения в коалицию, оформляют соглашение фракций.</w:t>
      </w:r>
    </w:p>
    <w:p>
      <w:pPr>
        <w:spacing w:after="120"/>
        <w:jc w:val="both"/>
      </w:pPr>
      <w:r>
        <w:rPr>
          <w:rFonts w:ascii="Arial" w:cs="Arial" w:eastAsia="Arial" w:hAnsi="Arial"/>
          <w:sz w:val="24"/>
          <w:szCs w:val="24"/>
        </w:rPr>
        <w:t xml:space="preserve">6.13. Фракция имеет право на выдвижение кандидата на должность мэра города Токмок.</w:t>
      </w:r>
    </w:p>
    <w:p>
      <w:pPr>
        <w:spacing w:after="120"/>
        <w:jc w:val="both"/>
      </w:pPr>
      <w:r>
        <w:rPr>
          <w:rFonts w:ascii="Arial" w:cs="Arial" w:eastAsia="Arial" w:hAnsi="Arial"/>
          <w:sz w:val="24"/>
          <w:szCs w:val="24"/>
        </w:rPr>
        <w:t xml:space="preserve">6.14. Коалиция прекращает свою деятельность с момента объявления:</w:t>
      </w:r>
    </w:p>
    <w:p>
      <w:pPr>
        <w:spacing w:after="120"/>
        <w:jc w:val="both"/>
      </w:pPr>
      <w:r>
        <w:rPr>
          <w:rFonts w:ascii="Arial" w:cs="Arial" w:eastAsia="Arial" w:hAnsi="Arial"/>
          <w:sz w:val="24"/>
          <w:szCs w:val="24"/>
        </w:rPr>
        <w:t xml:space="preserve">- фракцией или фракциями о своем выходе из нее, вследствие которого утрачивается статус большинства городского кенеша;</w:t>
      </w:r>
    </w:p>
    <w:p>
      <w:pPr>
        <w:spacing w:after="120"/>
        <w:jc w:val="both"/>
      </w:pPr>
      <w:r>
        <w:rPr>
          <w:rFonts w:ascii="Arial" w:cs="Arial" w:eastAsia="Arial" w:hAnsi="Arial"/>
          <w:sz w:val="24"/>
          <w:szCs w:val="24"/>
        </w:rPr>
        <w:t xml:space="preserve">- о роспуске коалиции.</w:t>
      </w:r>
    </w:p>
    <w:p>
      <w:pPr>
        <w:spacing w:after="120"/>
        <w:jc w:val="both"/>
      </w:pPr>
      <w:r>
        <w:rPr>
          <w:rFonts w:ascii="Arial" w:cs="Arial" w:eastAsia="Arial" w:hAnsi="Arial"/>
          <w:sz w:val="24"/>
          <w:szCs w:val="24"/>
        </w:rPr>
        <w:t xml:space="preserve">7. Депутатский мандат</w:t>
      </w:r>
    </w:p>
    <w:p>
      <w:pPr>
        <w:spacing w:after="120"/>
        <w:jc w:val="both"/>
      </w:pPr>
      <w:r>
        <w:rPr>
          <w:rFonts w:ascii="Arial" w:cs="Arial" w:eastAsia="Arial" w:hAnsi="Arial"/>
          <w:sz w:val="24"/>
          <w:szCs w:val="24"/>
        </w:rPr>
        <w:t xml:space="preserve">7.1. Депутатский мандат (далее по тексту - Мандат) подтверждается нагрудным знаком и удостоверением, подписанным председателем территориальной избирательной комиссии.</w:t>
      </w:r>
    </w:p>
    <w:p>
      <w:pPr>
        <w:spacing w:after="120"/>
        <w:jc w:val="both"/>
      </w:pPr>
      <w:r>
        <w:rPr>
          <w:rFonts w:ascii="Arial" w:cs="Arial" w:eastAsia="Arial" w:hAnsi="Arial"/>
          <w:sz w:val="24"/>
          <w:szCs w:val="24"/>
        </w:rPr>
        <w:t xml:space="preserve">7.2. Полномочия депутата начинаются со дня открытия первой сессии городского кенеша и заканчиваются в день открытия первой сессии городского кенеша следующего созыва.</w:t>
      </w:r>
    </w:p>
    <w:p>
      <w:pPr>
        <w:spacing w:after="120"/>
        <w:jc w:val="both"/>
      </w:pPr>
      <w:r>
        <w:rPr>
          <w:rFonts w:ascii="Arial" w:cs="Arial" w:eastAsia="Arial" w:hAnsi="Arial"/>
          <w:sz w:val="24"/>
          <w:szCs w:val="24"/>
        </w:rPr>
        <w:t xml:space="preserve">7.3. Полномочия депутата, избранного вместо выбывшего, начинаются со дня очередной после выборов депутата сессии городского кенеша.</w:t>
      </w:r>
    </w:p>
    <w:p>
      <w:pPr>
        <w:spacing w:after="120"/>
        <w:jc w:val="both"/>
      </w:pPr>
      <w:r>
        <w:rPr>
          <w:rFonts w:ascii="Arial" w:cs="Arial" w:eastAsia="Arial" w:hAnsi="Arial"/>
          <w:sz w:val="24"/>
          <w:szCs w:val="24"/>
        </w:rPr>
        <w:t xml:space="preserve">7.4. Никто не вправе ограничивать полномочия депутата, кроме как в случаях, предусмотренных Конституцией и действующим законодательством Кыргызской Республики.</w:t>
      </w:r>
    </w:p>
    <w:p>
      <w:pPr>
        <w:spacing w:after="120"/>
        <w:jc w:val="both"/>
      </w:pPr>
      <w:r>
        <w:rPr>
          <w:rFonts w:ascii="Arial" w:cs="Arial" w:eastAsia="Arial" w:hAnsi="Arial"/>
          <w:sz w:val="24"/>
          <w:szCs w:val="24"/>
        </w:rPr>
        <w:t xml:space="preserve">7.5. Депутат городского кенеша не может использовать свой Мандат в целях, не связанных с депутатской деятельностью.</w:t>
      </w:r>
    </w:p>
    <w:p>
      <w:pPr>
        <w:spacing w:after="120"/>
        <w:jc w:val="both"/>
      </w:pPr>
      <w:r>
        <w:rPr>
          <w:rFonts w:ascii="Arial" w:cs="Arial" w:eastAsia="Arial" w:hAnsi="Arial"/>
          <w:sz w:val="24"/>
          <w:szCs w:val="24"/>
        </w:rPr>
        <w:t xml:space="preserve">7.6. Депутат не должен принимать участие и голосовать на сессиях или заседаниях постоянных комиссий или иных органов, созданных городским кенешем, где рассматривается вопрос (кроме вопросов, касающихся выборов мэра города Токмок), который может представлять личный интерес, то есть материальные выгоды для него, его супруги, их родителей, детей, родных братьев и сестер.</w:t>
      </w:r>
    </w:p>
    <w:p>
      <w:pPr>
        <w:spacing w:after="120"/>
        <w:jc w:val="both"/>
      </w:pPr>
      <w:r>
        <w:rPr>
          <w:rFonts w:ascii="Arial" w:cs="Arial" w:eastAsia="Arial" w:hAnsi="Arial"/>
          <w:sz w:val="24"/>
          <w:szCs w:val="24"/>
        </w:rPr>
        <w:t xml:space="preserve">7.7. Спорные вопросы относительно возникновения полномочий депутатов разрешаются в судебном порядке.</w:t>
      </w:r>
    </w:p>
    <w:p>
      <w:pPr>
        <w:spacing w:after="120"/>
        <w:jc w:val="both"/>
      </w:pPr>
      <w:r>
        <w:rPr>
          <w:rFonts w:ascii="Arial" w:cs="Arial" w:eastAsia="Arial" w:hAnsi="Arial"/>
          <w:sz w:val="24"/>
          <w:szCs w:val="24"/>
        </w:rPr>
        <w:t xml:space="preserve">7.8. Действие Мандата может быть прекращено в следующих случаях:</w:t>
      </w:r>
    </w:p>
    <w:p>
      <w:pPr>
        <w:spacing w:after="120"/>
        <w:jc w:val="both"/>
      </w:pPr>
      <w:r>
        <w:rPr>
          <w:rFonts w:ascii="Arial" w:cs="Arial" w:eastAsia="Arial" w:hAnsi="Arial"/>
          <w:sz w:val="24"/>
          <w:szCs w:val="24"/>
        </w:rPr>
        <w:t xml:space="preserve">- выезд на постоянное место жительства за пределы Кыргызской Республики или в другую местность, проживание в которой не позволяет постоянно и эффективно осуществлять депутатские функции;</w:t>
      </w:r>
    </w:p>
    <w:p>
      <w:pPr>
        <w:spacing w:after="120"/>
        <w:jc w:val="both"/>
      </w:pPr>
      <w:r>
        <w:rPr>
          <w:rFonts w:ascii="Arial" w:cs="Arial" w:eastAsia="Arial" w:hAnsi="Arial"/>
          <w:sz w:val="24"/>
          <w:szCs w:val="24"/>
        </w:rPr>
        <w:t xml:space="preserve">- добровольное сложение депутатских полномочий;</w:t>
      </w:r>
    </w:p>
    <w:p>
      <w:pPr>
        <w:spacing w:after="120"/>
        <w:jc w:val="both"/>
      </w:pPr>
      <w:r>
        <w:rPr>
          <w:rFonts w:ascii="Arial" w:cs="Arial" w:eastAsia="Arial" w:hAnsi="Arial"/>
          <w:sz w:val="24"/>
          <w:szCs w:val="24"/>
        </w:rPr>
        <w:t xml:space="preserve">- утраты депутатом гражданства Кыргызской Республики;</w:t>
      </w:r>
    </w:p>
    <w:p>
      <w:pPr>
        <w:spacing w:after="120"/>
        <w:jc w:val="both"/>
      </w:pPr>
      <w:r>
        <w:rPr>
          <w:rFonts w:ascii="Arial" w:cs="Arial" w:eastAsia="Arial" w:hAnsi="Arial"/>
          <w:sz w:val="24"/>
          <w:szCs w:val="24"/>
        </w:rPr>
        <w:t xml:space="preserve">- подача письменного заявления о сложении депутатских полномочий или выход из фракций;</w:t>
      </w:r>
    </w:p>
    <w:p>
      <w:pPr>
        <w:spacing w:after="120"/>
        <w:jc w:val="both"/>
      </w:pPr>
      <w:r>
        <w:rPr>
          <w:rFonts w:ascii="Arial" w:cs="Arial" w:eastAsia="Arial" w:hAnsi="Arial"/>
          <w:sz w:val="24"/>
          <w:szCs w:val="24"/>
        </w:rPr>
        <w:t xml:space="preserve">- возникновение ситуации невозможности совмещения должностей, предусмотренной Законами Кыргызской Республики «О местном самоуправлении» и «О статусе депутатов местных кенешей»;</w:t>
      </w:r>
    </w:p>
    <w:p>
      <w:pPr>
        <w:spacing w:after="120"/>
        <w:jc w:val="both"/>
      </w:pPr>
      <w:r>
        <w:rPr>
          <w:rFonts w:ascii="Arial" w:cs="Arial" w:eastAsia="Arial" w:hAnsi="Arial"/>
          <w:sz w:val="24"/>
          <w:szCs w:val="24"/>
        </w:rPr>
        <w:t xml:space="preserve">- обнаружение фактов получения лицом Мандата в нарушение установленного порядка (признания результатов выборов недействительными или отмены результатов выборов);</w:t>
      </w:r>
    </w:p>
    <w:p>
      <w:pPr>
        <w:spacing w:after="120"/>
        <w:jc w:val="both"/>
      </w:pPr>
      <w:r>
        <w:rPr>
          <w:rFonts w:ascii="Arial" w:cs="Arial" w:eastAsia="Arial" w:hAnsi="Arial"/>
          <w:sz w:val="24"/>
          <w:szCs w:val="24"/>
        </w:rPr>
        <w:t xml:space="preserve">- признание депутата недееспособным либо ограниченно дееспособным по решению суда;</w:t>
      </w:r>
    </w:p>
    <w:p>
      <w:pPr>
        <w:spacing w:after="120"/>
        <w:jc w:val="both"/>
      </w:pPr>
      <w:r>
        <w:rPr>
          <w:rFonts w:ascii="Arial" w:cs="Arial" w:eastAsia="Arial" w:hAnsi="Arial"/>
          <w:sz w:val="24"/>
          <w:szCs w:val="24"/>
        </w:rPr>
        <w:t xml:space="preserve">- смерть депутата или вступление в законную силу решения суда об объявлении его безвестно отсутствующим или умершим;</w:t>
      </w:r>
    </w:p>
    <w:p>
      <w:pPr>
        <w:spacing w:after="120"/>
        <w:jc w:val="both"/>
      </w:pPr>
      <w:r>
        <w:rPr>
          <w:rFonts w:ascii="Arial" w:cs="Arial" w:eastAsia="Arial" w:hAnsi="Arial"/>
          <w:sz w:val="24"/>
          <w:szCs w:val="24"/>
        </w:rPr>
        <w:t xml:space="preserve">- отсутствие депутата без уважительных причин на сессиях городского кенеша более четырех раз подряд;</w:t>
      </w:r>
    </w:p>
    <w:p>
      <w:pPr>
        <w:spacing w:after="120"/>
        <w:jc w:val="both"/>
      </w:pPr>
      <w:r>
        <w:rPr>
          <w:rFonts w:ascii="Arial" w:cs="Arial" w:eastAsia="Arial" w:hAnsi="Arial"/>
          <w:sz w:val="24"/>
          <w:szCs w:val="24"/>
        </w:rPr>
        <w:t xml:space="preserve">- вступление в законную силу обвинительного приговора суда в отношении депутата;</w:t>
      </w:r>
    </w:p>
    <w:p>
      <w:pPr>
        <w:spacing w:after="120"/>
        <w:jc w:val="both"/>
      </w:pPr>
      <w:r>
        <w:rPr>
          <w:rFonts w:ascii="Arial" w:cs="Arial" w:eastAsia="Arial" w:hAnsi="Arial"/>
          <w:sz w:val="24"/>
          <w:szCs w:val="24"/>
        </w:rPr>
        <w:t xml:space="preserve">- избрания его депутатом другого кенеша;</w:t>
      </w:r>
    </w:p>
    <w:p>
      <w:pPr>
        <w:spacing w:after="120"/>
        <w:jc w:val="both"/>
      </w:pPr>
      <w:r>
        <w:rPr>
          <w:rFonts w:ascii="Arial" w:cs="Arial" w:eastAsia="Arial" w:hAnsi="Arial"/>
          <w:sz w:val="24"/>
          <w:szCs w:val="24"/>
        </w:rPr>
        <w:t xml:space="preserve">- роспуск городского кенеша.</w:t>
      </w:r>
    </w:p>
    <w:p>
      <w:pPr>
        <w:spacing w:after="120"/>
        <w:jc w:val="both"/>
      </w:pPr>
      <w:r>
        <w:rPr>
          <w:rFonts w:ascii="Arial" w:cs="Arial" w:eastAsia="Arial" w:hAnsi="Arial"/>
          <w:sz w:val="24"/>
          <w:szCs w:val="24"/>
        </w:rPr>
        <w:t xml:space="preserve">8. Порядок подготовки и рассмотрения проектов постановлений городского кенеша на сессии</w:t>
      </w:r>
    </w:p>
    <w:p>
      <w:pPr>
        <w:spacing w:after="120"/>
        <w:jc w:val="both"/>
      </w:pPr>
      <w:r>
        <w:rPr>
          <w:rFonts w:ascii="Arial" w:cs="Arial" w:eastAsia="Arial" w:hAnsi="Arial"/>
          <w:sz w:val="24"/>
          <w:szCs w:val="24"/>
        </w:rPr>
        <w:t xml:space="preserve">8.1. Тексты проектов постановлений, материалы к ним раздаются депутатам не позднее 3 дней до рассмотрения этих проектов на заседании сессии городского кенеша.</w:t>
      </w:r>
    </w:p>
    <w:p>
      <w:pPr>
        <w:spacing w:after="120"/>
        <w:jc w:val="both"/>
      </w:pPr>
      <w:r>
        <w:rPr>
          <w:rFonts w:ascii="Arial" w:cs="Arial" w:eastAsia="Arial" w:hAnsi="Arial"/>
          <w:sz w:val="24"/>
          <w:szCs w:val="24"/>
        </w:rPr>
        <w:t xml:space="preserve">8.2. Пакет документов, вносимый на рассмотрение городского кенеша должен включать:</w:t>
      </w:r>
    </w:p>
    <w:p>
      <w:pPr>
        <w:spacing w:after="120"/>
        <w:jc w:val="both"/>
      </w:pPr>
      <w:r>
        <w:rPr>
          <w:rFonts w:ascii="Arial" w:cs="Arial" w:eastAsia="Arial" w:hAnsi="Arial"/>
          <w:sz w:val="24"/>
          <w:szCs w:val="24"/>
        </w:rPr>
        <w:t xml:space="preserve">- сопроводительное письмо, подписанное лицом, ответственным за подготовку вопроса, с указанием докладчика;</w:t>
      </w:r>
    </w:p>
    <w:p>
      <w:pPr>
        <w:spacing w:after="120"/>
        <w:jc w:val="both"/>
      </w:pPr>
      <w:r>
        <w:rPr>
          <w:rFonts w:ascii="Arial" w:cs="Arial" w:eastAsia="Arial" w:hAnsi="Arial"/>
          <w:sz w:val="24"/>
          <w:szCs w:val="24"/>
        </w:rPr>
        <w:t xml:space="preserve">- проект постановления городского кенеша.</w:t>
      </w:r>
    </w:p>
    <w:p>
      <w:pPr>
        <w:spacing w:after="120"/>
        <w:jc w:val="both"/>
      </w:pPr>
      <w:r>
        <w:rPr>
          <w:rFonts w:ascii="Arial" w:cs="Arial" w:eastAsia="Arial" w:hAnsi="Arial"/>
          <w:sz w:val="24"/>
          <w:szCs w:val="24"/>
        </w:rPr>
        <w:t xml:space="preserve">8.3. В проектах постановлений должны указываться исполнители, сроки исполнения, источники финансирования, а также время вступления решений в действие. Также учитывать предыдущие решения по данному вопросу и содержать предложения по отмене или изменению ранее принятых решений в соответствии с законодательством Кыргызской Республики.</w:t>
      </w:r>
    </w:p>
    <w:p>
      <w:pPr>
        <w:spacing w:after="120"/>
        <w:jc w:val="both"/>
      </w:pPr>
      <w:r>
        <w:rPr>
          <w:rFonts w:ascii="Arial" w:cs="Arial" w:eastAsia="Arial" w:hAnsi="Arial"/>
          <w:sz w:val="24"/>
          <w:szCs w:val="24"/>
        </w:rPr>
        <w:t xml:space="preserve">Проекты постановлений могут быть согласованы с заинтересованными организациями, соответствующими подразделениями территориальных органов самоуправления, а также при необходимости с соответствующими органами государственной власти. В случае если соответствующие согласования не предоставлены в течение двух недель после предоставления проекта решения, городской кенеш вправе рассматривать вопрос без них.</w:t>
      </w:r>
    </w:p>
    <w:p>
      <w:pPr>
        <w:spacing w:after="120"/>
        <w:jc w:val="both"/>
      </w:pPr>
      <w:r>
        <w:rPr>
          <w:rFonts w:ascii="Arial" w:cs="Arial" w:eastAsia="Arial" w:hAnsi="Arial"/>
          <w:sz w:val="24"/>
          <w:szCs w:val="24"/>
        </w:rPr>
        <w:t xml:space="preserve">8.4. Проект постановлений и приложенные материалы представляются к рассмотрению на государственном или официальном языках.</w:t>
      </w:r>
    </w:p>
    <w:p>
      <w:pPr>
        <w:spacing w:after="120"/>
        <w:jc w:val="both"/>
      </w:pPr>
      <w:r>
        <w:rPr>
          <w:rFonts w:ascii="Arial" w:cs="Arial" w:eastAsia="Arial" w:hAnsi="Arial"/>
          <w:sz w:val="24"/>
          <w:szCs w:val="24"/>
        </w:rPr>
        <w:t xml:space="preserve">8.5. Проект постановления может направляться постоянным комиссиям городского кенеша для предварительного обсуждения.</w:t>
      </w:r>
    </w:p>
    <w:p>
      <w:pPr>
        <w:spacing w:after="120"/>
        <w:jc w:val="both"/>
      </w:pPr>
      <w:r>
        <w:rPr>
          <w:rFonts w:ascii="Arial" w:cs="Arial" w:eastAsia="Arial" w:hAnsi="Arial"/>
          <w:sz w:val="24"/>
          <w:szCs w:val="24"/>
        </w:rPr>
        <w:t xml:space="preserve">Городской кенеш с учетом поправок и предложений, поступающих от депутатов, направляет проекты постановлений и другие материалы на рассмотрение постоянных комиссий, не позднее, чем за 2 дня до начала его заседания.</w:t>
      </w:r>
    </w:p>
    <w:p>
      <w:pPr>
        <w:spacing w:after="120"/>
        <w:jc w:val="both"/>
      </w:pPr>
      <w:r>
        <w:rPr>
          <w:rFonts w:ascii="Arial" w:cs="Arial" w:eastAsia="Arial" w:hAnsi="Arial"/>
          <w:sz w:val="24"/>
          <w:szCs w:val="24"/>
        </w:rPr>
        <w:t xml:space="preserve">8.6. Депутаты вносят поправки, вправе уточнять их тексты в ходе обсуждения проекта в комиссиях или органе, которому поручена разработка проекта.</w:t>
      </w:r>
    </w:p>
    <w:p>
      <w:pPr>
        <w:spacing w:after="120"/>
        <w:jc w:val="both"/>
      </w:pPr>
      <w:r>
        <w:rPr>
          <w:rFonts w:ascii="Arial" w:cs="Arial" w:eastAsia="Arial" w:hAnsi="Arial"/>
          <w:sz w:val="24"/>
          <w:szCs w:val="24"/>
        </w:rPr>
        <w:t xml:space="preserve">8.7. Постановление по рассмотренному проекту считается принятым, если оно утверждено большинством голосов от общего числа депутатов городского кенеша на сессии.</w:t>
      </w:r>
    </w:p>
    <w:p>
      <w:pPr>
        <w:spacing w:after="120"/>
        <w:jc w:val="both"/>
      </w:pPr>
      <w:r>
        <w:rPr>
          <w:rFonts w:ascii="Arial" w:cs="Arial" w:eastAsia="Arial" w:hAnsi="Arial"/>
          <w:sz w:val="24"/>
          <w:szCs w:val="24"/>
        </w:rPr>
        <w:t xml:space="preserve">8.8. По вопросу, включенного в повестку дня сессии городского кенеша и по проекту докладывает инициатор или лицо ответственное за проект.</w:t>
      </w:r>
    </w:p>
    <w:p>
      <w:pPr>
        <w:spacing w:after="120"/>
        <w:jc w:val="both"/>
      </w:pPr>
      <w:r>
        <w:rPr>
          <w:rFonts w:ascii="Arial" w:cs="Arial" w:eastAsia="Arial" w:hAnsi="Arial"/>
          <w:sz w:val="24"/>
          <w:szCs w:val="24"/>
        </w:rPr>
        <w:t xml:space="preserve">В случае, если докладчик не является депутатом городского кенеша, содокладчиком может выступать депутат городского кенеша ответственный за рассмотрение вопроса.</w:t>
      </w:r>
    </w:p>
    <w:p>
      <w:pPr>
        <w:spacing w:after="120"/>
        <w:jc w:val="both"/>
      </w:pPr>
      <w:r>
        <w:rPr>
          <w:rFonts w:ascii="Arial" w:cs="Arial" w:eastAsia="Arial" w:hAnsi="Arial"/>
          <w:sz w:val="24"/>
          <w:szCs w:val="24"/>
        </w:rPr>
        <w:t xml:space="preserve">8.9. Проекты постановлений по наиболее важным вопросам могут быть рассмотрены в двух чтениях.</w:t>
      </w:r>
    </w:p>
    <w:p>
      <w:pPr>
        <w:spacing w:after="120"/>
        <w:jc w:val="both"/>
      </w:pPr>
      <w:r>
        <w:rPr>
          <w:rFonts w:ascii="Arial" w:cs="Arial" w:eastAsia="Arial" w:hAnsi="Arial"/>
          <w:sz w:val="24"/>
          <w:szCs w:val="24"/>
        </w:rPr>
        <w:t xml:space="preserve">В случае не одобрения проекта постановления депутатами, повторно на сессиях по одному и тому же вопросу, в которых не приводятся новые доводы или вновь открывшиеся обстоятельства, вопрос рассмотрению не подлежит.</w:t>
      </w:r>
    </w:p>
    <w:p>
      <w:pPr>
        <w:spacing w:after="120"/>
        <w:jc w:val="both"/>
      </w:pPr>
      <w:r>
        <w:rPr>
          <w:rFonts w:ascii="Arial" w:cs="Arial" w:eastAsia="Arial" w:hAnsi="Arial"/>
          <w:sz w:val="24"/>
          <w:szCs w:val="24"/>
        </w:rPr>
        <w:t xml:space="preserve">В случае, если по результатам обсуждения проект постановления не получает одобрения на сессии городского кенеша, то можно им установить срок для повторного чтения.</w:t>
      </w:r>
    </w:p>
    <w:p>
      <w:pPr>
        <w:spacing w:after="120"/>
        <w:jc w:val="both"/>
      </w:pPr>
      <w:r>
        <w:rPr>
          <w:rFonts w:ascii="Arial" w:cs="Arial" w:eastAsia="Arial" w:hAnsi="Arial"/>
          <w:sz w:val="24"/>
          <w:szCs w:val="24"/>
        </w:rPr>
        <w:t xml:space="preserve">Во втором чтении обсуждение ведется только по внесенным ранее поправкам.</w:t>
      </w:r>
    </w:p>
    <w:p>
      <w:pPr>
        <w:spacing w:after="120"/>
        <w:jc w:val="both"/>
      </w:pPr>
      <w:r>
        <w:rPr>
          <w:rFonts w:ascii="Arial" w:cs="Arial" w:eastAsia="Arial" w:hAnsi="Arial"/>
          <w:sz w:val="24"/>
          <w:szCs w:val="24"/>
        </w:rPr>
        <w:t xml:space="preserve">9. Принятие постановлений городским кенешем</w:t>
      </w:r>
    </w:p>
    <w:p>
      <w:pPr>
        <w:spacing w:after="120"/>
        <w:jc w:val="both"/>
      </w:pPr>
      <w:r>
        <w:rPr>
          <w:rFonts w:ascii="Arial" w:cs="Arial" w:eastAsia="Arial" w:hAnsi="Arial"/>
          <w:sz w:val="24"/>
          <w:szCs w:val="24"/>
        </w:rPr>
        <w:t xml:space="preserve">9.1. Городской кенеш на своих заседаниях сессии принимает постановления, которые подписываются председателем городского кенеша. В случае отсутствия председателя городского кенеша, постановления, заявления и обращения городского кенеша подписывает заместитель председателя городского кенеша.</w:t>
      </w:r>
    </w:p>
    <w:p>
      <w:pPr>
        <w:spacing w:after="120"/>
        <w:jc w:val="both"/>
      </w:pPr>
      <w:r>
        <w:rPr>
          <w:rFonts w:ascii="Arial" w:cs="Arial" w:eastAsia="Arial" w:hAnsi="Arial"/>
          <w:sz w:val="24"/>
          <w:szCs w:val="24"/>
        </w:rPr>
        <w:t xml:space="preserve">9.2. Постановления городского кенеша принимаются большинством голосов от общего числа депутатов городского кенеша на сессии,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9.3. Постановления городского кенеша, принятые в пределах его полномочий и не противоречащие законодательству Кыргызской Республики, обязательны для исполнения всеми расположенными на территории города Токмок предприятиями, учреждениями и организациями и их объединениями независимо от форм собственности, должностными лицами городского самоуправления, гражданами и лицами без гражданства, проживающими в городе Токмок.</w:t>
      </w:r>
    </w:p>
    <w:p>
      <w:pPr>
        <w:spacing w:after="120"/>
        <w:jc w:val="both"/>
      </w:pPr>
      <w:r>
        <w:rPr>
          <w:rFonts w:ascii="Arial" w:cs="Arial" w:eastAsia="Arial" w:hAnsi="Arial"/>
          <w:sz w:val="24"/>
          <w:szCs w:val="24"/>
        </w:rPr>
        <w:t xml:space="preserve">9.4. Постановления имеют двойную нумерацию: в числителе - порядковый номер (с нарастающим итогом), в пределах созыва, в знаменателе - порядковый номер заседания сессии и через дефис порядковый номер созыва.</w:t>
      </w:r>
    </w:p>
    <w:p>
      <w:pPr>
        <w:spacing w:after="120"/>
        <w:jc w:val="both"/>
      </w:pPr>
      <w:r>
        <w:rPr>
          <w:rFonts w:ascii="Arial" w:cs="Arial" w:eastAsia="Arial" w:hAnsi="Arial"/>
          <w:sz w:val="24"/>
          <w:szCs w:val="24"/>
        </w:rPr>
        <w:t xml:space="preserve">9.5. Сессия городского кенеша и председатель городского кенеша могут принимать обращения, заявления.</w:t>
      </w:r>
    </w:p>
    <w:p>
      <w:pPr>
        <w:spacing w:after="120"/>
        <w:jc w:val="both"/>
      </w:pPr>
      <w:r>
        <w:rPr>
          <w:rFonts w:ascii="Arial" w:cs="Arial" w:eastAsia="Arial" w:hAnsi="Arial"/>
          <w:sz w:val="24"/>
          <w:szCs w:val="24"/>
        </w:rPr>
        <w:t xml:space="preserve">9.6. На сессии городского кенеша решаются следующие вопросы:</w:t>
      </w:r>
    </w:p>
    <w:p>
      <w:pPr>
        <w:spacing w:after="120"/>
        <w:jc w:val="both"/>
      </w:pPr>
      <w:r>
        <w:rPr>
          <w:rFonts w:ascii="Arial" w:cs="Arial" w:eastAsia="Arial" w:hAnsi="Arial"/>
          <w:sz w:val="24"/>
          <w:szCs w:val="24"/>
        </w:rPr>
        <w:t xml:space="preserve">1) установление порядка управления вопросами местного значения;</w:t>
      </w:r>
    </w:p>
    <w:p>
      <w:pPr>
        <w:spacing w:after="120"/>
        <w:jc w:val="both"/>
      </w:pPr>
      <w:r>
        <w:rPr>
          <w:rFonts w:ascii="Arial" w:cs="Arial" w:eastAsia="Arial" w:hAnsi="Arial"/>
          <w:sz w:val="24"/>
          <w:szCs w:val="24"/>
        </w:rPr>
        <w:t xml:space="preserve">2) утверждение городского бюджета и отчета о его исполнении, а также заслушивание информации о ходе исполнения бюджета и использовании внебюджетных фондов;</w:t>
      </w:r>
    </w:p>
    <w:p>
      <w:pPr>
        <w:spacing w:after="120"/>
        <w:jc w:val="both"/>
      </w:pPr>
      <w:r>
        <w:rPr>
          <w:rFonts w:ascii="Arial" w:cs="Arial" w:eastAsia="Arial" w:hAnsi="Arial"/>
          <w:sz w:val="24"/>
          <w:szCs w:val="24"/>
        </w:rPr>
        <w:t xml:space="preserve">3) утверждение и контроль за выполнением программ социально-экономического развития города и социальной защиты населения;</w:t>
      </w:r>
    </w:p>
    <w:p>
      <w:pPr>
        <w:spacing w:after="120"/>
        <w:jc w:val="both"/>
      </w:pPr>
      <w:r>
        <w:rPr>
          <w:rFonts w:ascii="Arial" w:cs="Arial" w:eastAsia="Arial" w:hAnsi="Arial"/>
          <w:sz w:val="24"/>
          <w:szCs w:val="24"/>
        </w:rPr>
        <w:t xml:space="preserve">4) введение местных налогов, сборов и льгот по ним, а также установление ставок по ним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5) установление порядка пользования и распоряжения муниципальной собственностью городского сообщества, в том числе путем утверждения программы приватизации объектов муниципальной собственности города, осуществление контроля за использованием муниципальной собственности;</w:t>
      </w:r>
    </w:p>
    <w:p>
      <w:pPr>
        <w:spacing w:after="120"/>
        <w:jc w:val="both"/>
      </w:pPr>
      <w:r>
        <w:rPr>
          <w:rFonts w:ascii="Arial" w:cs="Arial" w:eastAsia="Arial" w:hAnsi="Arial"/>
          <w:sz w:val="24"/>
          <w:szCs w:val="24"/>
        </w:rPr>
        <w:t xml:space="preserve">6) контроль и заслушивание отчета о деятельности мэрии города Токмок и руководителей структурных подразделений, муниципальных предприятий, организаций и учреждений по вопросам финансово-экономической и иной деятельности;</w:t>
      </w:r>
    </w:p>
    <w:p>
      <w:pPr>
        <w:spacing w:after="120"/>
        <w:jc w:val="both"/>
      </w:pPr>
      <w:r>
        <w:rPr>
          <w:rFonts w:ascii="Arial" w:cs="Arial" w:eastAsia="Arial" w:hAnsi="Arial"/>
          <w:sz w:val="24"/>
          <w:szCs w:val="24"/>
        </w:rPr>
        <w:t xml:space="preserve">7) досрочное прекращение полномочий депутатов в случаях, установленных законодательством, за исключением случая выхода из Фракции;</w:t>
      </w:r>
    </w:p>
    <w:p>
      <w:pPr>
        <w:spacing w:after="120"/>
        <w:jc w:val="both"/>
      </w:pPr>
      <w:r>
        <w:rPr>
          <w:rFonts w:ascii="Arial" w:cs="Arial" w:eastAsia="Arial" w:hAnsi="Arial"/>
          <w:sz w:val="24"/>
          <w:szCs w:val="24"/>
        </w:rPr>
        <w:t xml:space="preserve">8) утверждение устава городского сообщества;</w:t>
      </w:r>
    </w:p>
    <w:p>
      <w:pPr>
        <w:spacing w:after="120"/>
        <w:jc w:val="both"/>
      </w:pPr>
      <w:r>
        <w:rPr>
          <w:rFonts w:ascii="Arial" w:cs="Arial" w:eastAsia="Arial" w:hAnsi="Arial"/>
          <w:sz w:val="24"/>
          <w:szCs w:val="24"/>
        </w:rPr>
        <w:t xml:space="preserve">9) выработка предложений по административно-территориальному устройству города Токмок с целью их внесения в соответствующие органы государственной власти;</w:t>
      </w:r>
    </w:p>
    <w:p>
      <w:pPr>
        <w:spacing w:after="120"/>
        <w:jc w:val="both"/>
      </w:pPr>
      <w:r>
        <w:rPr>
          <w:rFonts w:ascii="Arial" w:cs="Arial" w:eastAsia="Arial" w:hAnsi="Arial"/>
          <w:sz w:val="24"/>
          <w:szCs w:val="24"/>
        </w:rPr>
        <w:t xml:space="preserve">10) избрание председателя городского кенеша и его заместителя, освобождение их от должности, отмена решений председателя городского кенеша, противоречащих законодательству Кыргызской Республики;</w:t>
      </w:r>
    </w:p>
    <w:p>
      <w:pPr>
        <w:spacing w:after="120"/>
        <w:jc w:val="both"/>
      </w:pPr>
      <w:r>
        <w:rPr>
          <w:rFonts w:ascii="Arial" w:cs="Arial" w:eastAsia="Arial" w:hAnsi="Arial"/>
          <w:sz w:val="24"/>
          <w:szCs w:val="24"/>
        </w:rPr>
        <w:t xml:space="preserve">11) принятие Регламента Токмокского городского кенеша;</w:t>
      </w:r>
    </w:p>
    <w:p>
      <w:pPr>
        <w:spacing w:after="120"/>
        <w:jc w:val="both"/>
      </w:pPr>
      <w:r>
        <w:rPr>
          <w:rFonts w:ascii="Arial" w:cs="Arial" w:eastAsia="Arial" w:hAnsi="Arial"/>
          <w:sz w:val="24"/>
          <w:szCs w:val="24"/>
        </w:rPr>
        <w:t xml:space="preserve">12) контроль за исполнением своих решений;</w:t>
      </w:r>
    </w:p>
    <w:p>
      <w:pPr>
        <w:spacing w:after="120"/>
        <w:jc w:val="both"/>
      </w:pPr>
      <w:r>
        <w:rPr>
          <w:rFonts w:ascii="Arial" w:cs="Arial" w:eastAsia="Arial" w:hAnsi="Arial"/>
          <w:sz w:val="24"/>
          <w:szCs w:val="24"/>
        </w:rPr>
        <w:t xml:space="preserve">13) утверждение структуры и штатной численности мэрии города Токмок на основе типовых нормативов, определяемых Правительством;</w:t>
      </w:r>
    </w:p>
    <w:p>
      <w:pPr>
        <w:spacing w:after="120"/>
        <w:jc w:val="both"/>
      </w:pPr>
      <w:r>
        <w:rPr>
          <w:rFonts w:ascii="Arial" w:cs="Arial" w:eastAsia="Arial" w:hAnsi="Arial"/>
          <w:sz w:val="24"/>
          <w:szCs w:val="24"/>
        </w:rPr>
        <w:t xml:space="preserve">14) утверждение тарифов за использование холодной воды, канализации, теплоснабжения, а также за сбор, вывоз и уничтожение твердо-бытовых отходов в соответствии с законодательством Кыргызской Республики;</w:t>
      </w:r>
    </w:p>
    <w:p>
      <w:pPr>
        <w:spacing w:after="120"/>
        <w:jc w:val="both"/>
      </w:pPr>
      <w:r>
        <w:rPr>
          <w:rFonts w:ascii="Arial" w:cs="Arial" w:eastAsia="Arial" w:hAnsi="Arial"/>
          <w:sz w:val="24"/>
          <w:szCs w:val="24"/>
        </w:rPr>
        <w:t xml:space="preserve">15) установление ограничений по времени и месту продажи алкогольных напитков и табачных изделий вплоть до запрета, правил проведения ритуальных мероприятий;</w:t>
      </w:r>
    </w:p>
    <w:p>
      <w:pPr>
        <w:spacing w:after="120"/>
        <w:jc w:val="both"/>
      </w:pPr>
      <w:r>
        <w:rPr>
          <w:rFonts w:ascii="Arial" w:cs="Arial" w:eastAsia="Arial" w:hAnsi="Arial"/>
          <w:sz w:val="24"/>
          <w:szCs w:val="24"/>
        </w:rPr>
        <w:t xml:space="preserve">16) установление порядка содержания ирригационных сетей, домовых и придомовых участков;</w:t>
      </w:r>
    </w:p>
    <w:p>
      <w:pPr>
        <w:spacing w:after="120"/>
        <w:jc w:val="both"/>
      </w:pPr>
      <w:r>
        <w:rPr>
          <w:rFonts w:ascii="Arial" w:cs="Arial" w:eastAsia="Arial" w:hAnsi="Arial"/>
          <w:sz w:val="24"/>
          <w:szCs w:val="24"/>
        </w:rPr>
        <w:t xml:space="preserve">17) образование, избрание и изменение состава постоянных и иных депутатских комиссий, утверждение их председателей;</w:t>
      </w:r>
    </w:p>
    <w:p>
      <w:pPr>
        <w:spacing w:after="120"/>
        <w:jc w:val="both"/>
      </w:pPr>
      <w:r>
        <w:rPr>
          <w:rFonts w:ascii="Arial" w:cs="Arial" w:eastAsia="Arial" w:hAnsi="Arial"/>
          <w:sz w:val="24"/>
          <w:szCs w:val="24"/>
        </w:rPr>
        <w:t xml:space="preserve">18) рассмотрение запросов депутатов и принятие по ним постановлений;</w:t>
      </w:r>
    </w:p>
    <w:p>
      <w:pPr>
        <w:spacing w:after="120"/>
        <w:jc w:val="both"/>
      </w:pPr>
      <w:r>
        <w:rPr>
          <w:rFonts w:ascii="Arial" w:cs="Arial" w:eastAsia="Arial" w:hAnsi="Arial"/>
          <w:sz w:val="24"/>
          <w:szCs w:val="24"/>
        </w:rPr>
        <w:t xml:space="preserve">19) отмена распоряжений председателя городского кенеша и его заместителя;</w:t>
      </w:r>
    </w:p>
    <w:p>
      <w:pPr>
        <w:spacing w:after="120"/>
        <w:jc w:val="both"/>
      </w:pPr>
      <w:r>
        <w:rPr>
          <w:rFonts w:ascii="Arial" w:cs="Arial" w:eastAsia="Arial" w:hAnsi="Arial"/>
          <w:sz w:val="24"/>
          <w:szCs w:val="24"/>
        </w:rPr>
        <w:t xml:space="preserve">20) присвоение звания «Почетный гражданин города Токмок»;</w:t>
      </w:r>
    </w:p>
    <w:p>
      <w:pPr>
        <w:spacing w:after="120"/>
        <w:jc w:val="both"/>
      </w:pPr>
      <w:r>
        <w:rPr>
          <w:rFonts w:ascii="Arial" w:cs="Arial" w:eastAsia="Arial" w:hAnsi="Arial"/>
          <w:sz w:val="24"/>
          <w:szCs w:val="24"/>
        </w:rPr>
        <w:t xml:space="preserve">21) решение других вопросов в соответствии с уставом городского сообщества, настоящим Регламентом и иными нормативными правовыми актами Кыргызской Республики.</w:t>
      </w:r>
    </w:p>
    <w:p>
      <w:pPr>
        <w:spacing w:after="120"/>
        <w:jc w:val="both"/>
      </w:pPr>
      <w:r>
        <w:rPr>
          <w:rFonts w:ascii="Arial" w:cs="Arial" w:eastAsia="Arial" w:hAnsi="Arial"/>
          <w:sz w:val="24"/>
          <w:szCs w:val="24"/>
        </w:rPr>
        <w:t xml:space="preserve">На сессиях дополнительно решаются следующие вопросы:</w:t>
      </w:r>
    </w:p>
    <w:p>
      <w:pPr>
        <w:spacing w:after="120"/>
        <w:jc w:val="both"/>
      </w:pPr>
      <w:r>
        <w:rPr>
          <w:rFonts w:ascii="Arial" w:cs="Arial" w:eastAsia="Arial" w:hAnsi="Arial"/>
          <w:sz w:val="24"/>
          <w:szCs w:val="24"/>
        </w:rPr>
        <w:t xml:space="preserve">1) избрание мэра города Токмок;</w:t>
      </w:r>
    </w:p>
    <w:p>
      <w:pPr>
        <w:spacing w:after="120"/>
        <w:jc w:val="both"/>
      </w:pPr>
      <w:r>
        <w:rPr>
          <w:rFonts w:ascii="Arial" w:cs="Arial" w:eastAsia="Arial" w:hAnsi="Arial"/>
          <w:sz w:val="24"/>
          <w:szCs w:val="24"/>
        </w:rPr>
        <w:t xml:space="preserve">2) выражение недоверия мэру города Токмок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3) установление дифференцированных ставок налога на городские земли в пределах базовых ставок налога на городские земли, утвержденных законодательством Кыргызской Республики;</w:t>
      </w:r>
    </w:p>
    <w:p>
      <w:pPr>
        <w:spacing w:after="120"/>
        <w:jc w:val="both"/>
      </w:pPr>
      <w:r>
        <w:rPr>
          <w:rFonts w:ascii="Arial" w:cs="Arial" w:eastAsia="Arial" w:hAnsi="Arial"/>
          <w:sz w:val="24"/>
          <w:szCs w:val="24"/>
        </w:rPr>
        <w:t xml:space="preserve">4) дача согласия на назначение вице-мэров города, руководителей подразделений и служб, обеспечивающих жизнедеятельность города, за исключением аппарата мэрии города Токмок;</w:t>
      </w:r>
    </w:p>
    <w:p>
      <w:pPr>
        <w:spacing w:after="120"/>
        <w:jc w:val="both"/>
      </w:pPr>
      <w:r>
        <w:rPr>
          <w:rFonts w:ascii="Arial" w:cs="Arial" w:eastAsia="Arial" w:hAnsi="Arial"/>
          <w:sz w:val="24"/>
          <w:szCs w:val="24"/>
        </w:rPr>
        <w:t xml:space="preserve">5) принятие решений двумя третями голосов от общего числа депутатов городского кенеша о выражении недоверия руководителям подразделений и служб, обеспечивающих жизнедеятельность города, что влечет отстранение их от занимаемых должностей.</w:t>
      </w:r>
    </w:p>
    <w:p>
      <w:pPr>
        <w:spacing w:after="120"/>
        <w:jc w:val="both"/>
      </w:pPr>
      <w:r>
        <w:rPr>
          <w:rFonts w:ascii="Arial" w:cs="Arial" w:eastAsia="Arial" w:hAnsi="Arial"/>
          <w:sz w:val="24"/>
          <w:szCs w:val="24"/>
        </w:rPr>
        <w:t xml:space="preserve">9.7. Процедурные вопросы принимаются большинством голосов от общего числа депутатов городского кенеша, если настоящим Регламентом не установлен иной порядок решения этих вопросов, оформляются протокольно, без принятия постановлений.</w:t>
      </w:r>
    </w:p>
    <w:p>
      <w:pPr>
        <w:spacing w:after="120"/>
        <w:jc w:val="both"/>
      </w:pPr>
      <w:r>
        <w:rPr>
          <w:rFonts w:ascii="Arial" w:cs="Arial" w:eastAsia="Arial" w:hAnsi="Arial"/>
          <w:sz w:val="24"/>
          <w:szCs w:val="24"/>
        </w:rPr>
        <w:t xml:space="preserve">10. Рассмотрение планов и важнейших программ экономического и социального развития города и отчетов об их исполнении</w:t>
      </w:r>
    </w:p>
    <w:p>
      <w:pPr>
        <w:spacing w:after="120"/>
        <w:jc w:val="both"/>
      </w:pPr>
      <w:r>
        <w:rPr>
          <w:rFonts w:ascii="Arial" w:cs="Arial" w:eastAsia="Arial" w:hAnsi="Arial"/>
          <w:sz w:val="24"/>
          <w:szCs w:val="24"/>
        </w:rPr>
        <w:t xml:space="preserve">10.1. Проекты планов, бюджет и отчеты об их исполнении, а также проекты постановлений вносятся в городской кенеш не позднее, чем за 10 дней до рассмотрения их на сессии городского кенеша.</w:t>
      </w:r>
    </w:p>
    <w:p>
      <w:pPr>
        <w:spacing w:after="120"/>
        <w:jc w:val="both"/>
      </w:pPr>
      <w:r>
        <w:rPr>
          <w:rFonts w:ascii="Arial" w:cs="Arial" w:eastAsia="Arial" w:hAnsi="Arial"/>
          <w:sz w:val="24"/>
          <w:szCs w:val="24"/>
        </w:rPr>
        <w:t xml:space="preserve">Председатель городского кенеша направляет указанные документы для предварительного рассмотрения и подготовки заключений по ним Постоянным комиссиям.</w:t>
      </w:r>
    </w:p>
    <w:p>
      <w:pPr>
        <w:spacing w:after="120"/>
        <w:jc w:val="both"/>
      </w:pPr>
      <w:r>
        <w:rPr>
          <w:rFonts w:ascii="Arial" w:cs="Arial" w:eastAsia="Arial" w:hAnsi="Arial"/>
          <w:sz w:val="24"/>
          <w:szCs w:val="24"/>
        </w:rPr>
        <w:t xml:space="preserve">10.2. Постоянные комиссии городского кенеша не позднее, чем за неделю до заседания сообщают председателю городского кенеша свои замечания и предложения.</w:t>
      </w:r>
    </w:p>
    <w:p>
      <w:pPr>
        <w:spacing w:after="120"/>
        <w:jc w:val="both"/>
      </w:pPr>
      <w:r>
        <w:rPr>
          <w:rFonts w:ascii="Arial" w:cs="Arial" w:eastAsia="Arial" w:hAnsi="Arial"/>
          <w:sz w:val="24"/>
          <w:szCs w:val="24"/>
        </w:rPr>
        <w:t xml:space="preserve">Материалы о проектах плана бюджета вручаются депутатам не позднее, чем за 5 дней до рассмотрения на сессии городского кенеша.</w:t>
      </w:r>
    </w:p>
    <w:p>
      <w:pPr>
        <w:spacing w:after="120"/>
        <w:jc w:val="both"/>
      </w:pPr>
      <w:r>
        <w:rPr>
          <w:rFonts w:ascii="Arial" w:cs="Arial" w:eastAsia="Arial" w:hAnsi="Arial"/>
          <w:sz w:val="24"/>
          <w:szCs w:val="24"/>
        </w:rPr>
        <w:t xml:space="preserve">10.3. Городской кенеш через свои Постоянные комиссии и созываемые им органы осуществляет контроль за ходом выполнения планов экономического и социального развития, исполнением бюджета и заслушивает доклады по этим вопросам.</w:t>
      </w:r>
    </w:p>
    <w:p>
      <w:pPr>
        <w:spacing w:after="120"/>
        <w:jc w:val="both"/>
      </w:pPr>
      <w:r>
        <w:rPr>
          <w:rFonts w:ascii="Arial" w:cs="Arial" w:eastAsia="Arial" w:hAnsi="Arial"/>
          <w:sz w:val="24"/>
          <w:szCs w:val="24"/>
        </w:rPr>
        <w:t xml:space="preserve">11. Осуществление городским кенешем контрольных полномочий</w:t>
      </w:r>
    </w:p>
    <w:p>
      <w:pPr>
        <w:spacing w:after="120"/>
        <w:jc w:val="both"/>
      </w:pPr>
      <w:r>
        <w:rPr>
          <w:rFonts w:ascii="Arial" w:cs="Arial" w:eastAsia="Arial" w:hAnsi="Arial"/>
          <w:sz w:val="24"/>
          <w:szCs w:val="24"/>
        </w:rPr>
        <w:t xml:space="preserve">11.1. Городской кенеш непосредственно или через создаваемые им органы осуществляет контроль за выполнением собственных постановлений, выполнением перспективных государственных планов и важнейших программ экономического и социального развития города.</w:t>
      </w:r>
    </w:p>
    <w:p>
      <w:pPr>
        <w:spacing w:after="120"/>
        <w:jc w:val="both"/>
      </w:pPr>
      <w:r>
        <w:rPr>
          <w:rFonts w:ascii="Arial" w:cs="Arial" w:eastAsia="Arial" w:hAnsi="Arial"/>
          <w:sz w:val="24"/>
          <w:szCs w:val="24"/>
        </w:rPr>
        <w:t xml:space="preserve">11.2. Председатель городского кенеша отчитывается о своей деятельности на сессии кенеша один раз в течение года.</w:t>
      </w:r>
    </w:p>
    <w:p>
      <w:pPr>
        <w:spacing w:after="120"/>
        <w:jc w:val="both"/>
      </w:pPr>
      <w:r>
        <w:rPr>
          <w:rFonts w:ascii="Arial" w:cs="Arial" w:eastAsia="Arial" w:hAnsi="Arial"/>
          <w:sz w:val="24"/>
          <w:szCs w:val="24"/>
        </w:rPr>
        <w:t xml:space="preserve">По итогам отчетов, после обсуждения, принимается постановление.</w:t>
      </w:r>
    </w:p>
    <w:p>
      <w:pPr>
        <w:spacing w:after="120"/>
        <w:jc w:val="both"/>
      </w:pPr>
      <w:r>
        <w:rPr>
          <w:rFonts w:ascii="Arial" w:cs="Arial" w:eastAsia="Arial" w:hAnsi="Arial"/>
          <w:sz w:val="24"/>
          <w:szCs w:val="24"/>
        </w:rPr>
        <w:t xml:space="preserve">11.3. Депутат, группа депутатов, постоянные комиссии городского кенеша вправе обратиться с запросом, дать официальное разъяснение или изложить позиции по вопросу, имеющему важное значение для города к председателю городского кенеша, мэру города Токмок, руководителям других органов, предприятий, организаций, расположенных на территории города.</w:t>
      </w:r>
    </w:p>
    <w:p>
      <w:pPr>
        <w:spacing w:after="120"/>
        <w:jc w:val="both"/>
      </w:pPr>
      <w:r>
        <w:rPr>
          <w:rFonts w:ascii="Arial" w:cs="Arial" w:eastAsia="Arial" w:hAnsi="Arial"/>
          <w:sz w:val="24"/>
          <w:szCs w:val="24"/>
        </w:rPr>
        <w:t xml:space="preserve">Запрос может быть внесен на сессии городского кенеша в письменной или в устной форме.</w:t>
      </w:r>
    </w:p>
    <w:p>
      <w:pPr>
        <w:spacing w:after="120"/>
        <w:jc w:val="both"/>
      </w:pPr>
      <w:r>
        <w:rPr>
          <w:rFonts w:ascii="Arial" w:cs="Arial" w:eastAsia="Arial" w:hAnsi="Arial"/>
          <w:sz w:val="24"/>
          <w:szCs w:val="24"/>
        </w:rPr>
        <w:t xml:space="preserve">Запрос, внесенный в письменном виде оглашается председателем на сессии. Доводится до сведения органа или должностного лица, к которому обращен запрос.</w:t>
      </w:r>
    </w:p>
    <w:p>
      <w:pPr>
        <w:spacing w:after="120"/>
        <w:jc w:val="both"/>
      </w:pPr>
      <w:r>
        <w:rPr>
          <w:rFonts w:ascii="Arial" w:cs="Arial" w:eastAsia="Arial" w:hAnsi="Arial"/>
          <w:sz w:val="24"/>
          <w:szCs w:val="24"/>
        </w:rPr>
        <w:t xml:space="preserve">Должностное лицо или орган, к которому обращен запрос, обязан дать ответ на данной сессии или не позднее чем в четырнадцати дневной срок после заседания сессии.</w:t>
      </w:r>
    </w:p>
    <w:p>
      <w:pPr>
        <w:spacing w:after="120"/>
        <w:jc w:val="both"/>
      </w:pPr>
      <w:r>
        <w:rPr>
          <w:rFonts w:ascii="Arial" w:cs="Arial" w:eastAsia="Arial" w:hAnsi="Arial"/>
          <w:sz w:val="24"/>
          <w:szCs w:val="24"/>
        </w:rPr>
        <w:t xml:space="preserve">Ответ на запрос после заслушивания может быть поставлен на обсуждение. По ответу принимается постановление.</w:t>
      </w:r>
    </w:p>
    <w:p>
      <w:pPr>
        <w:spacing w:after="120"/>
        <w:jc w:val="both"/>
      </w:pPr>
      <w:r>
        <w:rPr>
          <w:rFonts w:ascii="Arial" w:cs="Arial" w:eastAsia="Arial" w:hAnsi="Arial"/>
          <w:sz w:val="24"/>
          <w:szCs w:val="24"/>
        </w:rPr>
        <w:t xml:space="preserve">11.4. Предложения и замечания, высказанные на сессиях городского кенеша или переданные в письменном виде председателю на заседании городского кенеша, рассматриваются городским кенешем либо направляются через аппарат на рассмотрение соответствующим органам, должностным лицам, которые должны дать ответ в течение 14 дней.</w:t>
      </w:r>
    </w:p>
    <w:p>
      <w:pPr>
        <w:spacing w:after="120"/>
        <w:jc w:val="both"/>
      </w:pPr>
      <w:r>
        <w:rPr>
          <w:rFonts w:ascii="Arial" w:cs="Arial" w:eastAsia="Arial" w:hAnsi="Arial"/>
          <w:sz w:val="24"/>
          <w:szCs w:val="24"/>
        </w:rPr>
        <w:t xml:space="preserve">11.5. Руководители государственных, муниципальных, общественных и других организаций, иные должностные лица за предоставление городскому кенешу и его органам недостоверной информации, либо за умышленное сокрытие информации несут ответственность в соответствии с законами Кыргызской Республики.</w:t>
      </w:r>
    </w:p>
    <w:p>
      <w:pPr>
        <w:spacing w:after="120"/>
        <w:jc w:val="both"/>
      </w:pPr>
      <w:r>
        <w:rPr>
          <w:rFonts w:ascii="Arial" w:cs="Arial" w:eastAsia="Arial" w:hAnsi="Arial"/>
          <w:sz w:val="24"/>
          <w:szCs w:val="24"/>
        </w:rPr>
        <w:t xml:space="preserve">12. Работа с критическими замечаниями, предложениями, высказанными на сессиях городского кенеша</w:t>
      </w:r>
    </w:p>
    <w:p>
      <w:pPr>
        <w:spacing w:after="120"/>
        <w:jc w:val="both"/>
      </w:pPr>
      <w:r>
        <w:rPr>
          <w:rFonts w:ascii="Arial" w:cs="Arial" w:eastAsia="Arial" w:hAnsi="Arial"/>
          <w:sz w:val="24"/>
          <w:szCs w:val="24"/>
        </w:rPr>
        <w:t xml:space="preserve">12.1. Аппарат городского кенеша ведет работу по обобщению и изучению критических замечаний, предложений, высказанных на сессиях.</w:t>
      </w:r>
    </w:p>
    <w:p>
      <w:pPr>
        <w:spacing w:after="120"/>
        <w:jc w:val="both"/>
      </w:pPr>
      <w:r>
        <w:rPr>
          <w:rFonts w:ascii="Arial" w:cs="Arial" w:eastAsia="Arial" w:hAnsi="Arial"/>
          <w:sz w:val="24"/>
          <w:szCs w:val="24"/>
        </w:rPr>
        <w:t xml:space="preserve">12.2. Предложения и замечания, высказанные устно или переданные в письменной форме и не нашедшие отражения в решении городского кенеша, рассматриваются председателем городского кенеша или направляются на рассмотрение в соответствующие государственные и общественные органы, а также должностным лицам.</w:t>
      </w:r>
    </w:p>
    <w:p>
      <w:pPr>
        <w:spacing w:after="120"/>
        <w:jc w:val="both"/>
      </w:pPr>
      <w:r>
        <w:rPr>
          <w:rFonts w:ascii="Arial" w:cs="Arial" w:eastAsia="Arial" w:hAnsi="Arial"/>
          <w:sz w:val="24"/>
          <w:szCs w:val="24"/>
        </w:rPr>
        <w:t xml:space="preserve">12.3. Председатель городского кенеша осуществляет контроль за своевременным и правильным рассмотрением предложений и замечаний депутатов и сообщает им о результатах их рассмотрения.</w:t>
      </w:r>
    </w:p>
    <w:p>
      <w:pPr>
        <w:spacing w:after="120"/>
        <w:jc w:val="both"/>
      </w:pPr>
      <w:r>
        <w:rPr>
          <w:rFonts w:ascii="Arial" w:cs="Arial" w:eastAsia="Arial" w:hAnsi="Arial"/>
          <w:sz w:val="24"/>
          <w:szCs w:val="24"/>
        </w:rPr>
        <w:t xml:space="preserve">На сессии городского кенеша председатель кенеша информирует депутатов о ходе выполнения решений городского кенеша, а также о принятых мерах, по критическим замечаниям, высказанным на предыдущих сессиях. Результаты информации отражаются в протоколе заседания сессии.</w:t>
      </w:r>
    </w:p>
    <w:p>
      <w:pPr>
        <w:spacing w:after="120"/>
        <w:jc w:val="both"/>
      </w:pPr>
      <w:r>
        <w:rPr>
          <w:rFonts w:ascii="Arial" w:cs="Arial" w:eastAsia="Arial" w:hAnsi="Arial"/>
          <w:sz w:val="24"/>
          <w:szCs w:val="24"/>
        </w:rPr>
        <w:t xml:space="preserve">13. Протокол сессии городского кенеша</w:t>
      </w:r>
    </w:p>
    <w:p>
      <w:pPr>
        <w:spacing w:after="120"/>
        <w:jc w:val="both"/>
      </w:pPr>
      <w:r>
        <w:rPr>
          <w:rFonts w:ascii="Arial" w:cs="Arial" w:eastAsia="Arial" w:hAnsi="Arial"/>
          <w:sz w:val="24"/>
          <w:szCs w:val="24"/>
        </w:rPr>
        <w:t xml:space="preserve">13.1. На сессии городского кенеша ведется протокол, в котором фиксируется ход и содержание всей сессии, протокол ведется аппаратом городского кенеша на государственном и официальном языках.</w:t>
      </w:r>
    </w:p>
    <w:p>
      <w:pPr>
        <w:spacing w:after="120"/>
        <w:jc w:val="both"/>
      </w:pPr>
      <w:r>
        <w:rPr>
          <w:rFonts w:ascii="Arial" w:cs="Arial" w:eastAsia="Arial" w:hAnsi="Arial"/>
          <w:sz w:val="24"/>
          <w:szCs w:val="24"/>
        </w:rPr>
        <w:t xml:space="preserve">13.2. В протоколе сессии указываются следующие данные:</w:t>
      </w:r>
    </w:p>
    <w:p>
      <w:pPr>
        <w:spacing w:after="120"/>
        <w:jc w:val="both"/>
      </w:pPr>
      <w:r>
        <w:rPr>
          <w:rFonts w:ascii="Arial" w:cs="Arial" w:eastAsia="Arial" w:hAnsi="Arial"/>
          <w:sz w:val="24"/>
          <w:szCs w:val="24"/>
        </w:rPr>
        <w:t xml:space="preserve">- наименование кенеша, порядковый номер сессии (в пределах созыва) дата сессии, место проведения;</w:t>
      </w:r>
    </w:p>
    <w:p>
      <w:pPr>
        <w:spacing w:after="120"/>
        <w:jc w:val="both"/>
      </w:pPr>
      <w:r>
        <w:rPr>
          <w:rFonts w:ascii="Arial" w:cs="Arial" w:eastAsia="Arial" w:hAnsi="Arial"/>
          <w:sz w:val="24"/>
          <w:szCs w:val="24"/>
        </w:rPr>
        <w:t xml:space="preserve">- общее число депутатов избранных в городской кенеш, число присутствующих, отсутствующих депутатов и присутствующих на заседании лиц, не являющихся депутатами;</w:t>
      </w:r>
    </w:p>
    <w:p>
      <w:pPr>
        <w:spacing w:after="120"/>
        <w:jc w:val="both"/>
      </w:pPr>
      <w:r>
        <w:rPr>
          <w:rFonts w:ascii="Arial" w:cs="Arial" w:eastAsia="Arial" w:hAnsi="Arial"/>
          <w:sz w:val="24"/>
          <w:szCs w:val="24"/>
        </w:rPr>
        <w:t xml:space="preserve">- фамилия, имя, отчество председателя, открывающего заседание;</w:t>
      </w:r>
    </w:p>
    <w:p>
      <w:pPr>
        <w:spacing w:after="120"/>
        <w:jc w:val="both"/>
      </w:pPr>
      <w:r>
        <w:rPr>
          <w:rFonts w:ascii="Arial" w:cs="Arial" w:eastAsia="Arial" w:hAnsi="Arial"/>
          <w:sz w:val="24"/>
          <w:szCs w:val="24"/>
        </w:rPr>
        <w:t xml:space="preserve">- повестка дня сессии, фамилия, должность докладчика и содокладчика по каждому вопросу, рассмотренному на заседании;</w:t>
      </w:r>
    </w:p>
    <w:p>
      <w:pPr>
        <w:spacing w:after="120"/>
        <w:jc w:val="both"/>
      </w:pPr>
      <w:r>
        <w:rPr>
          <w:rFonts w:ascii="Arial" w:cs="Arial" w:eastAsia="Arial" w:hAnsi="Arial"/>
          <w:sz w:val="24"/>
          <w:szCs w:val="24"/>
        </w:rPr>
        <w:t xml:space="preserve">- вопросы, заданные докладчикам и содокладчикам и краткие ответы;</w:t>
      </w:r>
    </w:p>
    <w:p>
      <w:pPr>
        <w:spacing w:after="120"/>
        <w:jc w:val="both"/>
      </w:pPr>
      <w:r>
        <w:rPr>
          <w:rFonts w:ascii="Arial" w:cs="Arial" w:eastAsia="Arial" w:hAnsi="Arial"/>
          <w:sz w:val="24"/>
          <w:szCs w:val="24"/>
        </w:rPr>
        <w:t xml:space="preserve">- фамилия, должность выступающих в прениях депутатов и других лиц, не являющихся депутатами;</w:t>
      </w:r>
    </w:p>
    <w:p>
      <w:pPr>
        <w:spacing w:after="120"/>
        <w:jc w:val="both"/>
      </w:pPr>
      <w:r>
        <w:rPr>
          <w:rFonts w:ascii="Arial" w:cs="Arial" w:eastAsia="Arial" w:hAnsi="Arial"/>
          <w:sz w:val="24"/>
          <w:szCs w:val="24"/>
        </w:rPr>
        <w:t xml:space="preserve">- поступившие вопросы депутатов и ответы на них;</w:t>
      </w:r>
    </w:p>
    <w:p>
      <w:pPr>
        <w:spacing w:after="120"/>
        <w:jc w:val="both"/>
      </w:pPr>
      <w:r>
        <w:rPr>
          <w:rFonts w:ascii="Arial" w:cs="Arial" w:eastAsia="Arial" w:hAnsi="Arial"/>
          <w:sz w:val="24"/>
          <w:szCs w:val="24"/>
        </w:rPr>
        <w:t xml:space="preserve">- наименование принятых решений, в том числе по запросам депутатов и результаты голосования.</w:t>
      </w:r>
    </w:p>
    <w:p>
      <w:pPr>
        <w:spacing w:after="120"/>
        <w:jc w:val="both"/>
      </w:pPr>
      <w:r>
        <w:rPr>
          <w:rFonts w:ascii="Arial" w:cs="Arial" w:eastAsia="Arial" w:hAnsi="Arial"/>
          <w:sz w:val="24"/>
          <w:szCs w:val="24"/>
        </w:rPr>
        <w:t xml:space="preserve">13.3. К протоколу сессии прилагаются постановления, принятые городским кенешем, списки присутствующих депутатов, списки отсутствующих депутатов, тексты докладов, записи содержания выступлений по обсуждаемым вопросам, а также тезисы выступлений депутатов, записывающихся для выступления, но не выступивших.</w:t>
      </w:r>
    </w:p>
    <w:p>
      <w:pPr>
        <w:spacing w:after="120"/>
        <w:jc w:val="both"/>
      </w:pPr>
      <w:r>
        <w:rPr>
          <w:rFonts w:ascii="Arial" w:cs="Arial" w:eastAsia="Arial" w:hAnsi="Arial"/>
          <w:sz w:val="24"/>
          <w:szCs w:val="24"/>
        </w:rPr>
        <w:t xml:space="preserve">13.4. Протокол сессии городского кенеша оформляется в течение 10 дней и подписывается председателем городского кенеша, а в его отсутствии заместителем председателя городского кенеша и секретарем.</w:t>
      </w:r>
    </w:p>
    <w:p>
      <w:pPr>
        <w:spacing w:after="120"/>
        <w:jc w:val="both"/>
      </w:pPr>
      <w:r>
        <w:rPr>
          <w:rFonts w:ascii="Arial" w:cs="Arial" w:eastAsia="Arial" w:hAnsi="Arial"/>
          <w:sz w:val="24"/>
          <w:szCs w:val="24"/>
        </w:rPr>
        <w:t xml:space="preserve">За правильность записей в протоколе отвечает ответственный секретарь городского кенеша.</w:t>
      </w:r>
    </w:p>
    <w:p>
      <w:pPr>
        <w:spacing w:after="120"/>
        <w:jc w:val="both"/>
      </w:pPr>
      <w:r>
        <w:rPr>
          <w:rFonts w:ascii="Arial" w:cs="Arial" w:eastAsia="Arial" w:hAnsi="Arial"/>
          <w:sz w:val="24"/>
          <w:szCs w:val="24"/>
        </w:rPr>
        <w:t xml:space="preserve">Ответственность за своевременное оформление сессии несет ответственный секретарь городского кенеша.</w:t>
      </w:r>
    </w:p>
    <w:p>
      <w:pPr>
        <w:spacing w:after="120"/>
        <w:jc w:val="both"/>
      </w:pPr>
      <w:r>
        <w:rPr>
          <w:rFonts w:ascii="Arial" w:cs="Arial" w:eastAsia="Arial" w:hAnsi="Arial"/>
          <w:sz w:val="24"/>
          <w:szCs w:val="24"/>
        </w:rPr>
        <w:t xml:space="preserve">Поправка записей содержания выступлений запрещена.</w:t>
      </w:r>
    </w:p>
    <w:p>
      <w:pPr>
        <w:spacing w:after="120"/>
        <w:jc w:val="both"/>
      </w:pPr>
      <w:r>
        <w:rPr>
          <w:rFonts w:ascii="Arial" w:cs="Arial" w:eastAsia="Arial" w:hAnsi="Arial"/>
          <w:sz w:val="24"/>
          <w:szCs w:val="24"/>
        </w:rPr>
        <w:t xml:space="preserve">13.5. Подлинники экземпляров протокола в течение установленного срока находятся в производственных делах городского кенеша, а затем передаются в государственный архив на постоянное хранение.</w:t>
      </w:r>
    </w:p>
    <w:p>
      <w:pPr>
        <w:spacing w:after="120"/>
        <w:jc w:val="both"/>
      </w:pPr>
      <w:r>
        <w:rPr>
          <w:rFonts w:ascii="Arial" w:cs="Arial" w:eastAsia="Arial" w:hAnsi="Arial"/>
          <w:sz w:val="24"/>
          <w:szCs w:val="24"/>
        </w:rPr>
        <w:t xml:space="preserve">13.6. Протоколы сессии городского кенеша представляются депутатам для ознакомления по их требованию.</w:t>
      </w:r>
    </w:p>
    <w:p>
      <w:pPr>
        <w:spacing w:after="120"/>
        <w:jc w:val="both"/>
      </w:pPr>
      <w:r>
        <w:rPr>
          <w:rFonts w:ascii="Arial" w:cs="Arial" w:eastAsia="Arial" w:hAnsi="Arial"/>
          <w:sz w:val="24"/>
          <w:szCs w:val="24"/>
        </w:rPr>
        <w:t xml:space="preserve">14. Опубликование материалов сессий, постановлений, распоряжений городского кенеша и их исполнение</w:t>
      </w:r>
    </w:p>
    <w:p>
      <w:pPr>
        <w:spacing w:after="120"/>
        <w:jc w:val="both"/>
      </w:pPr>
      <w:r>
        <w:rPr>
          <w:rFonts w:ascii="Arial" w:cs="Arial" w:eastAsia="Arial" w:hAnsi="Arial"/>
          <w:sz w:val="24"/>
          <w:szCs w:val="24"/>
        </w:rPr>
        <w:t xml:space="preserve">14.1. Постановления городского кенеша с приложениями публикуются в городской газете или на официальном сайте городского кенеша.</w:t>
      </w:r>
    </w:p>
    <w:p>
      <w:pPr>
        <w:spacing w:after="120"/>
        <w:jc w:val="both"/>
      </w:pPr>
      <w:r>
        <w:rPr>
          <w:rFonts w:ascii="Arial" w:cs="Arial" w:eastAsia="Arial" w:hAnsi="Arial"/>
          <w:sz w:val="24"/>
          <w:szCs w:val="24"/>
        </w:rPr>
        <w:t xml:space="preserve">14.2. Постановления городского кенеша по истечении 10 дней, после окончания сессии, рассылаются исполнителям, Постоянным комиссиям, а также заинтересованным организациям.</w:t>
      </w:r>
    </w:p>
    <w:p>
      <w:pPr>
        <w:spacing w:after="120"/>
        <w:jc w:val="both"/>
      </w:pPr>
      <w:r>
        <w:rPr>
          <w:rFonts w:ascii="Arial" w:cs="Arial" w:eastAsia="Arial" w:hAnsi="Arial"/>
          <w:sz w:val="24"/>
          <w:szCs w:val="24"/>
        </w:rPr>
        <w:t xml:space="preserve">14.3. Исполнение постановлений городского кенеша обеспечивается его председателем и Постоянными комиссиями городского кенеша.</w:t>
      </w:r>
    </w:p>
    <w:p>
      <w:pPr>
        <w:spacing w:after="120"/>
        <w:jc w:val="both"/>
      </w:pPr>
      <w:r>
        <w:rPr>
          <w:rFonts w:ascii="Arial" w:cs="Arial" w:eastAsia="Arial" w:hAnsi="Arial"/>
          <w:sz w:val="24"/>
          <w:szCs w:val="24"/>
        </w:rPr>
        <w:t xml:space="preserve">14.4. Постоянные комиссии и иные органы, образованные городским кенешем, депутаты, участвуют в организации исполнения постановлений городского кенеша, оказывают активное содействие его председателю в обеспечении выполнения постановлений и осуществления контроля за их исполнением.</w:t>
      </w:r>
    </w:p>
    <w:p>
      <w:pPr>
        <w:spacing w:after="120"/>
        <w:jc w:val="both"/>
      </w:pPr>
      <w:r>
        <w:rPr>
          <w:rFonts w:ascii="Arial" w:cs="Arial" w:eastAsia="Arial" w:hAnsi="Arial"/>
          <w:sz w:val="24"/>
          <w:szCs w:val="24"/>
        </w:rPr>
        <w:t xml:space="preserve">15. Взаимоотношения городского кенеша с органамигосударственной власти</w:t>
      </w:r>
    </w:p>
    <w:p>
      <w:pPr>
        <w:spacing w:after="120"/>
        <w:jc w:val="both"/>
      </w:pPr>
      <w:r>
        <w:rPr>
          <w:rFonts w:ascii="Arial" w:cs="Arial" w:eastAsia="Arial" w:hAnsi="Arial"/>
          <w:sz w:val="24"/>
          <w:szCs w:val="24"/>
        </w:rPr>
        <w:t xml:space="preserve">15.1. Взаимоотношения городского кенеша с государственной власти строятся на основе принципа разграничения функций местного самоуправления и государственной власти, согласно действующего законодательства Кыргызской Республики.</w:t>
      </w:r>
    </w:p>
    <w:p>
      <w:pPr>
        <w:spacing w:after="120"/>
        <w:jc w:val="both"/>
      </w:pPr>
      <w:r>
        <w:rPr>
          <w:rFonts w:ascii="Arial" w:cs="Arial" w:eastAsia="Arial" w:hAnsi="Arial"/>
          <w:sz w:val="24"/>
          <w:szCs w:val="24"/>
        </w:rPr>
        <w:t xml:space="preserve">15.2. Органы государственной власти не вправе вмешиваться в решение вопросов, входящих в компетенцию городского кенеша.</w:t>
      </w:r>
    </w:p>
    <w:p>
      <w:pPr>
        <w:spacing w:after="120"/>
        <w:jc w:val="both"/>
      </w:pPr>
      <w:r>
        <w:rPr>
          <w:rFonts w:ascii="Arial" w:cs="Arial" w:eastAsia="Arial" w:hAnsi="Arial"/>
          <w:sz w:val="24"/>
          <w:szCs w:val="24"/>
        </w:rPr>
        <w:t xml:space="preserve">15.3. Городской кенеш не вправе вмешиваться в решение вопросов, входящих в компетенцию органов государственной власти.</w:t>
      </w:r>
    </w:p>
    <w:p>
      <w:pPr>
        <w:spacing w:after="120"/>
        <w:jc w:val="both"/>
      </w:pPr>
      <w:r>
        <w:rPr>
          <w:rFonts w:ascii="Arial" w:cs="Arial" w:eastAsia="Arial" w:hAnsi="Arial"/>
          <w:sz w:val="24"/>
          <w:szCs w:val="24"/>
        </w:rPr>
        <w:t xml:space="preserve">15.4. По вопросам, затрагивающим интересы территории, городской кенеш может приглашать для участия в работе сессии, на заседания постоянных комиссий представителей соответствующих министерств, государственных комитетов, административных ведомств.</w:t>
      </w:r>
    </w:p>
    <w:p>
      <w:pPr>
        <w:spacing w:after="120"/>
        <w:jc w:val="both"/>
      </w:pPr>
      <w:r>
        <w:rPr>
          <w:rFonts w:ascii="Arial" w:cs="Arial" w:eastAsia="Arial" w:hAnsi="Arial"/>
          <w:sz w:val="24"/>
          <w:szCs w:val="24"/>
        </w:rPr>
        <w:t xml:space="preserve">15.5. Городской кенеш может сотрудничать с государственными и иными органами для обеспечения более эффективного и оперативного представления различных услуг местному сообществу.</w:t>
      </w:r>
    </w:p>
    <w:p>
      <w:pPr>
        <w:spacing w:after="120"/>
        <w:jc w:val="both"/>
      </w:pPr>
      <w:r>
        <w:rPr>
          <w:rFonts w:ascii="Arial" w:cs="Arial" w:eastAsia="Arial" w:hAnsi="Arial"/>
          <w:sz w:val="24"/>
          <w:szCs w:val="24"/>
        </w:rPr>
        <w:t xml:space="preserve">15.6. Государственные власти постоянно проводят консультации и обсуждения с городским кенешем по жизненно важным вопросам развития территории.</w:t>
      </w:r>
    </w:p>
    <w:p>
      <w:pPr>
        <w:spacing w:after="120"/>
        <w:jc w:val="both"/>
      </w:pPr>
      <w:r>
        <w:rPr>
          <w:rFonts w:ascii="Arial" w:cs="Arial" w:eastAsia="Arial" w:hAnsi="Arial"/>
          <w:sz w:val="24"/>
          <w:szCs w:val="24"/>
        </w:rPr>
        <w:t xml:space="preserve">16. Взаимоотношения городского кенеша и мэрии города Токмок</w:t>
      </w:r>
    </w:p>
    <w:p>
      <w:pPr>
        <w:spacing w:after="120"/>
        <w:jc w:val="both"/>
      </w:pPr>
      <w:r>
        <w:rPr>
          <w:rFonts w:ascii="Arial" w:cs="Arial" w:eastAsia="Arial" w:hAnsi="Arial"/>
          <w:sz w:val="24"/>
          <w:szCs w:val="24"/>
        </w:rPr>
        <w:t xml:space="preserve">16.1. Взаимоотношения городского кенеша с мэрией города Токмок строятся на основе принципа разделения функции и полномочий в пределах, предусмотренных законодательством Кыргызской Республики, согласно которому городскому кенешу и мэрии города Токмок гарантируются самостоятельность в решении всех вопросов социально-экономического развития города и иных вопросов, отнесенных Законами Кыргызской Республики к их компетенции.</w:t>
      </w:r>
    </w:p>
    <w:p>
      <w:pPr>
        <w:spacing w:after="120"/>
        <w:jc w:val="both"/>
      </w:pPr>
      <w:r>
        <w:rPr>
          <w:rFonts w:ascii="Arial" w:cs="Arial" w:eastAsia="Arial" w:hAnsi="Arial"/>
          <w:sz w:val="24"/>
          <w:szCs w:val="24"/>
        </w:rPr>
        <w:t xml:space="preserve">16.2. Городской кенеш и мэрия города Токмок направляют друг другу свои постановления и решения, касающиеся деятельности предприятий и организаций, режимов работы хозяйствующих субъектов, правил и других вопросов, связанных с жизнедеятельностью горожан.</w:t>
      </w:r>
    </w:p>
    <w:p>
      <w:pPr>
        <w:spacing w:after="120"/>
        <w:jc w:val="both"/>
      </w:pPr>
      <w:r>
        <w:rPr>
          <w:rFonts w:ascii="Arial" w:cs="Arial" w:eastAsia="Arial" w:hAnsi="Arial"/>
          <w:sz w:val="24"/>
          <w:szCs w:val="24"/>
        </w:rPr>
        <w:t xml:space="preserve">16.3. Городской кенеш совместно с мэрией города Токмок могут организовывать различные комиссии и другие формы общественных структур для проведения в жизнь программ социально-экономического развития города.</w:t>
      </w:r>
    </w:p>
    <w:p>
      <w:pPr>
        <w:spacing w:after="120"/>
        <w:jc w:val="both"/>
      </w:pPr>
      <w:r>
        <w:rPr>
          <w:rFonts w:ascii="Arial" w:cs="Arial" w:eastAsia="Arial" w:hAnsi="Arial"/>
          <w:sz w:val="24"/>
          <w:szCs w:val="24"/>
        </w:rPr>
        <w:t xml:space="preserve">16.4. В случае возникновения разногласий между городским кенешем и мэрией города Токмок возможно образование согласительных комиссий для решения спорных вопросов.</w:t>
      </w:r>
    </w:p>
    <w:p>
      <w:pPr>
        <w:spacing w:after="120"/>
        <w:jc w:val="both"/>
      </w:pPr>
      <w:r>
        <w:rPr>
          <w:rFonts w:ascii="Arial" w:cs="Arial" w:eastAsia="Arial" w:hAnsi="Arial"/>
          <w:sz w:val="24"/>
          <w:szCs w:val="24"/>
        </w:rPr>
        <w:t xml:space="preserve">17. Работа с избирателями</w:t>
      </w:r>
    </w:p>
    <w:p>
      <w:pPr>
        <w:spacing w:after="120"/>
        <w:jc w:val="both"/>
      </w:pPr>
      <w:r>
        <w:rPr>
          <w:rFonts w:ascii="Arial" w:cs="Arial" w:eastAsia="Arial" w:hAnsi="Arial"/>
          <w:sz w:val="24"/>
          <w:szCs w:val="24"/>
        </w:rPr>
        <w:t xml:space="preserve">17.1. Городской кенеш в лице депутатов осуществляет постоянную связь с избирателями при разработке и реализации программ социально-экономического, культурного развития и составления бюджета города, представляет и учитывает их наказы, интересы и запросы.</w:t>
      </w:r>
    </w:p>
    <w:p>
      <w:pPr>
        <w:spacing w:after="120"/>
        <w:jc w:val="both"/>
      </w:pPr>
      <w:r>
        <w:rPr>
          <w:rFonts w:ascii="Arial" w:cs="Arial" w:eastAsia="Arial" w:hAnsi="Arial"/>
          <w:sz w:val="24"/>
          <w:szCs w:val="24"/>
        </w:rPr>
        <w:t xml:space="preserve">17.2. Прием и встречи избирателей с председателем, заместителем и депутатами городского кенеша проводятся регулярно, согласно порядка, установленного городским кенешем.</w:t>
      </w:r>
    </w:p>
    <w:p>
      <w:pPr>
        <w:spacing w:after="120"/>
        <w:jc w:val="both"/>
      </w:pPr>
      <w:r>
        <w:rPr>
          <w:rFonts w:ascii="Arial" w:cs="Arial" w:eastAsia="Arial" w:hAnsi="Arial"/>
          <w:sz w:val="24"/>
          <w:szCs w:val="24"/>
        </w:rPr>
        <w:t xml:space="preserve">17.3. Депутат городского кенеша поддерживает постоянную связь со своими избирателями, регулярно информирует их о работе городского кенеша, о выполнении планов и программ экономического и социального развития, наказов избирателей, принимает участие в массовых мероприятиях, проводимых на территории избирательного округа, изучает общественное мнение, потребности жителей, принимает меры по решению проблем и законных требований граждан.</w:t>
      </w:r>
    </w:p>
    <w:p>
      <w:pPr>
        <w:spacing w:after="120"/>
        <w:jc w:val="both"/>
      </w:pPr>
      <w:r>
        <w:rPr>
          <w:rFonts w:ascii="Arial" w:cs="Arial" w:eastAsia="Arial" w:hAnsi="Arial"/>
          <w:sz w:val="24"/>
          <w:szCs w:val="24"/>
        </w:rPr>
        <w:t xml:space="preserve">17.4. Депутат городского кенеша вправе иметь помощников на общественных началах в количестве не более двух человек. Помощники депутата не обладают статусом депутата и не пользуются его правами.</w:t>
      </w:r>
    </w:p>
    <w:p>
      <w:pPr>
        <w:spacing w:after="120"/>
        <w:jc w:val="both"/>
      </w:pPr>
      <w:r>
        <w:rPr>
          <w:rFonts w:ascii="Arial" w:cs="Arial" w:eastAsia="Arial" w:hAnsi="Arial"/>
          <w:sz w:val="24"/>
          <w:szCs w:val="24"/>
        </w:rPr>
        <w:t xml:space="preserve">Депутат несет ответственность за деятельность своих помощников.</w:t>
      </w:r>
    </w:p>
    <w:p>
      <w:pPr>
        <w:spacing w:after="120"/>
        <w:jc w:val="both"/>
      </w:pPr>
      <w:r>
        <w:rPr>
          <w:rFonts w:ascii="Arial" w:cs="Arial" w:eastAsia="Arial" w:hAnsi="Arial"/>
          <w:sz w:val="24"/>
          <w:szCs w:val="24"/>
        </w:rPr>
        <w:t xml:space="preserve">Помощнику депутата выдается удостоверение.</w:t>
      </w:r>
    </w:p>
    <w:p>
      <w:pPr>
        <w:spacing w:after="120"/>
        <w:jc w:val="both"/>
      </w:pPr>
      <w:r>
        <w:rPr>
          <w:rFonts w:ascii="Arial" w:cs="Arial" w:eastAsia="Arial" w:hAnsi="Arial"/>
          <w:sz w:val="24"/>
          <w:szCs w:val="24"/>
        </w:rPr>
        <w:t xml:space="preserve">18. Аппарат городского кенеша</w:t>
      </w:r>
    </w:p>
    <w:p>
      <w:pPr>
        <w:spacing w:after="120"/>
        <w:jc w:val="both"/>
      </w:pPr>
      <w:r>
        <w:rPr>
          <w:rFonts w:ascii="Arial" w:cs="Arial" w:eastAsia="Arial" w:hAnsi="Arial"/>
          <w:sz w:val="24"/>
          <w:szCs w:val="24"/>
        </w:rPr>
        <w:t xml:space="preserve">18.1. Для организации работы городского кенеша, оказания помощи постоянным комиссиям и депутатам, подготовки необходимых материалов и предоставления ему исполнительно-распорядительных полномочий формируется рабочий аппарат городского кенеша. Структура и штатная численность аппарата утверждается на сессии городского кенеша на основе типовых нормативов, определяемых Правительством.</w:t>
      </w:r>
    </w:p>
    <w:p>
      <w:pPr>
        <w:spacing w:after="120"/>
        <w:jc w:val="both"/>
      </w:pPr>
      <w:r>
        <w:rPr>
          <w:rFonts w:ascii="Arial" w:cs="Arial" w:eastAsia="Arial" w:hAnsi="Arial"/>
          <w:sz w:val="24"/>
          <w:szCs w:val="24"/>
        </w:rPr>
        <w:t xml:space="preserve">18.2. Организационно-техническое, документационное, информационное, правовое, методическое и иное обслуживание деятельности городского кенеша и его органов обеспечивается аппаратом городского кенеша и мэрией города Токмок.</w:t>
      </w:r>
    </w:p>
    <w:p>
      <w:pPr>
        <w:spacing w:after="120"/>
        <w:jc w:val="both"/>
      </w:pPr>
      <w:r>
        <w:rPr>
          <w:rFonts w:ascii="Arial" w:cs="Arial" w:eastAsia="Arial" w:hAnsi="Arial"/>
          <w:sz w:val="24"/>
          <w:szCs w:val="24"/>
        </w:rPr>
        <w:t xml:space="preserve">18.3. Сотрудники аппарата городского кенеша депутатов являются муниципальными служащими Кыргызской Республики.</w:t>
      </w:r>
    </w:p>
    <w:p>
      <w:pPr>
        <w:spacing w:after="120"/>
        <w:jc w:val="both"/>
      </w:pPr>
      <w:r>
        <w:rPr>
          <w:rFonts w:ascii="Arial" w:cs="Arial" w:eastAsia="Arial" w:hAnsi="Arial"/>
          <w:sz w:val="24"/>
          <w:szCs w:val="24"/>
        </w:rPr>
        <w:t xml:space="preserve">18.4. Работники аппарата городского кенеша, прошедшие по конкурсу, назначаются на должность приказом председателя городского кенеша.</w:t>
      </w:r>
    </w:p>
    <w:p>
      <w:pPr>
        <w:spacing w:after="120"/>
        <w:jc w:val="both"/>
      </w:pPr>
      <w:r>
        <w:rPr>
          <w:rFonts w:ascii="Arial" w:cs="Arial" w:eastAsia="Arial" w:hAnsi="Arial"/>
          <w:sz w:val="24"/>
          <w:szCs w:val="24"/>
        </w:rPr>
        <w:t xml:space="preserve">18.5. Трудовые отношения работников аппарата городского кенеша регулируются Законом Кыргызской Республики "О государственной гражданской службе и муниципальной службе" и Трудовым кодексом Кыргызской Республики.</w:t>
      </w:r>
    </w:p>
    <w:p>
      <w:pPr>
        <w:spacing w:after="120"/>
        <w:jc w:val="both"/>
      </w:pPr>
      <w:r>
        <w:rPr>
          <w:rFonts w:ascii="Arial" w:cs="Arial" w:eastAsia="Arial" w:hAnsi="Arial"/>
          <w:sz w:val="24"/>
          <w:szCs w:val="24"/>
        </w:rPr>
        <w:t xml:space="preserve">18.6. Смета расходов на обеспечение деятельности городского кенеша и его аппарата утверждается постановлением сессии городского кенеша по представлению председателя городского кенеша.</w:t>
      </w:r>
    </w:p>
    <w:p>
      <w:pPr>
        <w:spacing w:after="120"/>
        <w:jc w:val="both"/>
      </w:pPr>
      <w:r>
        <w:rPr>
          <w:rFonts w:ascii="Arial" w:cs="Arial" w:eastAsia="Arial" w:hAnsi="Arial"/>
          <w:sz w:val="24"/>
          <w:szCs w:val="24"/>
        </w:rPr>
        <w:t xml:space="preserve">18.7. Аппарат городского кенеша возглавляет ответственный секретарь городского кенеша.</w:t>
      </w:r>
    </w:p>
    <w:p>
      <w:pPr>
        <w:spacing w:after="120"/>
        <w:jc w:val="both"/>
      </w:pPr>
      <w:r>
        <w:rPr>
          <w:rFonts w:ascii="Arial" w:cs="Arial" w:eastAsia="Arial" w:hAnsi="Arial"/>
          <w:sz w:val="24"/>
          <w:szCs w:val="24"/>
        </w:rPr>
        <w:t xml:space="preserve">19. Порядок внесения изменений и дополнений в Регламенти прекращение деятельности городского кенеша</w:t>
      </w:r>
    </w:p>
    <w:p>
      <w:pPr>
        <w:spacing w:after="120"/>
        <w:jc w:val="both"/>
      </w:pPr>
      <w:r>
        <w:rPr>
          <w:rFonts w:ascii="Arial" w:cs="Arial" w:eastAsia="Arial" w:hAnsi="Arial"/>
          <w:sz w:val="24"/>
          <w:szCs w:val="24"/>
        </w:rPr>
        <w:t xml:space="preserve">19.1. Предложения об изменениях и дополнениях в настоящий Регламент, внесенные постоянными комиссиями, 1/3 или большинством депутатов от общего числа депутатов городского кенеша, включаются в повестку дня сессии городского кенеша и рассматриваются им в первоочередном порядке.</w:t>
      </w:r>
    </w:p>
    <w:p>
      <w:pPr>
        <w:spacing w:after="120"/>
        <w:jc w:val="both"/>
      </w:pPr>
      <w:r>
        <w:rPr>
          <w:rFonts w:ascii="Arial" w:cs="Arial" w:eastAsia="Arial" w:hAnsi="Arial"/>
          <w:sz w:val="24"/>
          <w:szCs w:val="24"/>
        </w:rPr>
        <w:t xml:space="preserve">19.2. Разъяснения по Регламенту и контроль за его соблюдением возлагается на одну из постоянных комиссий городского кенеша.</w:t>
      </w:r>
    </w:p>
    <w:p>
      <w:pPr>
        <w:spacing w:after="120"/>
        <w:jc w:val="both"/>
      </w:pPr>
      <w:r>
        <w:rPr>
          <w:rFonts w:ascii="Arial" w:cs="Arial" w:eastAsia="Arial" w:hAnsi="Arial"/>
          <w:sz w:val="24"/>
          <w:szCs w:val="24"/>
        </w:rPr>
        <w:t xml:space="preserve">19.3. Полномочия городского кенеша прекращаются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19.4. Все финансовые и иные документы, образовавшиеся в процессе деятельности городского кенеша в случаях прекращения полномочий кенеша, хранятся и используются в соответствии с требованиями законодательства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Секретарь</w:t>
      </w:r>
      <w:r>
        <w:rPr>
          <w:rFonts w:ascii="Arial" w:cs="Arial" w:eastAsia="Arial" w:hAnsi="Arial"/>
          <w:sz w:val="24"/>
          <w:szCs w:val="24"/>
        </w:rPr>
        <w:t xml:space="preserve">	</w:t>
      </w:r>
      <w:r>
        <w:rPr>
          <w:rFonts w:ascii="Arial" w:cs="Arial" w:eastAsia="Arial" w:hAnsi="Arial"/>
          <w:b/>
          <w:bCs/>
          <w:sz w:val="24"/>
          <w:szCs w:val="24"/>
        </w:rPr>
        <w:t xml:space="preserve">Р.А.Кадыркулова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aohfymlixpbojuesdruu">
      <w:r>
        <w:rPr>
          <w:rFonts w:ascii="Arial" w:cs="Arial" w:eastAsia="Arial" w:hAnsi="Arial"/>
          <w:color w:val="132D3F"/>
          <w:sz w:val="16"/>
          <w:szCs w:val="16"/>
          <w:u w:val="single"/>
        </w:rPr>
        <w:t xml:space="preserve">dalil.kg/document/40072</w:t>
      </w:r>
    </w:hyperlink>
  </w:p>
  <w:p>
    <w:pPr>
      <w:spacing w:after="0" w:before="40"/>
      <w:jc w:val="center"/>
    </w:pPr>
    <w:hyperlink w:history="1" r:id="rId5n96l_sq3l1avkpso8ep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x8vly6khebjmk-virko6" Type="http://schemas.openxmlformats.org/officeDocument/2006/relationships/hyperlink" Target="https://dalil.kg/document/203102" TargetMode="External"/><Relationship Id="rIduy75yjk6gpaxib7778tbe" Type="http://schemas.openxmlformats.org/officeDocument/2006/relationships/hyperlink" Target="https://dalil.kg/document/311" TargetMode="External"/><Relationship Id="rIdk2gjwzrxugnjtuk75bfqp" Type="http://schemas.openxmlformats.org/officeDocument/2006/relationships/hyperlink" Target="https://dalil.kg/document/40072#p1" TargetMode="External"/><Relationship Id="rIdwxkalnxfi5kckoxncdzbp" Type="http://schemas.openxmlformats.org/officeDocument/2006/relationships/hyperlink" Target="https://dalil.kg/document/203102" TargetMode="External"/><Relationship Id="rIde43xei49uw0cjlcukuak1" Type="http://schemas.openxmlformats.org/officeDocument/2006/relationships/hyperlink" Target="https://dalil.kg/document/31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aohfymlixpbojuesdruu" Type="http://schemas.openxmlformats.org/officeDocument/2006/relationships/hyperlink" Target="https://dalil.kg/document/40072" TargetMode="External"/><Relationship Id="rId5n96l_sq3l1avkpso8ep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2026-10-04T16:01:08.147Z</dcterms:created>
  <dcterms:modified xsi:type="dcterms:W3CDTF">2026-10-04T16:01:08.147Z</dcterms:modified>
</cp:coreProperties>
</file>

<file path=docProps/custom.xml><?xml version="1.0" encoding="utf-8"?>
<Properties xmlns="http://schemas.openxmlformats.org/officeDocument/2006/custom-properties" xmlns:vt="http://schemas.openxmlformats.org/officeDocument/2006/docPropsVTypes"/>
</file>