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СИЛУв соответствии с </w:t>
      </w:r>
      <w:hyperlink w:history="1" r:id="rId8nvo7neizpfpqqda7zg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от31 мая 2022 года УП № 172                  УКАЗ ПРЕЗИДЕНТА КЫРГЫЗСКОЙ РЕСПУБЛИКИ от 5 августа 2003 года № 260        О назначении выборов депутатов Ошского городского кенеша                                      В  связи с приданием  городу  Ош  статуса  города  республиканского значения  в   соответствии   со   статьей  3  </w:t>
      </w:r>
      <w:hyperlink w:history="1" r:id="rId7jc_ooe9z0e8vsfu1-o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 Республики  и  </w:t>
      </w:r>
      <w:hyperlink w:history="1" r:id="rIdrg1dyhzch2a9oz7y8jk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«О статусе города  Ош»,  руководствуясь подпунктом 4 пункта 6 статьи 46 </w:t>
      </w:r>
      <w:hyperlink w:history="1" r:id="rIdx7s6uw5cei1wktlq_n8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и  статьями  7  и  82   </w:t>
      </w:r>
      <w:hyperlink w:history="1" r:id="rIdswgsvnpjpw1s5cdrdrn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  о  выборах</w:t>
        </w:r>
      </w:hyperlink>
      <w:r>
        <w:rPr>
          <w:rFonts w:ascii="Arial" w:cs="Arial" w:eastAsia="Arial" w:hAnsi="Arial"/>
          <w:sz w:val="24"/>
          <w:szCs w:val="24"/>
        </w:rPr>
        <w:t xml:space="preserve">  в  Кыргызской Республике, а также статьей  8 </w:t>
      </w:r>
      <w:hyperlink w:history="1" r:id="rIdin7kmzwtplpc0pqwvta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депутатов местных кенешей», постановляю:      1.  Назначить   выборы   депутатов  Ошского  городского  кенеша  на воскресенье -12  октября 2003 года.      2.  Центральной  комиссии  по  выборам  и  проведению  референдумов Кыргызской Республики обеспечить проведение  выборов  в соответствии с законодательством республики.      3. Правительству Кыргызской Республики:   - в  установленные  законодательством  Кыргызской  Республики сроки  предоставить  в  распоряжение   Центральной  комиссии  по  выборам   и проведению референдумов Кыргызской  Республики  соответствующую  сумму для проведения выборов;   - в  период подготовки и проведения выборов обеспечить общественный порядок, соблюдение Конституции и законов Кыргызской Республики.      4. Рекомендовать  Ошскому  городскому  кенешу в десятидневный  срок определить новый численный состав  депутатов Ошского городского кенеша в пределах, предусмотренных  статьей 18 Закона  Кыргызской  Республики  «О местном самоуправлении и местной государственной администрации» для областных и Бишкекского городского кенешей.      5. Мэрии  города  Ош оказать содействие избирательным  комиссиям  в решении   организационно - технических   вопросов   при  подготовке  и проведении выборов.      6. Настоящий Указ вступает в силу со дня опубликования.        ПрезидентКыргызской Республики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td5ws1xl6czaaf6-t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dalil.kg/document/4024</w:t>
      </w:r>
    </w:hyperlink>
  </w:p>
  <w:p>
    <w:pPr>
      <w:spacing w:after="0" w:before="40"/>
      <w:jc w:val="center"/>
    </w:pPr>
    <w:hyperlink w:history="1" r:id="rIdndzn2a5xh7do4sdxuv2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nvo7neizpfpqqda7zga9" Type="http://schemas.openxmlformats.org/officeDocument/2006/relationships/hyperlink" Target="https://dalil.kg/document/430967" TargetMode="External"/><Relationship Id="rId7jc_ooe9z0e8vsfu1-oak" Type="http://schemas.openxmlformats.org/officeDocument/2006/relationships/hyperlink" Target="https://dalil.kg/document/1" TargetMode="External"/><Relationship Id="rIdrg1dyhzch2a9oz7y8jkmg" Type="http://schemas.openxmlformats.org/officeDocument/2006/relationships/hyperlink" Target="https://dalil.kg/document/1221" TargetMode="External"/><Relationship Id="rIdx7s6uw5cei1wktlq_n8rt" Type="http://schemas.openxmlformats.org/officeDocument/2006/relationships/hyperlink" Target="https://dalil.kg/document/1" TargetMode="External"/><Relationship Id="rIdswgsvnpjpw1s5cdrdrnly" Type="http://schemas.openxmlformats.org/officeDocument/2006/relationships/hyperlink" Target="https://dalil.kg/document/7" TargetMode="External"/><Relationship Id="rIdin7kmzwtplpc0pqwvtay1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td5ws1xl6czaaf6-twj" Type="http://schemas.openxmlformats.org/officeDocument/2006/relationships/hyperlink" Target="https://dalil.kg/document/4024" TargetMode="External"/><Relationship Id="rIdndzn2a5xh7do4sdxuv2o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2026-09-23T17:18:51.422Z</dcterms:created>
  <dcterms:modified xsi:type="dcterms:W3CDTF">2026-09-23T17:18:51.422Z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