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6we2pfqe5pckgrhwjt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ноября 1994 года N 812 г.Бишкек, Дом Правительства от 26 августа 1991 года N 415         ПОСТАНОВЛЕНИЕ КАБИНЕТА МИНИСТРОВ РЕСПУБЛИКИ КЫРГЫЗСТАН             О мерах по выполнению постановления Верховного            Совета Республики Кыргызстан от 17 января 1991              года N 420-XII "О реализации Закона СССР "О                пенсионном обеспечении граждан в СССР"     Кабинет   Министров   Республики   Кыргызстан    отмечает,     чтоГосударственный  комитет  Республики Кыргызстан по труду и  социальнымвопросам,   органы   социального  обеспечения  в  городах,    районах,выполняя   основные  положения  Закона СССР "О пенсионном  обеспеченииграждан в СССР" и постановления Верховного Совета СССР от 15 мая  1990года  N  1481-1   "О   порядке  введения в  действие  Закона  СССР  "Опенсионном обеспечении граждан в СССР", сосредоточили свое внимание насвоевременной подготовке и проведении пенсионной реформы в республике.    В  ходе  этой  работы пересчитаны на 1 октября 1990  года  размерыпенсии 40,3 тыс. инвалидов и участников Великой Отечественной войны  сувеличением  общей суммы выплаченных пенсий на 30 млн. рублей  в  гол.Увеличены  с 1 января 1991 года размеры пенсии более 497 тыс.   другихкатегорий  пенсионеров с дополнительной выплатой пенсии в  сумме  91,6млн.  рублей  в год. В настоящее время осуществляется перерасчет  всехвидов ранее назначенных пенсий для выплаты их в повышенных размерах  с1 января 1992 года.    Советом Министров Киргизской ССР и  Советом  Федерации  профсоюзовКыргызстана  принято постановление от 24 января  1990  года  N  19  "Ореализации   постановления  Совета  Министров  СССР   и    ВсесоюзногоЦентрального Совета Профессиональных Союзов от 6 октября 1989  года  N323 "О неотложных мерах по подготовке и проведению реформы пенсионногообеспечения", направленное на укрепление материально-технической  базысистемы органов социального обеспечения республики.    Однако отдельные  местные  Советы народных депутатов не обеспечилиполного  выполнения предусмотренных мероприятий. До настоящего временив  отдельных  районах не выделены дополнительные помещения для отделовсоциального   обеспечения.   Бишкекским  городским  Советом   народныхдепутатов  не   изысканы помещения для размещения  действующих  курсовповышения квалификации работников органов социального обеспечения.    В  целях   качественного   и своевременного проведения  пенсионнойреформы Кабинет Министров Республики Кыргызстан постановляет:    1. Президиумам  областных,  городских  и районных Советов народныхдепутатов  выделить  из  местных  бюджетов  необходимые  средства  длякомпьютеризации органов социального обеспечения.    2.   Министерству  финансов  Республики  Кыргызстан,   президиумамрайонных  и  городских Советов народных депутатов республики  изыскатьдополнительные  средства  для  установления  надбавки  к   должностнымокладам   работников   органов  социального  обеспечения   на   периодпроведения перерасчета пенсий.    3.   Учитывая    резко  возросший  объем  работы  и  необходимостьпостоянного выезда работников социального обеспечения на места в связис  перерасчетом  пенсии,  рекомендовать президиумам Чуйского,   Иссык-Кульского,   Нарынского  и  Таласского  областных   Советов   народныхдепутатов    выделить   во  втором  полугодии  1991   года   служебныйавтотранспорт для районных, городских отделов социального обеспечения.    4. Президиумам Кеминского,  Иссык-Атинского, Калининского районныхи  Кара-Балтинского  городского  Советов  народных  депутатов  Чуйскойобласти,   Свердловского  районного Совета гор.   Бишкека,  Таласскогорайонного Совета народных депутатов Таласской области и  Джумгальскогорайонного  Совета   народных  депутатов  Нарынской  области   выделитьдополнительно помещения для отделов социального обеспечения.    5. Президиуму  Бишкекского  городского Совета народных депутатов вдвухмесячный  срок  изыскать 250 кв.  метров производственной  площадидля  постоянно   действующих курсов повышения квалификации  работниковсистемы  социального обеспечения и помещение площадью 200 кв.   метровдля открытия филиала акционерного общества "Совин".    6. Главному архивному управлению при Кабинете Министров РеспубликиКыргызстан,   министерствам  и  ведомствам  республики  обеспечить  позапросам граждан и органов социального обеспечения оперативную  выдачудокументов, необходимых для перерасчета пенсий и пособий.    7.   Государственной  телерадиовещательной  компании    РеспубликиКыргызстан,     редакциям    газет    и    журналов     совместно    среспубликанскими   и   местными   органами   социального   обеспеченияобеспечить   широкое    разъяснение   сущности   нового    пенсионногозаконодательства и позитивного опыта работы по ее реализации.    8.   Министерству   печати  и  информации  Республики   Кыргызстанобеспечить  выпуск  по  заявкам Государственного  комитета  РеспубликиКыргызстан  но   труду  и  социальным вопросам  наглядных  средств  поразъяснению  нового пенсионного законодательства,   а   также   другойдокументации,  включая бланки удостоверений,  дающих право пенсионерамна дополнительные льготы.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bdnuvflxj4y4zzltenx">
      <w:r>
        <w:rPr>
          <w:rFonts w:ascii="Arial" w:cs="Arial" w:eastAsia="Arial" w:hAnsi="Arial"/>
          <w:color w:val="132D3F"/>
          <w:sz w:val="16"/>
          <w:szCs w:val="16"/>
          <w:u w:val="single"/>
        </w:rPr>
        <w:t xml:space="preserve">dalil.kg/document/40280</w:t>
      </w:r>
    </w:hyperlink>
  </w:p>
  <w:p>
    <w:pPr>
      <w:spacing w:after="0" w:before="40"/>
      <w:jc w:val="center"/>
    </w:pPr>
    <w:hyperlink w:history="1" r:id="rIddnemww2nd5q4ijxvt_3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we2pfqe5pckgrhwjthl" Type="http://schemas.openxmlformats.org/officeDocument/2006/relationships/hyperlink" Target="https://dalil.kg/document/497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bdnuvflxj4y4zzltenx" Type="http://schemas.openxmlformats.org/officeDocument/2006/relationships/hyperlink" Target="https://dalil.kg/document/40280" TargetMode="External"/><Relationship Id="rIddnemww2nd5q4ijxvt_3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2026-09-24T17:47:19.653Z</dcterms:created>
  <dcterms:modified xsi:type="dcterms:W3CDTF">2026-09-24T17:47:19.653Z</dcterms:modified>
</cp:coreProperties>
</file>

<file path=docProps/custom.xml><?xml version="1.0" encoding="utf-8"?>
<Properties xmlns="http://schemas.openxmlformats.org/officeDocument/2006/custom-properties" xmlns:vt="http://schemas.openxmlformats.org/officeDocument/2006/docPropsVTypes"/>
</file>