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d23qlzkb5zl9svuoqan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февраля 2000 года N 84 г.Фрунзе, Дом Правительстваот 4 июня 1990 года N 172              ПОСТАНОВЛЕНИЕ СОВЕТА МИНИСТРОВ КИРГИЗСКОЙ ССР           Об образовании Комиссии по делам несовершеннолетних                  при Совете Министров Киргизской ССР      Совет Министров Киргизской ССР постановляет:     1. Образовать Комиссию по делам несовершеннолетних при Совете  Ми-нистров Киргизской ССР.     2. Внести на рассмотрение Президиума Верховного Совета  КиргизскойССР  проект постановления "Об утверждении состава Комиссия по делам не-совершеннолетних при Совете Министров Киргизской ССР".      Председатель Совета Министров     Киргизской ССР                                    А.Джумагулов      Управляющий делами     Совета Министров Киргизской ССР                   Б.Акунов                                                                   Проект        ПОСТАНОВЛЕНИЕ ПРЕЗИДИУМА ВЕРХОВНОГО СОВЕТА КИРГИЗСКОЙ ССР                Об утверждении состава Комиссии по делам         несовершеннолетних при Совете Министров Киргизской ССР      Президиум Верховного Совета Киргизской ССР постановляет:     Утвердить комиссию  по делам несовершеннолетних при Совете Минист-ров Киргизской ССР в следующем составе:     тт. Туменбаева Жаныл Туменбаевна - заместитель Председателя СоветаМинистров Киргизской ССР, председатель Комиссии.     Малеваный Александр Иванович - первый заместитель заведующего иде-ологическим отделом ЦК Компартии Киргизии, заместитель председателя Ко-миссии,     Кияшко Борис Федорович - заведующий административно-правовым отде-лом  Управления  Делами  Совета  Министров Киргизской ССР,  заместительпредседателя Комиссии,     Винникова Тамара Григорьевна - ответственный секретарь Комиссии поделам несовершеннолетних.                             Члены комиссии:      Абакиров Эмильбек Абакирович - Председатель Киргизсовпрофа,     Базаркулов Мукаш Базаркулович - Министр народного образования Кир-гизской ССР,     Гончаров Виктор  Васильевич  -  Министр  внутренних дел КиргизскойССР,     Ишимов Бексултан Бекмолдоевич - заведующий государственно-правовымотделом ЦК Компартии Киргизии,     Табалдиев Бусурманкул Беркутович - Министр юстиции Киргизской ССР,     Исмаилов Бекмурза Исмаилович - Министр здравоохранения  КиргизскойССР,     Токтосартов Акун - Министр культуры Киргизской ССР,     Табалдиев Тынычбек - первый секретарь ЦК ЛКСМ Киргизии,     Абдукаримов Эрмек Мамасалиевич -  заместитель  Председателя  Госу-дарственного комитета Киргизской ССР по телевидению и радиовещанию,     Долматов Владимир Константинович -  Председатель  Государственногокомитета Киргизской ССР по труду и социальному обеспечению,     Турчанинова Галина Исаевна - заместитель председателя  Киргизскогореспубликанского отделения Советского детского фонда им. В.И.Ленина.      Председатель Президиума     Верховного Совета Киргизской ССР      Секретарь Президиума     Верховного Совета Киргизской ССР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hxrqmbkjcairaeehzb_">
      <w:r>
        <w:rPr>
          <w:rFonts w:ascii="Arial" w:cs="Arial" w:eastAsia="Arial" w:hAnsi="Arial"/>
          <w:color w:val="132D3F"/>
          <w:sz w:val="16"/>
          <w:szCs w:val="16"/>
          <w:u w:val="single"/>
        </w:rPr>
        <w:t xml:space="preserve">dalil.kg/document/40693</w:t>
      </w:r>
    </w:hyperlink>
  </w:p>
  <w:p>
    <w:pPr>
      <w:spacing w:after="0" w:before="40"/>
      <w:jc w:val="center"/>
    </w:pPr>
    <w:hyperlink w:history="1" r:id="rId9d_jtixgccqpafrtzh8d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d23qlzkb5zl9svuoqanl" Type="http://schemas.openxmlformats.org/officeDocument/2006/relationships/hyperlink" Target="https://dalil.kg/document/708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hxrqmbkjcairaeehzb_" Type="http://schemas.openxmlformats.org/officeDocument/2006/relationships/hyperlink" Target="https://dalil.kg/document/40693" TargetMode="External"/><Relationship Id="rId9d_jtixgccqpafrtzh8d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2026-09-23T15:30:26.996Z</dcterms:created>
  <dcterms:modified xsi:type="dcterms:W3CDTF">2026-09-23T15:30:26.996Z</dcterms:modified>
</cp:coreProperties>
</file>

<file path=docProps/custom.xml><?xml version="1.0" encoding="utf-8"?>
<Properties xmlns="http://schemas.openxmlformats.org/officeDocument/2006/custom-properties" xmlns:vt="http://schemas.openxmlformats.org/officeDocument/2006/docPropsVTypes"/>
</file>