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24 апреля 1992 года </w:t>
      </w:r>
      <w:hyperlink w:history="1" r:id="rIdur15ypudigm1-k__snqbp">
        <w:r>
          <w:rPr>
            <w:rFonts w:ascii="Arial" w:cs="Arial" w:eastAsia="Arial" w:hAnsi="Arial"/>
            <w:color w:val="1D4ED8"/>
            <w:sz w:val="24"/>
            <w:szCs w:val="24"/>
            <w:u w:val="single"/>
          </w:rPr>
          <w:t xml:space="preserve">N 189</w:t>
        </w:r>
      </w:hyperlink>
      <w:r>
        <w:rPr>
          <w:rFonts w:ascii="Arial" w:cs="Arial" w:eastAsia="Arial" w:hAnsi="Arial"/>
          <w:sz w:val="24"/>
          <w:szCs w:val="24"/>
        </w:rPr>
        <w:t xml:space="preserve">                                                   Утверждены                                        постановлением Совета Министров                                        Киргизской ССР и Киргизсовпрофа                                        от 12 сентября 1990 года </w:t>
      </w:r>
      <w:hyperlink w:history="1" r:id="rIdn1jqpmwxjpgg-i4etehsm">
        <w:r>
          <w:rPr>
            <w:rFonts w:ascii="Arial" w:cs="Arial" w:eastAsia="Arial" w:hAnsi="Arial"/>
            <w:color w:val="1D4ED8"/>
            <w:sz w:val="24"/>
            <w:szCs w:val="24"/>
            <w:u w:val="single"/>
          </w:rPr>
          <w:t xml:space="preserve">N 270</w:t>
        </w:r>
      </w:hyperlink>
      <w:r>
        <w:rPr>
          <w:rFonts w:ascii="Arial" w:cs="Arial" w:eastAsia="Arial" w:hAnsi="Arial"/>
          <w:sz w:val="24"/>
          <w:szCs w:val="24"/>
        </w:rPr>
        <w:t xml:space="preserve">                                 ПРАВИЛА                 создания и деятельности садоводческих                     товариществ в Киргизской ССР                             I. Общая часть      1. В целях производства  сельскохозяйственной  продукции  как  дляличного  потребления,  так  и для продажи,  создания условий для отдыхатрудящихся, укрепления их здоровья, приобщения к труду молодежи гражда-не,  проживающие в городах, поселках городского типа, сельских населен-ных пунктах,  не имеющие приусадебных участков,  могут добровольно объ-единяться на основе членства в садоводческие товарищества.     Для более рационального  использования  полученной  сельскохозяйс-твенной продукции и сокращения ее потерь садоводческие товарищества мо-гут создавать перерабатывающие пункты,  хранилища, пункты по обмену га-зовых баллонов, тортовые киоски и другие объекты общего пользования.     2. Садоводческие товарищества создаются при предприятиях,  органи-зациях,  учреждениях  из  членов их трудовых коллективов либо при сель-ских,  поселковых, городских и районных Советах народных депутатов сог-ласно очередности, порядок которой определяется настоящими Правилами.     3. Земельные участки для коллективного садоводство выделяются  са-доводческому  товариществу исполкомом районного Совета народных депута-тов по ходатайству предприятий,  организаций, учреждений, сельских, по-селковых, городских Советов народных депутатов.     Земельный участок, выделенный садоводческому товариществу, делитсямежду  членами этого товарищества и в установленных размерах предостав-ляется каждому члену товарищества в пожизненно наследуемое  владение  свыдачей государственного акта районным Советом народных депутатов.     Размеры земельных участков,  выделяемых членам садоводческих това-риществ, определяются районными Советами народных депутатов и не должныпревышать 600 кв.метров на каждого члена садоводческого товарищества.     За использование  земельного  участка  не  по  целевому назначениюправление и члены садоводческого товарищества несут  ответственность  вустановленном законом порядке.     4. Организация и обустройство садовых участков,  строительство са-довых  домиков производятся за счет средств членов садоводческого това-рищества.     Предприятия, организации,  учреждения могут оказывать финансовую ииную помощь организованным при них садоводческим товариществам по реше-нию своих трудовых коллективов за счет собственных средств.     В собственности члена садоводческого товарищества находятся  садо-вый домик и другие сооружения,  насаждения на земельном участке, средс-тво производства для ведения садоводства,  произведенная продукция, по-лученные доходы и иное имущество, созданное за счет их трудовых доходовили по иным основаниям, допускаемым законом.     Член садоводческого  товарищества  вправе  распоряжаться по своемуусмотрению принадлежащим ему имуществом - продавать,  завещать, сдаватьв аренду, совершать иные сделки, не противоречащие закону.     Объекты общего пользования находятся в коллективной  собственностисадоводческого товарищества.  Коллективная собственность садоводческоготоварищества образуется за счет денежных  и  материальных  взносов  егочленов  и  может состоять из хозяйственных строений и сооружений общегопользования, объектов водоснабжения, электрификации, дорог, мостов, ог-раждений территории коллективного сада,  транспортных средств, рабочегоскота и других средств производства, а также объектов культурно-бытово-го назначения.     Взносы членов садоводческого товарищества используются на меропри-ятия, проводимые в интересах членов садоводческого товарищества: на оп-лату расходов,  связанных с ремонтом объектов общего пользования, поль-зованием водой, электроэнергией, и автотранспортом,содержанием охранни-ков и других рабочих и служащих товарищества, и прочих расходов.     Освоение территории  коллективного  сада  может быть начато толькопосле утверждения проекта ее организации и застройки исполнительным ко-митетом районного,  городского Совета народных депутатов, на территориикоторого находится садоводческое товарищество.     Строительство садовых домиков,  хозяйственных и других строений наземельных участках,  выделенных членам садоводческих товариществ,  осу-ществляется  в соответствии с проектом организации и застройки террито-рии коллективного сада, утвержденным райисполкомом. Члены садоводческихтовариществ  имеют  право  осуществлять строительство садовых домиков идругих строений по индивидуальным проектам.     5. Члены  садоводческих товариществ имеют право возводить на выде-ленных им земельных участках отапливаемые садовые домики площадью заст-ройки до 50 кв.метров без учета площади террасы (веранды) и мансарды, атакже хозяйственные строения (отдельно стоящие или сблокированные)  длясодержания домашней птицы и кроликов, хранения хозяйственного инвентаряи других нужд. На участке могут возводиться теплицы и другие сооруженияутепленного грунта для выращивания сельскохозяйственных культур. Допус-кается размещение подвала под домиком или хозяйственным строением.     6. Садоводческие  товарищества  являются  составной частью системыкооперации,  которые в своей деятельности руководствуются Законом  СССР"О кооперации в СССР" с учетом специфики и особенностей,  вытекающих изнастоящих правил.     7. Учет  граждан,  желающих вступить в садоводческое товарищество,осуществляется по месту жительства,  в городском,  районном,  сельском,поселковом  Совете народных депутатов либо по месту работы этих граждансогласно настоящим Правилам.     В садоводческое товарищество, независимо от его ведомственной при-надлежности, организуемое в установленном порядке, имеют право вступатьпо представлениям исполкомов городских, районных Советов народных депу-татов и Республиканского добровольного общества коллективного садоводс-тва  и огородничества (до 20 процентов от количества членов садоводчес-кого товарищества) неработающие участники Великой Отечественной войны идругих  боевых операций по защите СССР из числа военнослужащих,  прохо-дивших службу в воинских частях,  штабах и учреждениях, входящих в сос-тав действующей армии и партизан, а также ветераны Вооруженных Сил СССР- неработающие пенсионеры  из  числа  офицерского  состава,  безупречнопрослужившие на военной службе не менее 25 календарных лет, уволенные сдействительной военной службы по возрасту,  болезни,  сокращению штатовили по состоянию здоровья.     8. Членами садоводческих товариществ не могут быть граждане,  еслиони или совместно проживающие и ведущие с ними общее хозяйство члены ихсемей имеют в пользовании приусадебные участки,  земельные участки, вы-деленные под индивидуальное жилищное строительство, имеют дачи на правеличной собственности, а также являются членами дачно-строительного коо-ператива или состоят в другом садоводческом товариществе.                 II. Устав садоводческого товарищества,                 членство в садоводческом товариществе      9. Устав садоводческого  товарищества,  принятый  общим  собраниемграждан,  вступающих в товарищество,  регистрируется в райисполкоме, натерритории которого находится товарищество.     Последующие изменения  и  дополнения  Устава производятся в том жепорядке.     В Уставе  определяются:  наименование садаводческого товарищества,его местонахождение,  предмет и цели деятельности, порядок вступления всадоводческое товарищество и выхода из него, права и обязанности членовтоварищества, его органы управления и контроля, их компетенция, порядокобразования имущества и распределения дохода (прибыль), основания и по-рядок исключения из кооператива,  условия реорганизации  и  прекращениядеятельности товарищества.     Садоводческое товарищество приобретает права юридического  лица  смомента регистрации Устава,  имеет печать и штамп со своим наименовани-ем,  на добровольных началах может быть коллективным  членом  Республи-канского  добровольного  общества коллективного садоводства и огородни-чества.     10. Рабочие,  служащие, колхозники и другие граждане, включенные вутвержденный общим собранием садоводов список лиц, вступающих в органи-зуемое  садоводческое  товарищество,  считаются членами товарищества содня регистрации Устава товарищества.     11. Правление садоводческого товарищества выдает каждому его членув течение месяца со дня приема членскую книжку, в которую вносятся дан-ные о выделенном ему садовом участке и другие необходимые сведения.     12. Садоводческое товарищество может по  решению  общего  собраниявыйти  из  ведения предприятия,  если более 70 процентов членов товари-щества не состоят в трудовых отношениях с предприятием,  и функциониро-вать в соответствии с действующим законодательством.     13. Садовые домики и хозяйственные строения,  возведенные на садо-вых участках, принимаются в эксплуатацию комиссиями, образуемыми испол-комами районных Советов народных депутатов.     Приемка в  эксплуатацию садовых домиков и других строений осущест-вляется в установленном порядке.     14. В члены вновь организуемого садоводческого товарищества прини-маются работники предприятия, организации, учреждения, колхоза, совхозас  соблюдением  очередности,  установленной профсоюзным комитетом,  илиграждане,  состоящие на учете по месту жительства в исполкомах  городс-ких, сельских, поселковых Советов народных депутатов.     Наравне с работниками данного предприятия, организации, учрежденияв члены садоводческого товарищества принимаются:     - граждане, оставившие работу на данных предприятиях, в учреждени-ях, организациях в связи с уходом на пенсию;     - члены семьи работника,  состоявшего на учете, после его смерти врезультате несчастного случая на производстве или профессионального за-болевания.     15. Первоочередное  право на вступление в члены садоводческого то-варищества имеют добросовестные рабочие и служащие, ветераны труда, ин-валиды  и участники Великой Отечественной войны,  лица,  приравненные кним по льготам в установленном порядке, а также лица, принимавшие учас-тие в боевых действиях в республике Афганистан,  семьи,  имеющие двух иболее детей, и лица, занятые на работе в многосменном режиме.     Если в семье,  проживающей в одной квартире,  фактически образова-лось две и более семей,  то семьи, не имеющие земельных участков, имеютправо вступить в члены садоводческого товарищества.                     III. Права и обязанности члена                      садоводческого товарищества      16. Член садоводческого товарищества имеет право:     - участвовать  в деятельности садоводческого товарищества и управ-ления его делами, избирать и быть избранным в органы управления и конт-роля товарищества,  вносить предложения об улучшении деятельности това-рищества,  устранении недостатков в работе его  органов  и  должностныхлиц;     - осуществлять строительство садового домика и других  строений  ссоблюдением действующих норм и правил;     - выходить из состава членов садоводческого товарищества в  случаепрекращения владения земельным участком;     - содержать на выделенном ему  садовом  участке  птицу,  кроликов,нутрий в клетках (вольерах),  пчел при обязательном соблюдении санитар-ных и ветеринарных правил и без ущерба нормальному отдыху  на  соседнихсадовых участках;     - производить обмен садового участка, на участок в другом садовод-ческом  товариществе с целью приближения к месту жительства или по дру-гим уважительным причинам.     17. Член садоводческого товарищества обязан:     - соблюдать Устав садоводческого товарищество и выполнять  решенияобщего собрания,  выборных органов управления и контроля садоводческоготоварищества;     - выполнять  свои обязательства перед садоводческим товариществом,связанные с трудовым или имущественным участием в его деятельности;     - активно  участвовать  в управлении делами садоводческого товари-щества;     - выполнять  требования законодательства об охране окружающей сре-ды;     - произвести  в течение двух лет необходимые посадки на выделенномему земельном участке,  рационально и высокоэффективно использовать егодля производства фруктов,  овощей и другой сельскохозяйственной продук-ции;     - соблюдать  правила внутреннего распорядка садоводческого товари-щества, не допускать совершения действий, нарушающих нормальные условиядля отдыха на садовых участках;     - рационально использовать и беречь предоставленные садоводческомутовариществу природные ресурсы.     18. Член садоводческого товарищества может быть исключен из него вслучаях:     - использования земельного участка не по назначению:     - использования земельного участка способами, приводящими к сниже-нию плодородия почв, ухудшению экологической обстановки;     - систематического не внесения земельного налога в течение сроков,установленных законодательством Киргизской ССР;     - неосвоения в течение двух лет земельного участка для выращиванияплодоовощной продукции.     Исключение из  членов садоводческого товарищества производится ре-шением общего собрания членов товарищества  по  рекомендации  правлениятоварищества,  с последующим ходатайством перед районным Советом народ-ных депутатов об изъятии земельного участка.     Правление товарищества  принимает  меры  к обеспечению сохранностистроений и насаждений на освободившемся земельном участке до предостав-ления его другому лицу, принятому в члены товарищества.     Взамен исключенного члена садоводческого товарищества по  рекомен-дации  правления  могут быть приняты другие граждане,  оплатившие стои-мость строений и насаждений и получившие в райисполкоме государственныйакт на право пользования освободившимся земельным участком.     19. В случае  исключения  из  членов  садоводческого  товариществасобственник имеет право распорядиться садовым домиком, другими строени-ями,  возведенными им на садовом участке, плодово-ягодными насаждениямипо своему усмотрению.     Стоимость садового домика, других строений, плодово-ягодных насаж-дений  определяется  по  соглашению  сторон,  после  чего купля-продажаоформляется в установленном законом порядке.     Лицо, к которому в установленном законом порядке переходят садовыйдомик, другие строения и плодово-ягодные насаждения, принимается в чле-ны товарищества с последующей передачей земельного участка в его пожиз-ненное владение и переоформлением государственного акта на  этот  учас-ток.     20. Лицу,  выбывшему (исключенному) из членов садоводческого това-рищества, возвращаются целевые взносы, внесенные в кассу садоводческоготоварищества на оплату расходов,  связанных с возведением хозяйственныхстроений и сооружений общего пользования,  водоснабжением, электрифика-цией, строительством дорог, мостов, ограждением территорий коллективно-го сада, проведением мероприятий по освоению земельного участка товари-щества (планировка территорий, мелиоративные работы, завоз плодородногогрунта и другие).     Не возвращаются указанному лицу вступительные и  членские  взносы,взносы  израсходованные  на содержание рабочих и служащих товарищества,культурные мероприятия,  а также взносы на ремонт общественных  хозяйс-твенных строений и сооружений и платежи за пользование водой, электроэ-нергией и автотранспортом.     Лицо, принятое в члены садоводческого товарищества вместо выбывше-го (исключенного) из членов товарищество,  обязано внести  товариществувступительный взнос,  а также выплатить лицу,  выбывшему (исключенному)из товарищества сумму целевых взносов.     Принятые в члены садоводческого товарищества вместо выбывшего чле-на товарищества наследники,  члены (бывшие члены) семьи от уплаты всту-пительного взноса освобождаются.     21. Гражданско-правовые споры между садоводческими  товариществамии его членами, споры наследников о защите нарушенного или оспариваемогопреимущественного права на вступление в товарищество, споры разведенныхсупругов  о праве пользования садовым участком,  а также споры имущест-венного характера разрешаются судом.  На основании статьи 12 Закона  "Окооперации в СССР" решение общего собрания об исключении членов товари-щества может быть обжаловано в суд.                IV. Средства садоводческого товарищества      22. Средства садоводческого товарищества образуются из вступитель-ных членских и целевых взносов членов товарищества и других поступленийв соответствии с действующим законодательством.     Эти средства расходуются в соответствии с приходно-расходными сме-тами товарищества.     Денежные средства  садоводческого товарищества хранятся в установ-ленном порядке на текущем счете товарищества в учреждении соответствую-щего банка.     Расходование средств производится по документам, подписанным пред-седателем  правления и бухгалтером (казначеем),  согласно приходно-рас-ходной смете,  утвержденной общим собранием (собранием  уполномоченных)членов товарищества.               V. Органы управления и ревизионная комиссия                      садоводческого товарищества      23. Высшим органом управления садоводческого товарищества являетсяобщее собрание членов товарищества, а в период между собраниями - прав-ление товарищества.     Для выполнения совместных для нескольких садоводческих товариществхозяйственных задач по решению общих собраний  этих  товариществ  могутсоздаваться  на  определенный  срок  организационные  группы или советыпредседателей товариществ.     Общее собрание членов товарищества наделяется правами,  предусмот-ренными статьей 14 Закона Союза ССР "О кооперации в СССР".     Общее собрание членов товарищества:     - решает вопросы о приеме и исключении  из  членов  садоводческоготоварищества;     - принимает Устав товарищества, вносит в него изменения и дополне-ния;     - избирает правление и ревизионную комиссию товарищества;     - принимает правила внутреннего распорядка, товарищества;     - устанавливает размеры вступительного,  членского и целевых взно-сов и сроки их уплаты;     - утверждает приходно-расходную смету,  заслушивает  и  утверждаетгодовые отчеты правления и акты ревизионной комиссии;     - утверждает план агротехнических мероприятий,  определяет степеньтрудового участия садоводов в коллективных работах;     - утверждает виды работ,  осуществляемых  по  трудовым  договорам,штаты работников, их оплату, решает вопросы оплаты труда членов правле-ния;     - рассматривает  жалобы  на решения правления и ревизионной комис-сии;     - решает вопросы реорганизации и ликвидации товарищества;     - рассматривает вопрос о вступлении  товарищества  в  добровольноеобщество садоводов.     Общее собрание рассматривает также другие вопросы деятельности то-варищества.     Общее собрание правомочно решать вопросы,  если на  собрании  при-сутствует не менее 2/3 членов товарищества.     24. В садоводческих товариществах,  где созыв собраний  затруднен,для решения вопросов, относящихся к их ведению, могут созываться собра-ния уполномоченных членов товарищества. Общее собрание может ограничитьперечень вопросов, подлежащих рассмотрению собранием уполномоченных.     Нормы представительства и порядок избрания уполномоченных устанав-ливаются Уставом товарищества.     Собрание уполномоченных членов товарищества правомочно решать воп-росы, если на нем присутствует не менее 3/4 всех уполномоченных.     25. Общее собрание (собрание уполномоченных)  членов  товариществасозывается правлением не реже двух раз в год, а внеочередное собрание -по требованию не менее 1/3 числа членов  товарищества  (уполномоченных)или ревизионной комиссии товарищества, или исполнительного комитета ра-йонного Совета народных депутатов, на территории которого находится то-варищество.     26. Правление садоводческого товарищества является  исполнительныморганом товарищества,  подотчетным в своей работе общему собранию (соб-ранию уполномоченных) членов товарищества.     Правление избирается  из числа членов товарищества,  сроком на.  2года в количестве не менее 5 человек. Из своего состава правление изби-рает председателя правления, его заместителей и казначея. При необходи-мости правление создает общественные комиссии, работающие под его руко-водством.     Правление садоводческого товарищества осуществляет руководство те-кущими делами товарищество и принимает решения по вопросам,  которые неотнесены к исключительной компетенции общего собрания.     Председатель может быть избран на общем собрании садоводов.     Перевыборы правления могут быть проведены досрочно  по  требованиюне менее 1/4 членов товарищества или ревизионной комиссии товарищества,или исполнительного комитета районного Совета  народных  депутатов,  натерритории которого находится товарищество.     Председатель садоводческого товарищества  обеспечивает  выполнениерешений  общего собрания (собрания уполномоченных) и правления,  предс-тавляет товарищество в государственных органах, предприятиях, организа-циях,  учреждениях,  кооперативах,  заключает договоры,  совершает иныедействия.     Ревизионная комиссия  садоводческого товарищества проверяет финан-совую и хозяйственную деятельность правления.     Ревизионная комиссия товарищества отчитывается в своей деятельнос-ти перед общим собранием (собранием уполномоченных) членов  товарищест-ва.                      VI. Прекращение деятельности                      садоводческого товарищества      27. Реорганизация садоводческого товарищества (слияние,  присоеди-нение, разделение) производится по решению общего собрания членов това-рищества,  утвержденному исполнительным комитетом районного Совета  на-родных депутатов, на территории которого находится товарищество.     В случае реорганизации товарищества соблюдаются требования  статей38, 40 Гражданского кодекса Киргизской ССР.     Общее собрание членов товарищества, принявшее решение о ликвидациитоварищества,  избирает ликвидационную комиссию, а при ликвидации това-рищества по решению исполнительного комитета районного Совета  народныхдепутатов ликвидационная комиссия назначается этим Советом.     28. Деятельность садоводческого товарищества может быть прекращенапо  решению  исполнительного комитета районного Совета народных депута-тов, зарегистрировавшего садоводческое товарищество, в следующих случа-ях:     - признания его уклонившимся от целей и задач, предусмотренных ус-тавом садоводческого товарищества;     - когда,  несмотря на предупреждение, сделанное исполнительным ко-митетом  районного Совета народных депутатов,  зарегистрировавшим садо-водческое товарищество,  садоводческое  товарищество  неоднократно  илигрубо нарушает законодательство,  регулирующее деятельность садоводчес-кого товарищества, или Устав данного товарищества.     Решение исполнительного комитета районного Совета народных депута-тов о прекращении деятельности садоводческого товарищества  может  бытьобжаловано в суд в течение месяца.     Контроль за работой ликвидационной комиссии осуществляют исполкомырайонных Советов народных депутатов.     Все имущество, оставшееся после ликвидации товарищества, использу-ется в порядке,  установленном статьей 41 Гражданского кодекса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qsa7sszhxcyirmj0sxg">
      <w:r>
        <w:rPr>
          <w:rFonts w:ascii="Arial" w:cs="Arial" w:eastAsia="Arial" w:hAnsi="Arial"/>
          <w:color w:val="132D3F"/>
          <w:sz w:val="16"/>
          <w:szCs w:val="16"/>
          <w:u w:val="single"/>
        </w:rPr>
        <w:t xml:space="preserve">dalil.kg/document/40799</w:t>
      </w:r>
    </w:hyperlink>
  </w:p>
  <w:p>
    <w:pPr>
      <w:spacing w:after="0" w:before="40"/>
      <w:jc w:val="center"/>
    </w:pPr>
    <w:hyperlink w:history="1" r:id="rId03yktlzqzdsaixrdrft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15ypudigm1-k__snqbp" Type="http://schemas.openxmlformats.org/officeDocument/2006/relationships/hyperlink" Target="https://dalil.kg/document/39240" TargetMode="External"/><Relationship Id="rIdn1jqpmwxjpgg-i4etehsm" Type="http://schemas.openxmlformats.org/officeDocument/2006/relationships/hyperlink" Target="https://dalil.kg/document/407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qsa7sszhxcyirmj0sxg" Type="http://schemas.openxmlformats.org/officeDocument/2006/relationships/hyperlink" Target="https://dalil.kg/document/40799" TargetMode="External"/><Relationship Id="rId03yktlzqzdsaixrdrft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2026-09-26T03:18:33.117Z</dcterms:created>
  <dcterms:modified xsi:type="dcterms:W3CDTF">2026-09-26T03:18:33.117Z</dcterms:modified>
</cp:coreProperties>
</file>

<file path=docProps/custom.xml><?xml version="1.0" encoding="utf-8"?>
<Properties xmlns="http://schemas.openxmlformats.org/officeDocument/2006/custom-properties" xmlns:vt="http://schemas.openxmlformats.org/officeDocument/2006/docPropsVTypes"/>
</file>