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2ox9uyjm9ihzbwbmmzwp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сентября 2020 года № 470</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whm3o6c9va3krn3u23ns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2004 года № 875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внутреннего распорядка изолятора временного содержания уполномоченного государственного органа по контролю наркотиков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szitvzujlm3yjsuv6yacc">
        <w:r>
          <w:rPr>
            <w:rFonts w:ascii="Arial" w:cs="Arial" w:eastAsia="Arial" w:hAnsi="Arial"/>
            <w:i/>
            <w:iCs/>
            <w:color w:val="1D4ED8"/>
            <w:sz w:val="24"/>
            <w:szCs w:val="24"/>
            <w:u w:val="single"/>
          </w:rPr>
          <w:t xml:space="preserve">17 октября 2006 года № 731</w:t>
        </w:r>
      </w:hyperlink>
      <w:r>
        <w:rPr>
          <w:rFonts w:ascii="Arial" w:cs="Arial" w:eastAsia="Arial" w:hAnsi="Arial"/>
          <w:i/>
          <w:iCs/>
          <w:sz w:val="24"/>
          <w:szCs w:val="24"/>
        </w:rPr>
        <w:t xml:space="preserve">, </w:t>
      </w:r>
      <w:hyperlink w:history="1" r:id="rIdq1v4hvqq69ryzyercihp6">
        <w:r>
          <w:rPr>
            <w:rFonts w:ascii="Arial" w:cs="Arial" w:eastAsia="Arial" w:hAnsi="Arial"/>
            <w:i/>
            <w:iCs/>
            <w:color w:val="1D4ED8"/>
            <w:sz w:val="24"/>
            <w:szCs w:val="24"/>
            <w:u w:val="single"/>
          </w:rPr>
          <w:t xml:space="preserve">30 сентября 2010 года № 225</w:t>
        </w:r>
      </w:hyperlink>
      <w:r>
        <w:rPr>
          <w:rFonts w:ascii="Arial" w:cs="Arial" w:eastAsia="Arial" w:hAnsi="Arial"/>
          <w:i/>
          <w:iCs/>
          <w:sz w:val="24"/>
          <w:szCs w:val="24"/>
        </w:rPr>
        <w:t xml:space="preserve">, </w:t>
      </w:r>
      <w:hyperlink w:history="1" r:id="rIdsmffcmp4yckwcqqeg_rky">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 </w:t>
      </w:r>
      <w:hyperlink w:history="1" r:id="rIdnx1-rv6cmqwvqssxt3k49">
        <w:r>
          <w:rPr>
            <w:rFonts w:ascii="Arial" w:cs="Arial" w:eastAsia="Arial" w:hAnsi="Arial"/>
            <w:i/>
            <w:iCs/>
            <w:color w:val="1D4ED8"/>
            <w:sz w:val="24"/>
            <w:szCs w:val="24"/>
            <w:u w:val="single"/>
          </w:rPr>
          <w:t xml:space="preserve">от 21 января 2013 года № 23)</w:t>
        </w:r>
      </w:hyperlink>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Лимиты мест в ИВС</w:t>
      </w:r>
    </w:p>
    <w:p>
      <w:pPr>
        <w:spacing w:after="120"/>
        <w:ind w:firstLine="397"/>
        <w:jc w:val="both"/>
      </w:pPr>
      <w:r>
        <w:rPr>
          <w:rFonts w:ascii="Arial" w:cs="Arial" w:eastAsia="Arial" w:hAnsi="Arial"/>
          <w:sz w:val="24"/>
          <w:szCs w:val="24"/>
        </w:rPr>
        <w:t xml:space="preserve">III. Основные права и обязанности подозреваемых и обвиняемых в ИВС</w:t>
      </w:r>
    </w:p>
    <w:p>
      <w:pPr>
        <w:spacing w:after="120"/>
        <w:ind w:firstLine="397"/>
        <w:jc w:val="both"/>
      </w:pPr>
      <w:r>
        <w:rPr>
          <w:rFonts w:ascii="Arial" w:cs="Arial" w:eastAsia="Arial" w:hAnsi="Arial"/>
          <w:sz w:val="24"/>
          <w:szCs w:val="24"/>
        </w:rPr>
        <w:t xml:space="preserve">IV. Прием и размещение подозреваемых и обвиняемых в ИВС</w:t>
      </w:r>
    </w:p>
    <w:p>
      <w:pPr>
        <w:spacing w:after="120"/>
        <w:ind w:firstLine="397"/>
        <w:jc w:val="both"/>
      </w:pPr>
      <w:r>
        <w:rPr>
          <w:rFonts w:ascii="Arial" w:cs="Arial" w:eastAsia="Arial" w:hAnsi="Arial"/>
          <w:sz w:val="24"/>
          <w:szCs w:val="24"/>
        </w:rPr>
        <w:t xml:space="preserve">V. Проведение личного обыска, дактилоскопирования, фотографирования и досмотра вещей подозреваемых и обвиняемых</w:t>
      </w:r>
    </w:p>
    <w:p>
      <w:pPr>
        <w:spacing w:after="120"/>
        <w:ind w:firstLine="397"/>
        <w:jc w:val="both"/>
      </w:pPr>
      <w:r>
        <w:rPr>
          <w:rFonts w:ascii="Arial" w:cs="Arial" w:eastAsia="Arial" w:hAnsi="Arial"/>
          <w:sz w:val="24"/>
          <w:szCs w:val="24"/>
        </w:rPr>
        <w:t xml:space="preserve">VI. Изъятие у подозреваемых и обвиняемых предметов, веществ и продуктов питания, запрещенных к хранению и использованию</w:t>
      </w:r>
    </w:p>
    <w:p>
      <w:pPr>
        <w:spacing w:after="120"/>
        <w:ind w:firstLine="397"/>
        <w:jc w:val="both"/>
      </w:pPr>
      <w:r>
        <w:rPr>
          <w:rFonts w:ascii="Arial" w:cs="Arial" w:eastAsia="Arial" w:hAnsi="Arial"/>
          <w:sz w:val="24"/>
          <w:szCs w:val="24"/>
        </w:rPr>
        <w:t xml:space="preserve">VII. Приобретение подозреваемыми и обвиняемыми продуктов питания, предметов первой необходимости, а также других промышленных товаров</w:t>
      </w:r>
    </w:p>
    <w:p>
      <w:pPr>
        <w:spacing w:after="120"/>
        <w:ind w:firstLine="397"/>
        <w:jc w:val="both"/>
      </w:pPr>
      <w:r>
        <w:rPr>
          <w:rFonts w:ascii="Arial" w:cs="Arial" w:eastAsia="Arial" w:hAnsi="Arial"/>
          <w:sz w:val="24"/>
          <w:szCs w:val="24"/>
        </w:rPr>
        <w:t xml:space="preserve">VIII. Прием и выдача подозреваемым и обвиняемым посылок, передач</w:t>
      </w:r>
    </w:p>
    <w:p>
      <w:pPr>
        <w:spacing w:after="120"/>
        <w:ind w:firstLine="397"/>
        <w:jc w:val="both"/>
      </w:pPr>
      <w:r>
        <w:rPr>
          <w:rFonts w:ascii="Arial" w:cs="Arial" w:eastAsia="Arial" w:hAnsi="Arial"/>
          <w:sz w:val="24"/>
          <w:szCs w:val="24"/>
        </w:rPr>
        <w:t xml:space="preserve">IX. Получение и отправление подозреваемыми и обвиняемыми телеграмм, писем, денежных переводов</w:t>
      </w:r>
    </w:p>
    <w:p>
      <w:pPr>
        <w:spacing w:after="120"/>
        <w:ind w:firstLine="397"/>
        <w:jc w:val="both"/>
      </w:pPr>
      <w:r>
        <w:rPr>
          <w:rFonts w:ascii="Arial" w:cs="Arial" w:eastAsia="Arial" w:hAnsi="Arial"/>
          <w:sz w:val="24"/>
          <w:szCs w:val="24"/>
        </w:rPr>
        <w:t xml:space="preserve">X. Привлечение подозреваемых и обвиняемых к труду</w:t>
      </w:r>
    </w:p>
    <w:p>
      <w:pPr>
        <w:spacing w:after="120"/>
        <w:ind w:firstLine="397"/>
        <w:jc w:val="both"/>
      </w:pPr>
      <w:r>
        <w:rPr>
          <w:rFonts w:ascii="Arial" w:cs="Arial" w:eastAsia="Arial" w:hAnsi="Arial"/>
          <w:sz w:val="24"/>
          <w:szCs w:val="24"/>
        </w:rPr>
        <w:t xml:space="preserve">XI. Проведение ежедневных прогулок подозреваемых и обвиняемых</w:t>
      </w:r>
    </w:p>
    <w:p>
      <w:pPr>
        <w:spacing w:after="120"/>
        <w:ind w:firstLine="397"/>
        <w:jc w:val="both"/>
      </w:pPr>
      <w:r>
        <w:rPr>
          <w:rFonts w:ascii="Arial" w:cs="Arial" w:eastAsia="Arial" w:hAnsi="Arial"/>
          <w:sz w:val="24"/>
          <w:szCs w:val="24"/>
        </w:rPr>
        <w:t xml:space="preserve">XII. Проведение свиданий подозреваемых и обвиняемых с защитником, родственниками и иными лицами</w:t>
      </w:r>
    </w:p>
    <w:p>
      <w:pPr>
        <w:spacing w:after="120"/>
        <w:ind w:firstLine="397"/>
        <w:jc w:val="both"/>
      </w:pPr>
      <w:r>
        <w:rPr>
          <w:rFonts w:ascii="Arial" w:cs="Arial" w:eastAsia="Arial" w:hAnsi="Arial"/>
          <w:sz w:val="24"/>
          <w:szCs w:val="24"/>
        </w:rPr>
        <w:t xml:space="preserve">XIII. Обеспечение участия подозреваемых и обвиняемых в следственных действиях</w:t>
      </w:r>
    </w:p>
    <w:p>
      <w:pPr>
        <w:spacing w:after="120"/>
        <w:ind w:firstLine="397"/>
        <w:jc w:val="both"/>
      </w:pPr>
      <w:r>
        <w:rPr>
          <w:rFonts w:ascii="Arial" w:cs="Arial" w:eastAsia="Arial" w:hAnsi="Arial"/>
          <w:sz w:val="24"/>
          <w:szCs w:val="24"/>
        </w:rPr>
        <w:t xml:space="preserve">XIV. Личный прием подозреваемых и обвиняемых начальником ИВС или уполномоченными им лицами</w:t>
      </w:r>
    </w:p>
    <w:p>
      <w:pPr>
        <w:spacing w:after="120"/>
        <w:ind w:firstLine="397"/>
        <w:jc w:val="both"/>
      </w:pPr>
      <w:r>
        <w:rPr>
          <w:rFonts w:ascii="Arial" w:cs="Arial" w:eastAsia="Arial" w:hAnsi="Arial"/>
          <w:sz w:val="24"/>
          <w:szCs w:val="24"/>
        </w:rPr>
        <w:t xml:space="preserve">XV. Направление подозреваемыми и обвиняемыми предложений, заявлений и жалоб</w:t>
      </w:r>
    </w:p>
    <w:p>
      <w:pPr>
        <w:spacing w:after="120"/>
        <w:ind w:firstLine="397"/>
        <w:jc w:val="both"/>
      </w:pPr>
      <w:r>
        <w:rPr>
          <w:rFonts w:ascii="Arial" w:cs="Arial" w:eastAsia="Arial" w:hAnsi="Arial"/>
          <w:sz w:val="24"/>
          <w:szCs w:val="24"/>
        </w:rPr>
        <w:t xml:space="preserve">XVI. Отправление подозреваемыми и обвиняемыми религиозных обрядов</w:t>
      </w:r>
    </w:p>
    <w:p>
      <w:pPr>
        <w:spacing w:after="120"/>
        <w:ind w:firstLine="397"/>
        <w:jc w:val="both"/>
      </w:pPr>
      <w:r>
        <w:rPr>
          <w:rFonts w:ascii="Arial" w:cs="Arial" w:eastAsia="Arial" w:hAnsi="Arial"/>
          <w:sz w:val="24"/>
          <w:szCs w:val="24"/>
        </w:rPr>
        <w:t xml:space="preserve">XVII. Участие подозреваемых и обвиняемых в семейно-правовых отношениях и гражданско-правовых сделках</w:t>
      </w:r>
    </w:p>
    <w:p>
      <w:pPr>
        <w:spacing w:after="120"/>
        <w:ind w:firstLine="397"/>
        <w:jc w:val="both"/>
      </w:pPr>
      <w:r>
        <w:rPr>
          <w:rFonts w:ascii="Arial" w:cs="Arial" w:eastAsia="Arial" w:hAnsi="Arial"/>
          <w:sz w:val="24"/>
          <w:szCs w:val="24"/>
        </w:rPr>
        <w:t xml:space="preserve">XVIII. Порядок проведения подписки подозреваемых и обвиняемых на газеты и журналы</w:t>
      </w:r>
    </w:p>
    <w:p>
      <w:pPr>
        <w:spacing w:after="120"/>
        <w:ind w:firstLine="397"/>
        <w:jc w:val="both"/>
      </w:pPr>
      <w:r>
        <w:rPr>
          <w:rFonts w:ascii="Arial" w:cs="Arial" w:eastAsia="Arial" w:hAnsi="Arial"/>
          <w:sz w:val="24"/>
          <w:szCs w:val="24"/>
        </w:rPr>
        <w:t xml:space="preserve">XIX. Порядок предоставления подозреваемым и обвиняемым телефонных разговоров</w:t>
      </w:r>
    </w:p>
    <w:p>
      <w:pPr>
        <w:spacing w:after="120"/>
        <w:ind w:firstLine="397"/>
        <w:jc w:val="both"/>
      </w:pPr>
      <w:r>
        <w:rPr>
          <w:rFonts w:ascii="Arial" w:cs="Arial" w:eastAsia="Arial" w:hAnsi="Arial"/>
          <w:sz w:val="24"/>
          <w:szCs w:val="24"/>
        </w:rPr>
        <w:t xml:space="preserve">XX. Медико-санитарное обеспечение подозреваемых и обвиняемых</w:t>
      </w:r>
    </w:p>
    <w:p>
      <w:pPr>
        <w:spacing w:after="120"/>
        <w:ind w:firstLine="397"/>
        <w:jc w:val="both"/>
      </w:pPr>
      <w:r>
        <w:rPr>
          <w:rFonts w:ascii="Arial" w:cs="Arial" w:eastAsia="Arial" w:hAnsi="Arial"/>
          <w:sz w:val="24"/>
          <w:szCs w:val="24"/>
        </w:rPr>
        <w:t xml:space="preserve">XXI. Выдача тел подозреваемых и обвиняемых, умерших в ИВС</w:t>
      </w:r>
    </w:p>
    <w:p>
      <w:pPr>
        <w:spacing w:after="120"/>
        <w:ind w:firstLine="397"/>
        <w:jc w:val="both"/>
      </w:pPr>
      <w:r>
        <w:rPr>
          <w:rFonts w:ascii="Arial" w:cs="Arial" w:eastAsia="Arial" w:hAnsi="Arial"/>
          <w:sz w:val="24"/>
          <w:szCs w:val="24"/>
        </w:rPr>
        <w:t xml:space="preserve">XXII. Меры поощрения и взыскания, порядок их применения</w:t>
      </w:r>
    </w:p>
    <w:p>
      <w:pPr>
        <w:spacing w:after="120"/>
        <w:ind w:firstLine="397"/>
        <w:jc w:val="both"/>
      </w:pPr>
      <w:r>
        <w:rPr>
          <w:rFonts w:ascii="Arial" w:cs="Arial" w:eastAsia="Arial" w:hAnsi="Arial"/>
          <w:sz w:val="24"/>
          <w:szCs w:val="24"/>
        </w:rPr>
        <w:t xml:space="preserve">XXIII. Материально-бытовое обеспечение подозреваемых и обвиняемых</w:t>
      </w:r>
    </w:p>
    <w:p>
      <w:pPr>
        <w:spacing w:after="120"/>
        <w:ind w:firstLine="397"/>
        <w:jc w:val="both"/>
      </w:pPr>
      <w:r>
        <w:rPr>
          <w:rFonts w:ascii="Arial" w:cs="Arial" w:eastAsia="Arial" w:hAnsi="Arial"/>
          <w:sz w:val="24"/>
          <w:szCs w:val="24"/>
        </w:rPr>
        <w:t xml:space="preserve">XXIV. Материальная ответственность подозреваемых и обвиняемых</w:t>
      </w:r>
    </w:p>
    <w:p>
      <w:pPr>
        <w:spacing w:after="120"/>
        <w:ind w:firstLine="397"/>
        <w:jc w:val="both"/>
      </w:pPr>
      <w:r>
        <w:rPr>
          <w:rFonts w:ascii="Arial" w:cs="Arial" w:eastAsia="Arial" w:hAnsi="Arial"/>
          <w:sz w:val="24"/>
          <w:szCs w:val="24"/>
        </w:rPr>
        <w:t xml:space="preserve">Приложение 1. Правила поведения подозреваемых и обвиняемых</w:t>
      </w:r>
    </w:p>
    <w:p>
      <w:pPr>
        <w:spacing w:after="120"/>
        <w:ind w:firstLine="397"/>
        <w:jc w:val="both"/>
      </w:pPr>
      <w:r>
        <w:rPr>
          <w:rFonts w:ascii="Arial" w:cs="Arial" w:eastAsia="Arial" w:hAnsi="Arial"/>
          <w:sz w:val="24"/>
          <w:szCs w:val="24"/>
        </w:rPr>
        <w:t xml:space="preserve">Приложение 2. Перечень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w:t>
      </w:r>
    </w:p>
    <w:p>
      <w:pPr>
        <w:spacing w:after="120"/>
        <w:ind w:firstLine="397"/>
        <w:jc w:val="both"/>
      </w:pPr>
      <w:r>
        <w:rPr>
          <w:rFonts w:ascii="Arial" w:cs="Arial" w:eastAsia="Arial" w:hAnsi="Arial"/>
          <w:sz w:val="24"/>
          <w:szCs w:val="24"/>
        </w:rPr>
        <w:t xml:space="preserve">Приложение 3. Квитанция</w:t>
      </w:r>
    </w:p>
    <w:p>
      <w:pPr>
        <w:spacing w:after="120"/>
        <w:ind w:firstLine="397"/>
        <w:jc w:val="both"/>
      </w:pPr>
      <w:r>
        <w:rPr>
          <w:rFonts w:ascii="Arial" w:cs="Arial" w:eastAsia="Arial" w:hAnsi="Arial"/>
          <w:sz w:val="24"/>
          <w:szCs w:val="24"/>
        </w:rPr>
        <w:t xml:space="preserve">Приложение 4. Перечень продуктов питания, предметов первой необходимости и других промышленных товаров, разрешенных к покупке лицами, содержащимися в ИВС</w:t>
      </w:r>
    </w:p>
    <w:p>
      <w:pPr>
        <w:spacing w:after="120"/>
        <w:ind w:firstLine="397"/>
        <w:jc w:val="both"/>
      </w:pPr>
      <w:r>
        <w:rPr>
          <w:rFonts w:ascii="Arial" w:cs="Arial" w:eastAsia="Arial" w:hAnsi="Arial"/>
          <w:sz w:val="24"/>
          <w:szCs w:val="24"/>
        </w:rPr>
        <w:t xml:space="preserve">Приложение 5. Требование</w:t>
      </w:r>
    </w:p>
    <w:p>
      <w:pPr>
        <w:spacing w:after="120"/>
        <w:ind w:firstLine="397"/>
        <w:jc w:val="both"/>
      </w:pPr>
      <w:r>
        <w:rPr>
          <w:rFonts w:ascii="Arial" w:cs="Arial" w:eastAsia="Arial" w:hAnsi="Arial"/>
          <w:sz w:val="24"/>
          <w:szCs w:val="24"/>
        </w:rPr>
        <w:t xml:space="preserve">Приложение 6. Журнал приема подозреваемых и обвиняемых по личным вопросам</w:t>
      </w:r>
    </w:p>
    <w:p>
      <w:pPr>
        <w:spacing w:after="120"/>
        <w:ind w:firstLine="397"/>
        <w:jc w:val="both"/>
      </w:pPr>
      <w:r>
        <w:rPr>
          <w:rFonts w:ascii="Arial" w:cs="Arial" w:eastAsia="Arial" w:hAnsi="Arial"/>
          <w:sz w:val="24"/>
          <w:szCs w:val="24"/>
        </w:rPr>
        <w:t xml:space="preserve">Приложение 7. Перечень инвентаря и предметов, которыми обеспечиваются одиночные камеры ИВС</w:t>
      </w:r>
    </w:p>
    <w:p>
      <w:pPr>
        <w:spacing w:after="120"/>
        <w:ind w:firstLine="397"/>
        <w:jc w:val="both"/>
      </w:pPr>
      <w:r>
        <w:rPr>
          <w:rFonts w:ascii="Arial" w:cs="Arial" w:eastAsia="Arial" w:hAnsi="Arial"/>
          <w:sz w:val="24"/>
          <w:szCs w:val="24"/>
        </w:rPr>
        <w:t xml:space="preserve">Приложение 8. Постановление о поощрении подозреваемого (обвиняемого)</w:t>
      </w:r>
    </w:p>
    <w:p>
      <w:pPr>
        <w:spacing w:after="120"/>
        <w:ind w:firstLine="397"/>
        <w:jc w:val="both"/>
      </w:pPr>
      <w:r>
        <w:rPr>
          <w:rFonts w:ascii="Arial" w:cs="Arial" w:eastAsia="Arial" w:hAnsi="Arial"/>
          <w:sz w:val="24"/>
          <w:szCs w:val="24"/>
        </w:rPr>
        <w:t xml:space="preserve">Приложение 9. Постановление о наложении дисциплинарного взыскания на подозреваемого (обвиняемого)</w:t>
      </w:r>
    </w:p>
    <w:p>
      <w:pPr>
        <w:spacing w:after="120"/>
        <w:ind w:firstLine="397"/>
        <w:jc w:val="both"/>
      </w:pPr>
      <w:r>
        <w:rPr>
          <w:rFonts w:ascii="Arial" w:cs="Arial" w:eastAsia="Arial" w:hAnsi="Arial"/>
          <w:sz w:val="24"/>
          <w:szCs w:val="24"/>
        </w:rPr>
        <w:t xml:space="preserve">Приложение 10. Перечень инвентаря и предметов, которыми оборудуются камеры ИВС</w:t>
      </w:r>
    </w:p>
    <w:p>
      <w:pPr>
        <w:spacing w:after="120"/>
        <w:ind w:firstLine="397"/>
        <w:jc w:val="both"/>
      </w:pPr>
      <w:r>
        <w:rPr>
          <w:rFonts w:ascii="Arial" w:cs="Arial" w:eastAsia="Arial" w:hAnsi="Arial"/>
          <w:sz w:val="24"/>
          <w:szCs w:val="24"/>
        </w:rPr>
        <w:t xml:space="preserve">Приложение 11. Перечень и порядок оказания дополнительных платных услуг</w:t>
      </w:r>
    </w:p>
    <w:p>
      <w:pPr>
        <w:spacing w:after="120"/>
        <w:ind w:firstLine="397"/>
        <w:jc w:val="both"/>
      </w:pPr>
      <w:r>
        <w:rPr>
          <w:rFonts w:ascii="Arial" w:cs="Arial" w:eastAsia="Arial" w:hAnsi="Arial"/>
          <w:sz w:val="24"/>
          <w:szCs w:val="24"/>
        </w:rPr>
        <w:t xml:space="preserve">Приложение 12. Акт о нанесении материального ущерба</w:t>
      </w:r>
    </w:p>
    <w:p>
      <w:pPr>
        <w:spacing w:after="120"/>
        <w:ind w:firstLine="397"/>
        <w:jc w:val="both"/>
      </w:pPr>
      <w:r>
        <w:rPr>
          <w:rFonts w:ascii="Arial" w:cs="Arial" w:eastAsia="Arial" w:hAnsi="Arial"/>
          <w:sz w:val="24"/>
          <w:szCs w:val="24"/>
        </w:rPr>
        <w:t xml:space="preserve">Приложение 13. Постановление о возмещении причиненного материального ущерба</w:t>
      </w:r>
    </w:p>
    <w:p>
      <w:pPr>
        <w:spacing w:after="120"/>
        <w:ind w:firstLine="397"/>
        <w:jc w:val="both"/>
      </w:pPr>
      <w:r>
        <w:rPr>
          <w:rFonts w:ascii="Arial" w:cs="Arial" w:eastAsia="Arial" w:hAnsi="Arial"/>
          <w:sz w:val="24"/>
          <w:szCs w:val="24"/>
        </w:rPr>
        <w:t xml:space="preserve">1.Общие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внутреннего распорядка изолятора временного содержания уполномоченного государственного органа по контролю наркотиков (далее - Правила) в соответствии с </w:t>
      </w:r>
      <w:hyperlink w:history="1" r:id="rIdc2l0geeqjang2-phpyxo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другими нормативными правовыми актами Кыргызской Республики и международными актами, ратифицированными Кыргызской Республикой, регламентируют деятельность изолятора временного содержания уполномоченного государственного органа по контролю наркотиков (далее - ИВС).</w:t>
      </w:r>
    </w:p>
    <w:p>
      <w:pPr>
        <w:spacing w:after="120"/>
        <w:ind w:firstLine="397"/>
        <w:jc w:val="both"/>
      </w:pPr>
      <w:r>
        <w:rPr>
          <w:rFonts w:ascii="Arial" w:cs="Arial" w:eastAsia="Arial" w:hAnsi="Arial"/>
          <w:sz w:val="24"/>
          <w:szCs w:val="24"/>
        </w:rPr>
        <w:t xml:space="preserve">2. Основными целями Правил являются обеспечение предусмотренного законодательством Кыргызской Республики порядка и условий содержания под стражей лиц, задержанных по подозрению и обвинению в совершении преступлений, их изоляции и соблюдения правопорядка, охраны прав и законных интересов подозреваемых и обвиняемых в совершении преступлений (далее - подозреваемые и обвиняемые), исполнения ими своих обязанностей и выполнения задач, предусмотренных Уголовно-процессуальным </w:t>
      </w:r>
      <w:hyperlink w:history="1" r:id="rIdcfejnhcvkvi7koib7-kk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В ИВС устанавливается режим, который обеспечивается администрацией ИВС. Настоящие Правила обязательны для персонала ИВС, содержащихся в нем подозреваемых и обвиняемых, а также иных лиц, посещающих ИВС. Нарушение правил влечет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4. Подозреваемые и обвиняемые, содержащиеся в ИВС, должны неукоснительно соблюдать возложенные на них обязанности и требования правил поведения в ИВС (</w:t>
      </w:r>
      <w:hyperlink w:history="1" r:id="rIdn_5pwu0hi28trtmdd2xeo">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Невыполнение ими своих обязанностей и правил поведения влечет ответственность в установленном порядке.</w:t>
      </w:r>
    </w:p>
    <w:p>
      <w:pPr>
        <w:spacing w:after="120"/>
        <w:ind w:firstLine="397"/>
        <w:jc w:val="both"/>
      </w:pPr>
      <w:r>
        <w:rPr>
          <w:rFonts w:ascii="Arial" w:cs="Arial" w:eastAsia="Arial" w:hAnsi="Arial"/>
          <w:sz w:val="24"/>
          <w:szCs w:val="24"/>
        </w:rPr>
        <w:t xml:space="preserve">5. Основанием содержания под стражей подозреваемых в совершении преступления является протокол задержания, составленный в порядке, установленном Уголовно-процессуальным </w:t>
      </w:r>
      <w:hyperlink w:history="1" r:id="rIdq2xutm6ltqj-3hp0awlq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6. Основанием содержания под стражей обвиняемых в совершении преступления является постановление прокурора, постановление следователя, санкционированное прокурором, постановление судьи, определение суда, вынесенное в порядке, установленном Уголовно-процессуальным </w:t>
      </w:r>
      <w:hyperlink w:history="1" r:id="rIdrngtczhtrhnmo4vvhst_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7. Без специального на то разрешения посещать места содержания под стражей подозреваемых и обвиняемых имеют право лица, определенные законодательством Кыргызской Республики.</w:t>
      </w:r>
    </w:p>
    <w:p>
      <w:pPr>
        <w:spacing w:after="120"/>
        <w:ind w:firstLine="397"/>
        <w:jc w:val="both"/>
      </w:pPr>
      <w:r>
        <w:rPr>
          <w:rFonts w:ascii="Arial" w:cs="Arial" w:eastAsia="Arial" w:hAnsi="Arial"/>
          <w:sz w:val="24"/>
          <w:szCs w:val="24"/>
        </w:rPr>
        <w:t xml:space="preserve">II. Лимиты мест в ИВС</w:t>
      </w:r>
    </w:p>
    <w:p>
      <w:pPr>
        <w:spacing w:after="120"/>
        <w:ind w:firstLine="397"/>
        <w:jc w:val="both"/>
      </w:pPr>
      <w:r>
        <w:rPr>
          <w:rFonts w:ascii="Arial" w:cs="Arial" w:eastAsia="Arial" w:hAnsi="Arial"/>
          <w:sz w:val="24"/>
          <w:szCs w:val="24"/>
        </w:rPr>
        <w:t xml:space="preserve">8. Лимиты мест в ИВС устанавливаются и изменяются уполномоченным государственным органом по контролю наркотиков (далее - Государственная служба) в каждом конкретном случае.</w:t>
      </w:r>
    </w:p>
    <w:p>
      <w:pPr>
        <w:spacing w:after="120"/>
        <w:ind w:firstLine="397"/>
        <w:jc w:val="both"/>
      </w:pPr>
      <w:r>
        <w:rPr>
          <w:rFonts w:ascii="Arial" w:cs="Arial" w:eastAsia="Arial" w:hAnsi="Arial"/>
          <w:sz w:val="24"/>
          <w:szCs w:val="24"/>
        </w:rPr>
        <w:t xml:space="preserve">III. Основные права и обязанности подозреваемых и обвиняемых в ИВС</w:t>
      </w:r>
    </w:p>
    <w:p>
      <w:pPr>
        <w:spacing w:after="120"/>
        <w:ind w:firstLine="397"/>
        <w:jc w:val="both"/>
      </w:pPr>
      <w:r>
        <w:rPr>
          <w:rFonts w:ascii="Arial" w:cs="Arial" w:eastAsia="Arial" w:hAnsi="Arial"/>
          <w:sz w:val="24"/>
          <w:szCs w:val="24"/>
        </w:rPr>
        <w:t xml:space="preserve">9. Подозреваемые и обвиняемые, содержащиеся в ИВС, обязаны:</w:t>
      </w:r>
    </w:p>
    <w:p>
      <w:pPr>
        <w:spacing w:after="120"/>
        <w:ind w:firstLine="397"/>
        <w:jc w:val="both"/>
      </w:pPr>
      <w:r>
        <w:rPr>
          <w:rFonts w:ascii="Arial" w:cs="Arial" w:eastAsia="Arial" w:hAnsi="Arial"/>
          <w:sz w:val="24"/>
          <w:szCs w:val="24"/>
        </w:rPr>
        <w:t xml:space="preserve">- выполнять требования настоящих Правил;</w:t>
      </w:r>
    </w:p>
    <w:p>
      <w:pPr>
        <w:spacing w:after="120"/>
        <w:ind w:firstLine="397"/>
        <w:jc w:val="both"/>
      </w:pPr>
      <w:r>
        <w:rPr>
          <w:rFonts w:ascii="Arial" w:cs="Arial" w:eastAsia="Arial" w:hAnsi="Arial"/>
          <w:sz w:val="24"/>
          <w:szCs w:val="24"/>
        </w:rPr>
        <w:t xml:space="preserve">- соблюдать распорядок дня, установленный в ИВС;</w:t>
      </w:r>
    </w:p>
    <w:p>
      <w:pPr>
        <w:spacing w:after="120"/>
        <w:ind w:firstLine="397"/>
        <w:jc w:val="both"/>
      </w:pPr>
      <w:r>
        <w:rPr>
          <w:rFonts w:ascii="Arial" w:cs="Arial" w:eastAsia="Arial" w:hAnsi="Arial"/>
          <w:sz w:val="24"/>
          <w:szCs w:val="24"/>
        </w:rPr>
        <w:t xml:space="preserve">- давать письменные объяснения по требованию сотрудников ИВС по фактам нарушения установленного порядка содержания и другим основаниям;</w:t>
      </w:r>
    </w:p>
    <w:p>
      <w:pPr>
        <w:spacing w:after="120"/>
        <w:ind w:firstLine="397"/>
        <w:jc w:val="both"/>
      </w:pPr>
      <w:r>
        <w:rPr>
          <w:rFonts w:ascii="Arial" w:cs="Arial" w:eastAsia="Arial" w:hAnsi="Arial"/>
          <w:sz w:val="24"/>
          <w:szCs w:val="24"/>
        </w:rPr>
        <w:t xml:space="preserve">- проходить медицинское освидетельствование с целью своевременного обнаружения инфекционных заболеваний, а также выявления фактов употребления алкогольных напитков, наркотических средств и других сильнодействующих (токсических, психотропных) веществ;</w:t>
      </w:r>
    </w:p>
    <w:p>
      <w:pPr>
        <w:spacing w:after="120"/>
        <w:ind w:firstLine="397"/>
        <w:jc w:val="both"/>
      </w:pPr>
      <w:r>
        <w:rPr>
          <w:rFonts w:ascii="Arial" w:cs="Arial" w:eastAsia="Arial" w:hAnsi="Arial"/>
          <w:sz w:val="24"/>
          <w:szCs w:val="24"/>
        </w:rPr>
        <w:t xml:space="preserve">- бережно относиться к имуществу ИВС;</w:t>
      </w:r>
    </w:p>
    <w:p>
      <w:pPr>
        <w:spacing w:after="120"/>
        <w:ind w:firstLine="397"/>
        <w:jc w:val="both"/>
      </w:pPr>
      <w:r>
        <w:rPr>
          <w:rFonts w:ascii="Arial" w:cs="Arial" w:eastAsia="Arial" w:hAnsi="Arial"/>
          <w:sz w:val="24"/>
          <w:szCs w:val="24"/>
        </w:rPr>
        <w:t xml:space="preserve">- соблюдать требования пожарной безопасности;</w:t>
      </w:r>
    </w:p>
    <w:p>
      <w:pPr>
        <w:spacing w:after="120"/>
        <w:ind w:firstLine="397"/>
        <w:jc w:val="both"/>
      </w:pPr>
      <w:r>
        <w:rPr>
          <w:rFonts w:ascii="Arial" w:cs="Arial" w:eastAsia="Arial" w:hAnsi="Arial"/>
          <w:sz w:val="24"/>
          <w:szCs w:val="24"/>
        </w:rPr>
        <w:t xml:space="preserve">- быть вежливыми между собой и в обращении с персоналом ИВС и иными лицами;</w:t>
      </w:r>
    </w:p>
    <w:p>
      <w:pPr>
        <w:spacing w:after="120"/>
        <w:ind w:firstLine="397"/>
        <w:jc w:val="both"/>
      </w:pPr>
      <w:r>
        <w:rPr>
          <w:rFonts w:ascii="Arial" w:cs="Arial" w:eastAsia="Arial" w:hAnsi="Arial"/>
          <w:sz w:val="24"/>
          <w:szCs w:val="24"/>
        </w:rPr>
        <w:t xml:space="preserve">- выполнять законные требования администрации ИВС;</w:t>
      </w:r>
    </w:p>
    <w:p>
      <w:pPr>
        <w:spacing w:after="120"/>
        <w:ind w:firstLine="397"/>
        <w:jc w:val="both"/>
      </w:pPr>
      <w:r>
        <w:rPr>
          <w:rFonts w:ascii="Arial" w:cs="Arial" w:eastAsia="Arial" w:hAnsi="Arial"/>
          <w:sz w:val="24"/>
          <w:szCs w:val="24"/>
        </w:rPr>
        <w:t xml:space="preserve">- содержать в чистоте и опрятности камеры, одежду, следить за наличием и состоянием индивидуальных табличек на кроватях, тумбочках и вещевых мешках в камерах, где хранятся их личные вещи;</w:t>
      </w:r>
    </w:p>
    <w:p>
      <w:pPr>
        <w:spacing w:after="120"/>
        <w:ind w:firstLine="397"/>
        <w:jc w:val="both"/>
      </w:pPr>
      <w:r>
        <w:rPr>
          <w:rFonts w:ascii="Arial" w:cs="Arial" w:eastAsia="Arial" w:hAnsi="Arial"/>
          <w:sz w:val="24"/>
          <w:szCs w:val="24"/>
        </w:rPr>
        <w:t xml:space="preserve">- соблюдать правила личной гигиены, иметь короткую стрижку волос, короткую правку бороды и усов (для мужчин);</w:t>
      </w:r>
    </w:p>
    <w:p>
      <w:pPr>
        <w:spacing w:after="120"/>
        <w:ind w:firstLine="397"/>
        <w:jc w:val="both"/>
      </w:pPr>
      <w:r>
        <w:rPr>
          <w:rFonts w:ascii="Arial" w:cs="Arial" w:eastAsia="Arial" w:hAnsi="Arial"/>
          <w:sz w:val="24"/>
          <w:szCs w:val="24"/>
        </w:rPr>
        <w:t xml:space="preserve">- хранить продукты питания и предметы индивидуального пользования в специально оборудованных местах.</w:t>
      </w:r>
    </w:p>
    <w:p>
      <w:pPr>
        <w:spacing w:after="120"/>
        <w:ind w:firstLine="397"/>
        <w:jc w:val="both"/>
      </w:pPr>
      <w:r>
        <w:rPr>
          <w:rFonts w:ascii="Arial" w:cs="Arial" w:eastAsia="Arial" w:hAnsi="Arial"/>
          <w:sz w:val="24"/>
          <w:szCs w:val="24"/>
        </w:rPr>
        <w:t xml:space="preserve">10. Подозреваемые и обвиняемые, содержащиеся в ИВС, имеют право:</w:t>
      </w:r>
    </w:p>
    <w:p>
      <w:pPr>
        <w:spacing w:after="120"/>
        <w:ind w:firstLine="397"/>
        <w:jc w:val="both"/>
      </w:pPr>
      <w:r>
        <w:rPr>
          <w:rFonts w:ascii="Arial" w:cs="Arial" w:eastAsia="Arial" w:hAnsi="Arial"/>
          <w:sz w:val="24"/>
          <w:szCs w:val="24"/>
        </w:rPr>
        <w:t xml:space="preserve">- знакомиться с текстом Правил внутреннего распорядка, в том числе со своими правами и обязанностями, режимом содержания под стражей, дисциплинарными требованиями, порядком подачи предложений, заявлений, жалоб;</w:t>
      </w:r>
    </w:p>
    <w:p>
      <w:pPr>
        <w:spacing w:after="120"/>
        <w:ind w:firstLine="397"/>
        <w:jc w:val="both"/>
      </w:pPr>
      <w:r>
        <w:rPr>
          <w:rFonts w:ascii="Arial" w:cs="Arial" w:eastAsia="Arial" w:hAnsi="Arial"/>
          <w:sz w:val="24"/>
          <w:szCs w:val="24"/>
        </w:rPr>
        <w:t xml:space="preserve">- на личную безопасность в ИВС;</w:t>
      </w:r>
    </w:p>
    <w:p>
      <w:pPr>
        <w:spacing w:after="120"/>
        <w:ind w:firstLine="397"/>
        <w:jc w:val="both"/>
      </w:pPr>
      <w:r>
        <w:rPr>
          <w:rFonts w:ascii="Arial" w:cs="Arial" w:eastAsia="Arial" w:hAnsi="Arial"/>
          <w:sz w:val="24"/>
          <w:szCs w:val="24"/>
        </w:rPr>
        <w:t xml:space="preserve">- на личный прием начальником ИВС или уполномоченными им лицами;</w:t>
      </w:r>
    </w:p>
    <w:p>
      <w:pPr>
        <w:spacing w:after="120"/>
        <w:ind w:firstLine="397"/>
        <w:jc w:val="both"/>
      </w:pPr>
      <w:r>
        <w:rPr>
          <w:rFonts w:ascii="Arial" w:cs="Arial" w:eastAsia="Arial" w:hAnsi="Arial"/>
          <w:sz w:val="24"/>
          <w:szCs w:val="24"/>
        </w:rPr>
        <w:t xml:space="preserve">- на свидание с защитником, родственниками и иными лицами, а также с Омбудсменом (Акыйкатчы)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ind w:firstLine="397"/>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по вопросам законности, обоснованности их содержания под стражей и нарушения их законных прав и интересов;</w:t>
      </w:r>
    </w:p>
    <w:p>
      <w:pPr>
        <w:spacing w:after="120"/>
        <w:ind w:firstLine="397"/>
        <w:jc w:val="both"/>
      </w:pPr>
      <w:r>
        <w:rPr>
          <w:rFonts w:ascii="Arial" w:cs="Arial" w:eastAsia="Arial" w:hAnsi="Arial"/>
          <w:sz w:val="24"/>
          <w:szCs w:val="24"/>
        </w:rPr>
        <w:t xml:space="preserve">- вести переписку и пользоваться письменными принадлежностями;</w:t>
      </w:r>
    </w:p>
    <w:p>
      <w:pPr>
        <w:spacing w:after="120"/>
        <w:ind w:firstLine="397"/>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ind w:firstLine="397"/>
        <w:jc w:val="both"/>
      </w:pPr>
      <w:r>
        <w:rPr>
          <w:rFonts w:ascii="Arial" w:cs="Arial" w:eastAsia="Arial" w:hAnsi="Arial"/>
          <w:sz w:val="24"/>
          <w:szCs w:val="24"/>
        </w:rPr>
        <w:t xml:space="preserve">- 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Уголовно-процессуальным </w:t>
      </w:r>
      <w:hyperlink w:history="1" r:id="rIdli5hqvy0rjihsuyebsvb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на ежедневную прогулку продолжительностью не менее одного часа;</w:t>
      </w:r>
    </w:p>
    <w:p>
      <w:pPr>
        <w:spacing w:after="120"/>
        <w:ind w:firstLine="397"/>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настоящими Правилами;</w:t>
      </w:r>
    </w:p>
    <w:p>
      <w:pPr>
        <w:spacing w:after="120"/>
        <w:ind w:firstLine="397"/>
        <w:jc w:val="both"/>
      </w:pPr>
      <w:r>
        <w:rPr>
          <w:rFonts w:ascii="Arial" w:cs="Arial" w:eastAsia="Arial" w:hAnsi="Arial"/>
          <w:sz w:val="24"/>
          <w:szCs w:val="24"/>
        </w:rPr>
        <w:t xml:space="preserve">- пользоваться литературой и изданиями периодической печати из библиотеки ИВС либо приобретенными через администрацию ИВС в торговой сети, а также настольными играми;</w:t>
      </w:r>
    </w:p>
    <w:p>
      <w:pPr>
        <w:spacing w:after="120"/>
        <w:ind w:firstLine="397"/>
        <w:jc w:val="both"/>
      </w:pPr>
      <w:r>
        <w:rPr>
          <w:rFonts w:ascii="Arial" w:cs="Arial" w:eastAsia="Arial" w:hAnsi="Arial"/>
          <w:sz w:val="24"/>
          <w:szCs w:val="24"/>
        </w:rPr>
        <w:t xml:space="preserve">- отправлять религиозные обряды в камерах, иметь при себе классическую религиозную литературу(*), предметы религиозного культа. Вышеуказанные действия не должны нарушать права других подозреваемых и обвиняемых;</w:t>
      </w:r>
    </w:p>
    <w:p>
      <w:pPr>
        <w:spacing w:after="120"/>
        <w:ind w:firstLine="397"/>
        <w:jc w:val="both"/>
      </w:pPr>
      <w:r>
        <w:rPr>
          <w:rFonts w:ascii="Arial" w:cs="Arial" w:eastAsia="Arial" w:hAnsi="Arial"/>
          <w:sz w:val="24"/>
          <w:szCs w:val="24"/>
        </w:rPr>
        <w:t xml:space="preserve">- приглашать через администрацию ИВС священнослужителя для отправления религиозных обрядов;</w:t>
      </w:r>
    </w:p>
    <w:p>
      <w:pPr>
        <w:spacing w:after="120"/>
        <w:ind w:firstLine="397"/>
        <w:jc w:val="both"/>
      </w:pPr>
      <w:r>
        <w:rPr>
          <w:rFonts w:ascii="Arial" w:cs="Arial" w:eastAsia="Arial" w:hAnsi="Arial"/>
          <w:sz w:val="24"/>
          <w:szCs w:val="24"/>
        </w:rPr>
        <w:t xml:space="preserve">- заниматься самообразованием и пользоваться для этого специальной литературой, в том числе принадлежащей им на правах личной собственности, подписываться на газеты и журналы и получать их;</w:t>
      </w:r>
    </w:p>
    <w:p>
      <w:pPr>
        <w:spacing w:after="120"/>
        <w:ind w:firstLine="397"/>
        <w:jc w:val="both"/>
      </w:pPr>
      <w:r>
        <w:rPr>
          <w:rFonts w:ascii="Arial" w:cs="Arial" w:eastAsia="Arial" w:hAnsi="Arial"/>
          <w:sz w:val="24"/>
          <w:szCs w:val="24"/>
        </w:rPr>
        <w:t xml:space="preserve">- получать посылки, передачи;</w:t>
      </w:r>
    </w:p>
    <w:p>
      <w:pPr>
        <w:spacing w:after="120"/>
        <w:ind w:firstLine="397"/>
        <w:jc w:val="both"/>
      </w:pPr>
      <w:r>
        <w:rPr>
          <w:rFonts w:ascii="Arial" w:cs="Arial" w:eastAsia="Arial" w:hAnsi="Arial"/>
          <w:sz w:val="24"/>
          <w:szCs w:val="24"/>
        </w:rPr>
        <w:t xml:space="preserve">- получать и отправлять денежные переводы;</w:t>
      </w:r>
    </w:p>
    <w:p>
      <w:pPr>
        <w:spacing w:after="120"/>
        <w:ind w:firstLine="397"/>
        <w:jc w:val="both"/>
      </w:pPr>
      <w:r>
        <w:rPr>
          <w:rFonts w:ascii="Arial" w:cs="Arial" w:eastAsia="Arial" w:hAnsi="Arial"/>
          <w:sz w:val="24"/>
          <w:szCs w:val="24"/>
        </w:rPr>
        <w:t xml:space="preserve">- заниматься физкультурой (физзарядка, спортивные игры, атлетическая гимнастика и т.д.);</w:t>
      </w:r>
    </w:p>
    <w:p>
      <w:pPr>
        <w:spacing w:after="120"/>
        <w:ind w:firstLine="397"/>
        <w:jc w:val="both"/>
      </w:pPr>
      <w:r>
        <w:rPr>
          <w:rFonts w:ascii="Arial" w:cs="Arial" w:eastAsia="Arial" w:hAnsi="Arial"/>
          <w:sz w:val="24"/>
          <w:szCs w:val="24"/>
        </w:rPr>
        <w:t xml:space="preserve">- на вежливое обращение с ними сотрудников мест содержания под стражей;</w:t>
      </w:r>
    </w:p>
    <w:p>
      <w:pPr>
        <w:spacing w:after="120"/>
        <w:ind w:firstLine="397"/>
        <w:jc w:val="both"/>
      </w:pPr>
      <w:r>
        <w:rPr>
          <w:rFonts w:ascii="Arial" w:cs="Arial" w:eastAsia="Arial" w:hAnsi="Arial"/>
          <w:sz w:val="24"/>
          <w:szCs w:val="24"/>
        </w:rPr>
        <w:t xml:space="preserve">- участвовать в гражданско-правовых сделках;</w:t>
      </w:r>
    </w:p>
    <w:p>
      <w:pPr>
        <w:spacing w:after="120"/>
        <w:ind w:firstLine="397"/>
        <w:jc w:val="both"/>
      </w:pPr>
      <w:r>
        <w:rPr>
          <w:rFonts w:ascii="Arial" w:cs="Arial" w:eastAsia="Arial" w:hAnsi="Arial"/>
          <w:sz w:val="24"/>
          <w:szCs w:val="24"/>
        </w:rPr>
        <w:t xml:space="preserve">- приобретать продукты питания и предметы первой необходимости в торговой сети через администрацию места содержания под стражей;</w:t>
      </w:r>
    </w:p>
    <w:p>
      <w:pPr>
        <w:spacing w:after="120"/>
        <w:ind w:firstLine="397"/>
        <w:jc w:val="both"/>
      </w:pPr>
      <w:r>
        <w:rPr>
          <w:rFonts w:ascii="Arial" w:cs="Arial" w:eastAsia="Arial" w:hAnsi="Arial"/>
          <w:sz w:val="24"/>
          <w:szCs w:val="24"/>
        </w:rPr>
        <w:t xml:space="preserve">- заключать и расторгать брак, участвовать в иных семейно-правовых отношениях в случае, если это не противоречит законодательству Кыргызской Республики и настоящим Правилам;</w:t>
      </w:r>
    </w:p>
    <w:p>
      <w:pPr>
        <w:spacing w:after="120"/>
        <w:ind w:firstLine="397"/>
        <w:jc w:val="both"/>
      </w:pPr>
      <w:r>
        <w:rPr>
          <w:rFonts w:ascii="Arial" w:cs="Arial" w:eastAsia="Arial" w:hAnsi="Arial"/>
          <w:sz w:val="24"/>
          <w:szCs w:val="24"/>
        </w:rPr>
        <w:t xml:space="preserve">- обращаться с заявлениями и жалобами к Омбудсмену (Акыйкатчы) Кыргызской Республики по вопросам законности, обоснованности их задержания и нарушения их законных прав и интересов.</w:t>
      </w:r>
    </w:p>
    <w:p>
      <w:pPr>
        <w:spacing w:after="120"/>
        <w:ind w:firstLine="397"/>
        <w:jc w:val="both"/>
      </w:pPr>
      <w:r>
        <w:rPr>
          <w:rFonts w:ascii="Arial" w:cs="Arial" w:eastAsia="Arial" w:hAnsi="Arial"/>
          <w:sz w:val="24"/>
          <w:szCs w:val="24"/>
        </w:rPr>
        <w:t xml:space="preserve">Примечание: (*) Под классической религиозной литературой имеется в виду религиозная литература, не возбуждающая национальную, расовую или религиозную вражду.</w:t>
      </w:r>
    </w:p>
    <w:p>
      <w:pPr>
        <w:spacing w:after="120"/>
        <w:ind w:firstLine="397"/>
        <w:jc w:val="both"/>
      </w:pPr>
      <w:r>
        <w:rPr>
          <w:rFonts w:ascii="Arial" w:cs="Arial" w:eastAsia="Arial" w:hAnsi="Arial"/>
          <w:sz w:val="24"/>
          <w:szCs w:val="24"/>
        </w:rPr>
        <w:t xml:space="preserve">IV. Прием и размещение подозреваемых и обвиняемых в ИВС</w:t>
      </w:r>
    </w:p>
    <w:p>
      <w:pPr>
        <w:spacing w:after="120"/>
        <w:ind w:firstLine="397"/>
        <w:jc w:val="both"/>
      </w:pPr>
      <w:r>
        <w:rPr>
          <w:rFonts w:ascii="Arial" w:cs="Arial" w:eastAsia="Arial" w:hAnsi="Arial"/>
          <w:sz w:val="24"/>
          <w:szCs w:val="24"/>
        </w:rPr>
        <w:t xml:space="preserve">11. Прием подозреваемых и обвиняемых, поступивших в ИВС, производится круглосуточно дежурным по ИВС (далее - дежурный ИВС), который проверяет наличие документов, дающих основание для приема и содержания лица, доставленного в ИВС, проводит опрос данного лица и сверяет его ответы со сведениями, указанными в представленных документах.</w:t>
      </w:r>
    </w:p>
    <w:p>
      <w:pPr>
        <w:spacing w:after="120"/>
        <w:ind w:firstLine="397"/>
        <w:jc w:val="both"/>
      </w:pPr>
      <w:r>
        <w:rPr>
          <w:rFonts w:ascii="Arial" w:cs="Arial" w:eastAsia="Arial" w:hAnsi="Arial"/>
          <w:sz w:val="24"/>
          <w:szCs w:val="24"/>
        </w:rPr>
        <w:t xml:space="preserve">12. Дежурный проводит наружный осмотр подозреваемых и обвиняемых с целью выявления у них телесных повреждений и опрос о состоянии их здоровья для выявления нуждающихся в оказании неотложной медицинской помощи, о чем составляет соответствующий акт.</w:t>
      </w:r>
    </w:p>
    <w:p>
      <w:pPr>
        <w:spacing w:after="120"/>
        <w:ind w:firstLine="397"/>
        <w:jc w:val="both"/>
      </w:pPr>
      <w:r>
        <w:rPr>
          <w:rFonts w:ascii="Arial" w:cs="Arial" w:eastAsia="Arial" w:hAnsi="Arial"/>
          <w:sz w:val="24"/>
          <w:szCs w:val="24"/>
        </w:rPr>
        <w:t xml:space="preserve">13. При наличии телесных повреждений у лица, доставленного в ИВС, составляется соответствующий акт, который подписывается дежурным ИВС и лицом его доставившим. О таких фактах дежурный ИВС докладывает оперативному дежурному Государственной службы для дальнейшего доклада руководству Государственной службы. Оперативный дежурный незамедлительно докладывает руководству Государственной службы и действует в соответствии с полученными указаниями.</w:t>
      </w:r>
    </w:p>
    <w:p>
      <w:pPr>
        <w:spacing w:after="120"/>
        <w:ind w:firstLine="397"/>
        <w:jc w:val="both"/>
      </w:pPr>
      <w:r>
        <w:rPr>
          <w:rFonts w:ascii="Arial" w:cs="Arial" w:eastAsia="Arial" w:hAnsi="Arial"/>
          <w:sz w:val="24"/>
          <w:szCs w:val="24"/>
        </w:rPr>
        <w:t xml:space="preserve">14. В случае жалоб кого-либо из доставленных на плохое состояние здоровья или при явных признаках заболевания дежурный ИВС немедленно докладывает оперативному дежурному Государственной службы, который обязан вызвать в ИВС работников медицинской службы Государственной службы или бригаду скорой помощи, после чего доложить начальнику ИВС и руководству Государственной службы.</w:t>
      </w:r>
    </w:p>
    <w:p>
      <w:pPr>
        <w:spacing w:after="120"/>
        <w:ind w:firstLine="397"/>
        <w:jc w:val="both"/>
      </w:pPr>
      <w:r>
        <w:rPr>
          <w:rFonts w:ascii="Arial" w:cs="Arial" w:eastAsia="Arial" w:hAnsi="Arial"/>
          <w:sz w:val="24"/>
          <w:szCs w:val="24"/>
        </w:rPr>
        <w:t xml:space="preserve">15. В течение дежурных суток оперативный дежурный и дежурный ИВС организуют обязательный осмотр всех доставленных лиц медработниками медицинской службы Государственной службы, результаты медицинского освидетельствования вносятся в медицинскую амбулаторную карту.</w:t>
      </w:r>
    </w:p>
    <w:p>
      <w:pPr>
        <w:spacing w:after="120"/>
        <w:ind w:firstLine="397"/>
        <w:jc w:val="both"/>
      </w:pPr>
      <w:r>
        <w:rPr>
          <w:rFonts w:ascii="Arial" w:cs="Arial" w:eastAsia="Arial" w:hAnsi="Arial"/>
          <w:sz w:val="24"/>
          <w:szCs w:val="24"/>
        </w:rPr>
        <w:t xml:space="preserve">16. Документы, являющиеся основанием для приема в ИВС, должны быть заверены подписями соответствующих должностных лиц и скреплены гербовыми печатями.</w:t>
      </w:r>
    </w:p>
    <w:p>
      <w:pPr>
        <w:spacing w:after="120"/>
        <w:ind w:firstLine="397"/>
        <w:jc w:val="both"/>
      </w:pPr>
      <w:r>
        <w:rPr>
          <w:rFonts w:ascii="Arial" w:cs="Arial" w:eastAsia="Arial" w:hAnsi="Arial"/>
          <w:sz w:val="24"/>
          <w:szCs w:val="24"/>
        </w:rPr>
        <w:t xml:space="preserve">17. Документы, являющиеся основанием для приема в ИВС:</w:t>
      </w:r>
    </w:p>
    <w:p>
      <w:pPr>
        <w:spacing w:after="120"/>
        <w:ind w:firstLine="397"/>
        <w:jc w:val="both"/>
      </w:pPr>
      <w:r>
        <w:rPr>
          <w:rFonts w:ascii="Arial" w:cs="Arial" w:eastAsia="Arial" w:hAnsi="Arial"/>
          <w:sz w:val="24"/>
          <w:szCs w:val="24"/>
        </w:rPr>
        <w:t xml:space="preserve">1) Подозреваемых в совершении преступлений - протокол задержания, составленный в порядке, установленном Уголовно-процессуальным </w:t>
      </w:r>
      <w:hyperlink w:history="1" r:id="rIdezifpq7iqb8xq7mybb7s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Обвиняемых в совершении преступлений - постановление прокурора, постановление следователя, санкционированное прокурором, постановление судьи, определение суда, вынесенное в порядке, установленном Уголовно-процессуальным </w:t>
      </w:r>
      <w:hyperlink w:history="1" r:id="rIdjfuvuqnfpc5bzzhjgxca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Для женщин, имеющих при себе детей в возрасте до трех лет, необходимы свидетельства о их рождении или другие документы, подтверждающие принадлежность детей, а при отсутствии таких документов - письменное указание следователя, прокурора или суда, в производстве которых находится уголовное дело, о помещении в ИВС женщины, имеющей при себе детей.</w:t>
      </w:r>
    </w:p>
    <w:p>
      <w:pPr>
        <w:spacing w:after="120"/>
        <w:ind w:firstLine="397"/>
        <w:jc w:val="both"/>
      </w:pPr>
      <w:r>
        <w:rPr>
          <w:rFonts w:ascii="Arial" w:cs="Arial" w:eastAsia="Arial" w:hAnsi="Arial"/>
          <w:sz w:val="24"/>
          <w:szCs w:val="24"/>
        </w:rPr>
        <w:t xml:space="preserve">4) В тех случаях, когда в ИВС представляется выписка из приговора (определения, постановления) суда об избрании в качестве меры пресечения заключение под стражу, в ней должны быть указаны полные установочные данные лица, в отношении которого применяется эта мера пресечения, а также документа, удостоверяющего личность. Выписка должна быть заверена подписью должностного лица и скреплена гербовой печатью.</w:t>
      </w:r>
    </w:p>
    <w:p>
      <w:pPr>
        <w:spacing w:after="120"/>
        <w:ind w:firstLine="397"/>
        <w:jc w:val="both"/>
      </w:pPr>
      <w:r>
        <w:rPr>
          <w:rFonts w:ascii="Arial" w:cs="Arial" w:eastAsia="Arial" w:hAnsi="Arial"/>
          <w:sz w:val="24"/>
          <w:szCs w:val="24"/>
        </w:rPr>
        <w:t xml:space="preserve">18. Лица, доставленные в ИВС для содержания под стражей без документов, удостоверяющих личность (паспорт, военный билет или бланк формы № 1, заполненный паспортной службой, на несовершеннолетних - свидетельство о рождении с копией паспортов родителей или справкой, выданной с места жительства несовершеннолетнего с фотографией, заверенной гербовой печатью) принимаются дежурным ИВС с обязательным уведомлением оперативного дежурного Государственной службы и лица, в производстве которого находится уголовное дело, о необходимости предоставления документов, удостоверяющих личность, в течение 3 часов.</w:t>
      </w:r>
    </w:p>
    <w:p>
      <w:pPr>
        <w:spacing w:after="120"/>
        <w:ind w:firstLine="397"/>
        <w:jc w:val="both"/>
      </w:pPr>
      <w:r>
        <w:rPr>
          <w:rFonts w:ascii="Arial" w:cs="Arial" w:eastAsia="Arial" w:hAnsi="Arial"/>
          <w:sz w:val="24"/>
          <w:szCs w:val="24"/>
        </w:rPr>
        <w:t xml:space="preserve">19. Лица, доставленные в ИВС, в отношении которых истекли сроки содержания под стражей, освобождаются из под стражи по постановлению начальника ИВС по основаниям 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20. Лица, у которых истек срок содержания под стражей в соответствии с законодательством Кыргызской Республики, в ИВС не принимаются.</w:t>
      </w:r>
    </w:p>
    <w:p>
      <w:pPr>
        <w:spacing w:after="120"/>
        <w:ind w:firstLine="397"/>
        <w:jc w:val="both"/>
      </w:pPr>
      <w:r>
        <w:rPr>
          <w:rFonts w:ascii="Arial" w:cs="Arial" w:eastAsia="Arial" w:hAnsi="Arial"/>
          <w:sz w:val="24"/>
          <w:szCs w:val="24"/>
        </w:rPr>
        <w:t xml:space="preserve">21. Принятым в ИВС подозреваемым и обвиняемым предоставляется информация об их правах и обязанностях, режиме содержания под стражей, дисциплинарных требованиях, порядке подачи предложений, заявлений и жалоб. Указанная информация может предоставляться подозреваемым и обвиняемым как в письменной, так и в устной форме. В последующем такого рода информация регулярно предоставляется подозреваемым и обвиняемым во время посещения камер сотрудниками, на личном приеме подозреваемых и обвиняемых начальником ИВС и уполномоченными им лицами.</w:t>
      </w:r>
    </w:p>
    <w:p>
      <w:pPr>
        <w:spacing w:after="120"/>
        <w:ind w:firstLine="397"/>
        <w:jc w:val="both"/>
      </w:pPr>
      <w:r>
        <w:rPr>
          <w:rFonts w:ascii="Arial" w:cs="Arial" w:eastAsia="Arial" w:hAnsi="Arial"/>
          <w:sz w:val="24"/>
          <w:szCs w:val="24"/>
        </w:rPr>
        <w:t xml:space="preserve">22. Подозреваемым и обвиняемым по их просьбе из библиотеки ИВС выдаются во временное пользование </w:t>
      </w:r>
      <w:hyperlink w:history="1" r:id="rIdtzhhqv4rnyyedvrzqzdv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и настоящие Правила. В каждой камере на стене вывешивается информация об основных правах и обязанностях подозреваемых и обвиняемых, содержащихся в ИВС.</w:t>
      </w:r>
    </w:p>
    <w:p>
      <w:pPr>
        <w:spacing w:after="120"/>
        <w:ind w:firstLine="397"/>
        <w:jc w:val="both"/>
      </w:pPr>
      <w:r>
        <w:rPr>
          <w:rFonts w:ascii="Arial" w:cs="Arial" w:eastAsia="Arial" w:hAnsi="Arial"/>
          <w:sz w:val="24"/>
          <w:szCs w:val="24"/>
        </w:rPr>
        <w:t xml:space="preserve">23. В период оформления учетных документов соблюдение требований изоляции подозреваемых и обвиняемых возлагается на конвой либо на лиц, доставивших подозреваемых и обвиняемых.</w:t>
      </w:r>
    </w:p>
    <w:p>
      <w:pPr>
        <w:spacing w:after="120"/>
        <w:ind w:firstLine="397"/>
        <w:jc w:val="both"/>
      </w:pPr>
      <w:r>
        <w:rPr>
          <w:rFonts w:ascii="Arial" w:cs="Arial" w:eastAsia="Arial" w:hAnsi="Arial"/>
          <w:sz w:val="24"/>
          <w:szCs w:val="24"/>
        </w:rPr>
        <w:t xml:space="preserve">24. Подозреваемые и обвиняемые имеют право на вежливое обращение со стороны сотрудников ИВС. К ним следует обращаться на "Вы" и называть их "гражданин" или "гражданка" и далее по фамилии либо соответственно "подозреваемый" или "обвиняемый".</w:t>
      </w:r>
    </w:p>
    <w:p>
      <w:pPr>
        <w:spacing w:after="120"/>
        <w:ind w:firstLine="397"/>
        <w:jc w:val="both"/>
      </w:pPr>
      <w:r>
        <w:rPr>
          <w:rFonts w:ascii="Arial" w:cs="Arial" w:eastAsia="Arial" w:hAnsi="Arial"/>
          <w:sz w:val="24"/>
          <w:szCs w:val="24"/>
        </w:rPr>
        <w:t xml:space="preserve">25. Лица, принятые в ИВС, в день их поступления проходят санитарную обработку.</w:t>
      </w:r>
    </w:p>
    <w:p>
      <w:pPr>
        <w:spacing w:after="120"/>
        <w:ind w:firstLine="397"/>
        <w:jc w:val="both"/>
      </w:pPr>
      <w:r>
        <w:rPr>
          <w:rFonts w:ascii="Arial" w:cs="Arial" w:eastAsia="Arial" w:hAnsi="Arial"/>
          <w:sz w:val="24"/>
          <w:szCs w:val="24"/>
        </w:rPr>
        <w:t xml:space="preserve">26. Подозреваемые и обвиняемые, прошедшие санитарную обработку, получают постельные принадлежности. Подозреваемые, поступившие в форменной одежде военнослужащих или сотрудников правоохранительных органов, в обязательном порядке переодеваются в гражданскую одежду, предоставляемую родственниками подозреваемого, либо выдаваемую ИВС.</w:t>
      </w:r>
    </w:p>
    <w:p>
      <w:pPr>
        <w:spacing w:after="120"/>
        <w:ind w:firstLine="397"/>
        <w:jc w:val="both"/>
      </w:pPr>
      <w:r>
        <w:rPr>
          <w:rFonts w:ascii="Arial" w:cs="Arial" w:eastAsia="Arial" w:hAnsi="Arial"/>
          <w:sz w:val="24"/>
          <w:szCs w:val="24"/>
        </w:rPr>
        <w:t xml:space="preserve">27. В соответствии с законодательством Кыргызской Республики размещение подозреваемых и обвиняемых в камерах ИВС производится с учетом их личности и психологической совместимости в общих или одиночных камерах. Размещение по камерам осуществляется дежурным ИВС в соответствии с законодательством Кыргызской Республики и на основании плана покамерного размещения подозреваемых и обвиняемых.</w:t>
      </w:r>
    </w:p>
    <w:p>
      <w:pPr>
        <w:spacing w:after="120"/>
        <w:ind w:firstLine="397"/>
        <w:jc w:val="both"/>
      </w:pPr>
      <w:r>
        <w:rPr>
          <w:rFonts w:ascii="Arial" w:cs="Arial" w:eastAsia="Arial" w:hAnsi="Arial"/>
          <w:sz w:val="24"/>
          <w:szCs w:val="24"/>
        </w:rPr>
        <w:t xml:space="preserve">28. Размещение больных производится по указанию медицинского работника. Лица, подозрительные на наличие инфекционных заболеваний, размещаются в камере, выделяемой под карантин. Срок карантина определяется по медицинским показаниям.</w:t>
      </w:r>
    </w:p>
    <w:p>
      <w:pPr>
        <w:spacing w:after="120"/>
        <w:ind w:firstLine="397"/>
        <w:jc w:val="both"/>
      </w:pPr>
      <w:r>
        <w:rPr>
          <w:rFonts w:ascii="Arial" w:cs="Arial" w:eastAsia="Arial" w:hAnsi="Arial"/>
          <w:sz w:val="24"/>
          <w:szCs w:val="24"/>
        </w:rPr>
        <w:t xml:space="preserve">29. При размещении подозреваемых и обвиняемых в камерах раздельно содержатся:</w:t>
      </w:r>
    </w:p>
    <w:p>
      <w:pPr>
        <w:spacing w:after="120"/>
        <w:ind w:firstLine="397"/>
        <w:jc w:val="both"/>
      </w:pPr>
      <w:r>
        <w:rPr>
          <w:rFonts w:ascii="Arial" w:cs="Arial" w:eastAsia="Arial" w:hAnsi="Arial"/>
          <w:sz w:val="24"/>
          <w:szCs w:val="24"/>
        </w:rPr>
        <w:t xml:space="preserve">- подозреваемые и обвиняемые по одному уголовному делу - по письменному указанию лица, в производстве которого находится уголовное дело;</w:t>
      </w:r>
    </w:p>
    <w:p>
      <w:pPr>
        <w:spacing w:after="120"/>
        <w:ind w:firstLine="397"/>
        <w:jc w:val="both"/>
      </w:pPr>
      <w:r>
        <w:rPr>
          <w:rFonts w:ascii="Arial" w:cs="Arial" w:eastAsia="Arial" w:hAnsi="Arial"/>
          <w:sz w:val="24"/>
          <w:szCs w:val="24"/>
        </w:rPr>
        <w:t xml:space="preserve">- лица, впервые привлекаемые к уголовной ответственности, и лица, ранее содержавшиеся в местах лишения свободы;</w:t>
      </w:r>
    </w:p>
    <w:p>
      <w:pPr>
        <w:spacing w:after="120"/>
        <w:ind w:firstLine="397"/>
        <w:jc w:val="both"/>
      </w:pPr>
      <w:r>
        <w:rPr>
          <w:rFonts w:ascii="Arial" w:cs="Arial" w:eastAsia="Arial" w:hAnsi="Arial"/>
          <w:sz w:val="24"/>
          <w:szCs w:val="24"/>
        </w:rPr>
        <w:t xml:space="preserve">- подозреваемые и обвиняемые в совершении преступлений против основ конституционного строя и безопасности государства и преступлений против мира и безопасности человечества;</w:t>
      </w:r>
    </w:p>
    <w:p>
      <w:pPr>
        <w:spacing w:after="120"/>
        <w:ind w:firstLine="397"/>
        <w:jc w:val="both"/>
      </w:pPr>
      <w:r>
        <w:rPr>
          <w:rFonts w:ascii="Arial" w:cs="Arial" w:eastAsia="Arial" w:hAnsi="Arial"/>
          <w:sz w:val="24"/>
          <w:szCs w:val="24"/>
        </w:rPr>
        <w:t xml:space="preserve">- подозреваемые и обвиняемые в совершении следующих преступлений, предусмотренных Уголовным </w:t>
      </w:r>
      <w:hyperlink w:history="1" r:id="rIdri2os73cnpe97f3qylrg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убийство (ст.97); умышленное причинение тяжкого вреда здоровью (ч.4 ст.104); заражение ВИЧ-инфекцией (ст.117); изнасилование (ст.129); насильственные действия сексуального характера (ст.130); разбой (ст.168); терроризм (ст.226); захват заложников (ст.227); организация незаконного вооруженного формирования или участие в нем (ст.229); бандитизм (ст.230);</w:t>
      </w:r>
    </w:p>
    <w:p>
      <w:pPr>
        <w:spacing w:after="120"/>
        <w:ind w:firstLine="397"/>
        <w:jc w:val="both"/>
      </w:pPr>
      <w:r>
        <w:rPr>
          <w:rFonts w:ascii="Arial" w:cs="Arial" w:eastAsia="Arial" w:hAnsi="Arial"/>
          <w:sz w:val="24"/>
          <w:szCs w:val="24"/>
        </w:rPr>
        <w:t xml:space="preserve">- подозреваемые и обвиняемые, являющиеся или являвшиеся судьями, прокурорами, следователями, адвокатами, военнослужащими внутренних войск Министерства внутренних дел Кыргызской Республики, сотрудниками органов внутренних дел, органов исполнения наказаний, таможенных органов, органов налоговой инспекции, органов финансовой полиции, органов национальной безопасности Кыргызской Республики;</w:t>
      </w:r>
    </w:p>
    <w:p>
      <w:pPr>
        <w:spacing w:after="120"/>
        <w:ind w:firstLine="397"/>
        <w:jc w:val="both"/>
      </w:pPr>
      <w:r>
        <w:rPr>
          <w:rFonts w:ascii="Arial" w:cs="Arial" w:eastAsia="Arial" w:hAnsi="Arial"/>
          <w:sz w:val="24"/>
          <w:szCs w:val="24"/>
        </w:rPr>
        <w:t xml:space="preserve">- подозреваемые и обвиняемые при опасном и особо опасном рецидиве преступлений;</w:t>
      </w:r>
    </w:p>
    <w:p>
      <w:pPr>
        <w:spacing w:after="120"/>
        <w:ind w:firstLine="397"/>
        <w:jc w:val="both"/>
      </w:pPr>
      <w:r>
        <w:rPr>
          <w:rFonts w:ascii="Arial" w:cs="Arial" w:eastAsia="Arial" w:hAnsi="Arial"/>
          <w:sz w:val="24"/>
          <w:szCs w:val="24"/>
        </w:rPr>
        <w:t xml:space="preserve">- иностранные граждане и лица без гражданства при наличии условий для их содержания отдельно от других обвиняемых;</w:t>
      </w:r>
    </w:p>
    <w:p>
      <w:pPr>
        <w:spacing w:after="120"/>
        <w:ind w:firstLine="397"/>
        <w:jc w:val="both"/>
      </w:pPr>
      <w:r>
        <w:rPr>
          <w:rFonts w:ascii="Arial" w:cs="Arial" w:eastAsia="Arial" w:hAnsi="Arial"/>
          <w:sz w:val="24"/>
          <w:szCs w:val="24"/>
        </w:rPr>
        <w:t xml:space="preserve">- подозреваемые и обвиняемые, жизни и здоровью которых угрожает опасность со стороны других подозреваемых и обвиняемых, - по решению администрации ИВС либо по письменному сообщению лица, в производстве которого находится уголовное дело;</w:t>
      </w:r>
    </w:p>
    <w:p>
      <w:pPr>
        <w:spacing w:after="120"/>
        <w:ind w:firstLine="397"/>
        <w:jc w:val="both"/>
      </w:pPr>
      <w:r>
        <w:rPr>
          <w:rFonts w:ascii="Arial" w:cs="Arial" w:eastAsia="Arial" w:hAnsi="Arial"/>
          <w:sz w:val="24"/>
          <w:szCs w:val="24"/>
        </w:rPr>
        <w:t xml:space="preserve">- больные инфекционными заболеваниями или нуждающиеся в особом медицинском уходе и наблюдении.</w:t>
      </w:r>
    </w:p>
    <w:p>
      <w:pPr>
        <w:spacing w:after="120"/>
        <w:ind w:firstLine="397"/>
        <w:jc w:val="both"/>
      </w:pPr>
      <w:r>
        <w:rPr>
          <w:rFonts w:ascii="Arial" w:cs="Arial" w:eastAsia="Arial" w:hAnsi="Arial"/>
          <w:sz w:val="24"/>
          <w:szCs w:val="24"/>
        </w:rPr>
        <w:t xml:space="preserve">30. Несовершеннолетние подозреваемые и обвиняемые разных полов в ИВС содержатся раздельно друг от друга и взрослых и размещаются, как правило, в маломестных камерах с учетом их возраста, физического развития.</w:t>
      </w:r>
    </w:p>
    <w:p>
      <w:pPr>
        <w:spacing w:after="120"/>
        <w:ind w:firstLine="397"/>
        <w:jc w:val="both"/>
      </w:pPr>
      <w:r>
        <w:rPr>
          <w:rFonts w:ascii="Arial" w:cs="Arial" w:eastAsia="Arial" w:hAnsi="Arial"/>
          <w:sz w:val="24"/>
          <w:szCs w:val="24"/>
        </w:rPr>
        <w:t xml:space="preserve">31. В исключительных случаях в камерах с несовершеннолетними в соответствии со статьей 31 </w:t>
      </w:r>
      <w:hyperlink w:history="1" r:id="rIdmlopbngo2_ubfs1ufz4q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с согласия надзирающего прокурора содержатся взрослые подозреваемые и обвиняемые из числа положительно характеризующихся лиц, впервые привлеченных к уголовной ответственности за преступления, не относящиеся к тяжким.</w:t>
      </w:r>
    </w:p>
    <w:p>
      <w:pPr>
        <w:spacing w:after="120"/>
        <w:ind w:firstLine="397"/>
        <w:jc w:val="both"/>
      </w:pPr>
      <w:r>
        <w:rPr>
          <w:rFonts w:ascii="Arial" w:cs="Arial" w:eastAsia="Arial" w:hAnsi="Arial"/>
          <w:sz w:val="24"/>
          <w:szCs w:val="24"/>
        </w:rPr>
        <w:t xml:space="preserve">32. Подозреваемые и обвиняемые женщины в ИВ С содержатся от подозреваемых и обвиняемых мужчин раздельно. Беременные женщины и женщины, имеющие при себе детей в возрасте до трех лет, размещаются в камерах, где создаются улучшенные материально-бытовые условия.</w:t>
      </w:r>
    </w:p>
    <w:p>
      <w:pPr>
        <w:spacing w:after="120"/>
        <w:ind w:firstLine="397"/>
        <w:jc w:val="both"/>
      </w:pPr>
      <w:r>
        <w:rPr>
          <w:rFonts w:ascii="Arial" w:cs="Arial" w:eastAsia="Arial" w:hAnsi="Arial"/>
          <w:sz w:val="24"/>
          <w:szCs w:val="24"/>
        </w:rPr>
        <w:t xml:space="preserve">33. Размещение подозреваемых и обвиняемых в одиночных камерах на более чем одни сутки осуществляется по мотивированному постановлению начальника ИВС, санкционированному прокурором. Размещение в одиночных камерах подозреваемых и обвиняемых не требует санкции прокурора в следующих случаях:</w:t>
      </w:r>
    </w:p>
    <w:p>
      <w:pPr>
        <w:spacing w:after="120"/>
        <w:ind w:firstLine="397"/>
        <w:jc w:val="both"/>
      </w:pPr>
      <w:r>
        <w:rPr>
          <w:rFonts w:ascii="Arial" w:cs="Arial" w:eastAsia="Arial" w:hAnsi="Arial"/>
          <w:sz w:val="24"/>
          <w:szCs w:val="24"/>
        </w:rPr>
        <w:t xml:space="preserve">- при наличии письменного заявления подозреваемого или обвиняемого об одиночном содержании;</w:t>
      </w:r>
    </w:p>
    <w:p>
      <w:pPr>
        <w:spacing w:after="120"/>
        <w:ind w:firstLine="397"/>
        <w:jc w:val="both"/>
      </w:pPr>
      <w:r>
        <w:rPr>
          <w:rFonts w:ascii="Arial" w:cs="Arial" w:eastAsia="Arial" w:hAnsi="Arial"/>
          <w:sz w:val="24"/>
          <w:szCs w:val="24"/>
        </w:rPr>
        <w:t xml:space="preserve">- в интересах обеспечения безопасности жизни и здоровья подозреваемого или обвиняемого либо других подозреваемых и обвиняемых;</w:t>
      </w:r>
    </w:p>
    <w:p>
      <w:pPr>
        <w:spacing w:after="120"/>
        <w:ind w:firstLine="397"/>
        <w:jc w:val="both"/>
      </w:pPr>
      <w:r>
        <w:rPr>
          <w:rFonts w:ascii="Arial" w:cs="Arial" w:eastAsia="Arial" w:hAnsi="Arial"/>
          <w:sz w:val="24"/>
          <w:szCs w:val="24"/>
        </w:rPr>
        <w:t xml:space="preserve">- при отсутствии иной возможности обеспечить соблюдение требований раздельного размещения, предусмотренных законодательством Кыргызской Республики и настоящими Правилами.</w:t>
      </w:r>
    </w:p>
    <w:p>
      <w:pPr>
        <w:spacing w:after="120"/>
        <w:ind w:firstLine="397"/>
        <w:jc w:val="both"/>
      </w:pPr>
      <w:r>
        <w:rPr>
          <w:rFonts w:ascii="Arial" w:cs="Arial" w:eastAsia="Arial" w:hAnsi="Arial"/>
          <w:sz w:val="24"/>
          <w:szCs w:val="24"/>
        </w:rPr>
        <w:t xml:space="preserve">34. В целях обеспечения изоляции и охраны подозреваемые и обвиняемые находятся в ИВС под охраной и контролем и передвигаются по территории ИВС под конвоем либо в сопровождении сотрудников ИВС. Не допускаются передача каких-либо предметов, переписка, а также переговоры, в том числе перестукивание, перекрикивание подозреваемых и обвиняемых с лицами, содержащимися в других камерах или иных помещениях ИВС. Не допускаются переговоры подозреваемых и обвиняемых с персоналом ИВС (кроме медработников), с любыми лицами, находящимися в коридоре, во дворе ИВС или на прилегающей к ИВС территории. Данные требования обеспечения изоляции должны соблюдаться и при перемещении подозреваемых и обвиняемых за пределами ИВС.</w:t>
      </w:r>
    </w:p>
    <w:p>
      <w:pPr>
        <w:spacing w:after="120"/>
        <w:ind w:firstLine="397"/>
        <w:jc w:val="both"/>
      </w:pPr>
      <w:r>
        <w:rPr>
          <w:rFonts w:ascii="Arial" w:cs="Arial" w:eastAsia="Arial" w:hAnsi="Arial"/>
          <w:sz w:val="24"/>
          <w:szCs w:val="24"/>
        </w:rPr>
        <w:t xml:space="preserve">V. Проведение личного обыска, дактилоскопирования, фотографирования и досмотра вещей подозреваемых и обвиняемых</w:t>
      </w:r>
    </w:p>
    <w:p>
      <w:pPr>
        <w:spacing w:after="120"/>
        <w:ind w:firstLine="397"/>
        <w:jc w:val="both"/>
      </w:pPr>
      <w:r>
        <w:rPr>
          <w:rFonts w:ascii="Arial" w:cs="Arial" w:eastAsia="Arial" w:hAnsi="Arial"/>
          <w:sz w:val="24"/>
          <w:szCs w:val="24"/>
        </w:rPr>
        <w:t xml:space="preserve">35. Подозреваемые и обвиняемые, поступившие в ИВС, подвергаются полному личному обыску, дактилоскопированию и фотографированию, а их личные вещи - досмотру.</w:t>
      </w:r>
    </w:p>
    <w:p>
      <w:pPr>
        <w:spacing w:after="120"/>
        <w:ind w:firstLine="397"/>
        <w:jc w:val="both"/>
      </w:pPr>
      <w:r>
        <w:rPr>
          <w:rFonts w:ascii="Arial" w:cs="Arial" w:eastAsia="Arial" w:hAnsi="Arial"/>
          <w:sz w:val="24"/>
          <w:szCs w:val="24"/>
        </w:rPr>
        <w:t xml:space="preserve">36. Личный обыск подозреваемых и обвиняемых и досмотр вещей производятся с целью обнаружения и изъятия у них предметов, веществ и продуктов питания, запрещенных к хранению и использованию либо не принадлежащих данному лицу.</w:t>
      </w:r>
    </w:p>
    <w:p>
      <w:pPr>
        <w:spacing w:after="120"/>
        <w:ind w:firstLine="397"/>
        <w:jc w:val="both"/>
      </w:pPr>
      <w:r>
        <w:rPr>
          <w:rFonts w:ascii="Arial" w:cs="Arial" w:eastAsia="Arial" w:hAnsi="Arial"/>
          <w:sz w:val="24"/>
          <w:szCs w:val="24"/>
        </w:rPr>
        <w:t xml:space="preserve">37. К запрещенным к хранению и использованию подозреваемыми и обвиняемыми относятся предметы, вещества и продукты питания, которые представляют опасность для жизни и здоровья или могут быть использованы в качестве орудия преступления либо для воспрепятствования целям содержания под стражей, а также не включенные в Перечень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 (Приложение № 2).</w:t>
      </w:r>
    </w:p>
    <w:p>
      <w:pPr>
        <w:spacing w:after="120"/>
        <w:ind w:firstLine="397"/>
        <w:jc w:val="both"/>
      </w:pPr>
      <w:r>
        <w:rPr>
          <w:rFonts w:ascii="Arial" w:cs="Arial" w:eastAsia="Arial" w:hAnsi="Arial"/>
          <w:sz w:val="24"/>
          <w:szCs w:val="24"/>
        </w:rPr>
        <w:t xml:space="preserve">38. Личный обыск может быть полным и неполным. Полному обыску подвергаются подозреваемые и обвиняемые при приеме в ИВС, отправке за пределы ИВС, а также при наличии оснований полагать, что эти лица имеют предметы или вещества, запрещенные к хранению и использованию. В последнем случае обыск проводится по указанию начальника ИВС, при его отсутствии - оперативного дежурного или дежурного ИВС.</w:t>
      </w:r>
    </w:p>
    <w:p>
      <w:pPr>
        <w:spacing w:after="120"/>
        <w:ind w:firstLine="397"/>
        <w:jc w:val="both"/>
      </w:pPr>
      <w:r>
        <w:rPr>
          <w:rFonts w:ascii="Arial" w:cs="Arial" w:eastAsia="Arial" w:hAnsi="Arial"/>
          <w:sz w:val="24"/>
          <w:szCs w:val="24"/>
        </w:rPr>
        <w:t xml:space="preserve">39. Полный обыск сопровождается тщательным осмотром тела обыскиваемого, его одежды, обуви, а также протезов если такие имеются. Подозреваемым и обвиняемым предлагается полностью раздеться, обнажить соответствующие участки тела. Пластырные наклейки, гипсовые и другие повязки проверяются совместно с медицинским работником. При обнаружении предметов, зашитых в одежде, ткань распарывается. Из обуви извлекаются супинаторы, металлические набойки.</w:t>
      </w:r>
    </w:p>
    <w:p>
      <w:pPr>
        <w:spacing w:after="120"/>
        <w:ind w:firstLine="397"/>
        <w:jc w:val="both"/>
      </w:pPr>
      <w:r>
        <w:rPr>
          <w:rFonts w:ascii="Arial" w:cs="Arial" w:eastAsia="Arial" w:hAnsi="Arial"/>
          <w:sz w:val="24"/>
          <w:szCs w:val="24"/>
        </w:rPr>
        <w:t xml:space="preserve">40. Подозреваемым и обвиняемым оставляются только те предметы, вещи и продукты питания, которые им разрешается иметь при себе и хранить в камере в ассортименте, установленном настоящими Правилами. Личные вещи и предметы, оставляемые подозреваемым и обвиняемым, записываются в камерную карточку. Все остальные предметы, вещества и продукты питания оформляются в надлежащем порядке и передаются соответствующему органу или принимаются на хранение, либо уничтожаются по мотивированному постановлению начальника ИВС или лица его замещающего, о чем составляется акт с ознакомлением подозреваемого или обвиняемого под роспись.</w:t>
      </w:r>
    </w:p>
    <w:p>
      <w:pPr>
        <w:spacing w:after="120"/>
        <w:ind w:firstLine="397"/>
        <w:jc w:val="both"/>
      </w:pPr>
      <w:r>
        <w:rPr>
          <w:rFonts w:ascii="Arial" w:cs="Arial" w:eastAsia="Arial" w:hAnsi="Arial"/>
          <w:sz w:val="24"/>
          <w:szCs w:val="24"/>
        </w:rPr>
        <w:t xml:space="preserve">41. Неполный обыск производится при выводе подозреваемых и обвиняемых в пределах ИВС (к эксперту, врачу, следователю, защитнику, до и после свидания с родственниками и иными лицами, при переводе в другую камеру и т.д.). При неполном обыске просматриваются и прощупываются одежда и обувь обыскиваемого без его раздевания.</w:t>
      </w:r>
    </w:p>
    <w:p>
      <w:pPr>
        <w:spacing w:after="120"/>
        <w:ind w:firstLine="397"/>
        <w:jc w:val="both"/>
      </w:pPr>
      <w:r>
        <w:rPr>
          <w:rFonts w:ascii="Arial" w:cs="Arial" w:eastAsia="Arial" w:hAnsi="Arial"/>
          <w:sz w:val="24"/>
          <w:szCs w:val="24"/>
        </w:rPr>
        <w:t xml:space="preserve">42. Личный обыск подозреваемых и обвиняемых производится работниками ИВС или Государственной службы одного с ними пола. При полном обыске не должны присутствовать лица противоположного пола, за исключением медицинских работников в необходимых случаях.</w:t>
      </w:r>
    </w:p>
    <w:p>
      <w:pPr>
        <w:spacing w:after="120"/>
        <w:ind w:firstLine="397"/>
        <w:jc w:val="both"/>
      </w:pPr>
      <w:r>
        <w:rPr>
          <w:rFonts w:ascii="Arial" w:cs="Arial" w:eastAsia="Arial" w:hAnsi="Arial"/>
          <w:sz w:val="24"/>
          <w:szCs w:val="24"/>
        </w:rPr>
        <w:t xml:space="preserve">43. Досмотр вещей подозреваемых и обвиняемых производится в их присутствии при поступлении в ИВС, перед отправкой за его пределы, при переводе в другую камеру. В исключительных случаях (при госпитализации или смерти, побеге подозреваемого, обвиняемого) по указанию начальника ИВС, оперативного дежурного или дежурного ИВС досмотр вещей подозреваемых и обвиняемых производится в отсутствие их владельцев при дежурном по камере.</w:t>
      </w:r>
    </w:p>
    <w:p>
      <w:pPr>
        <w:spacing w:after="120"/>
        <w:ind w:firstLine="397"/>
        <w:jc w:val="both"/>
      </w:pPr>
      <w:r>
        <w:rPr>
          <w:rFonts w:ascii="Arial" w:cs="Arial" w:eastAsia="Arial" w:hAnsi="Arial"/>
          <w:sz w:val="24"/>
          <w:szCs w:val="24"/>
        </w:rPr>
        <w:t xml:space="preserve">44. Производство полного личного обыска или досмотра вещей подозреваемого и обвиняемого оформляется протоколом, к которому прилагается акт об изъятии запрещенных предметов, веществ и продуктов питания. При одновременном производстве полного обыска и досмотра вещей составляется один протокол. Протокол подписывается подозреваемым или обвиняемым и сотрудником ИВС, производившим личный обыск или досмотр вещей. Отказ подозреваемого или обвиняемого подписать протокол и все его претензии при обыске или досмотре вещей оговариваются в протоколе. Протокол и акт приобщаются к личному делу. О проведении полного личного обыска или досмотра вещей делается отметка в камерной карточке подозреваемого или обвиняемого с указанием даты и фамилии лица, производившего обыск или досмотр вещей.</w:t>
      </w:r>
    </w:p>
    <w:p>
      <w:pPr>
        <w:spacing w:after="120"/>
        <w:ind w:firstLine="397"/>
        <w:jc w:val="both"/>
      </w:pPr>
      <w:r>
        <w:rPr>
          <w:rFonts w:ascii="Arial" w:cs="Arial" w:eastAsia="Arial" w:hAnsi="Arial"/>
          <w:sz w:val="24"/>
          <w:szCs w:val="24"/>
        </w:rPr>
        <w:t xml:space="preserve">45. В случае изъятия запрещенных предметов, веществ и продуктов питания при неполном личном обыске составляется рапорт, а подозреваемый или обвиняемый дает письменное объяснение о происхождении данных предметов, веществ и продуктов питания.</w:t>
      </w:r>
    </w:p>
    <w:p>
      <w:pPr>
        <w:spacing w:after="120"/>
        <w:ind w:firstLine="397"/>
        <w:jc w:val="both"/>
      </w:pPr>
      <w:r>
        <w:rPr>
          <w:rFonts w:ascii="Arial" w:cs="Arial" w:eastAsia="Arial" w:hAnsi="Arial"/>
          <w:sz w:val="24"/>
          <w:szCs w:val="24"/>
        </w:rPr>
        <w:t xml:space="preserve">46. При проведении личного обыска или досмотра вещей подозреваемого и обвиняемого могут применяться технические средства обнаружения запрещенных предметов, веществ и продуктов питания. Рентгеновскую аппаратуру разрешается применять только для обыска одежды или досмотра вещей подозреваемых и обвиняемых.</w:t>
      </w:r>
    </w:p>
    <w:p>
      <w:pPr>
        <w:spacing w:after="120"/>
        <w:ind w:firstLine="397"/>
        <w:jc w:val="both"/>
      </w:pPr>
      <w:r>
        <w:rPr>
          <w:rFonts w:ascii="Arial" w:cs="Arial" w:eastAsia="Arial" w:hAnsi="Arial"/>
          <w:sz w:val="24"/>
          <w:szCs w:val="24"/>
        </w:rPr>
        <w:t xml:space="preserve">47. Организация работы по дактилоскопированию и фотографированию водворяемых в ИВС подозреваемых, а также обвиняемых в случае отсутствия их результатов в личных делах, возлагается на следователя.</w:t>
      </w:r>
    </w:p>
    <w:p>
      <w:pPr>
        <w:spacing w:after="120"/>
        <w:ind w:firstLine="397"/>
        <w:jc w:val="both"/>
      </w:pPr>
      <w:r>
        <w:rPr>
          <w:rFonts w:ascii="Arial" w:cs="Arial" w:eastAsia="Arial" w:hAnsi="Arial"/>
          <w:sz w:val="24"/>
          <w:szCs w:val="24"/>
        </w:rPr>
        <w:t xml:space="preserve">VI. Изъятие у подозреваемых и обвиняемых предметов, веществ и продуктов питания, запрещенных к хранению и использованию</w:t>
      </w:r>
    </w:p>
    <w:p>
      <w:pPr>
        <w:spacing w:after="120"/>
        <w:ind w:firstLine="397"/>
        <w:jc w:val="both"/>
      </w:pPr>
      <w:r>
        <w:rPr>
          <w:rFonts w:ascii="Arial" w:cs="Arial" w:eastAsia="Arial" w:hAnsi="Arial"/>
          <w:sz w:val="24"/>
          <w:szCs w:val="24"/>
        </w:rPr>
        <w:t xml:space="preserve">48. Правом изъятия у подозреваемых и обвиняемых запрещенных к использованию в ИВС предметов, веществ и продуктов питания обладают сотрудники ИВС.</w:t>
      </w:r>
    </w:p>
    <w:p>
      <w:pPr>
        <w:spacing w:after="120"/>
        <w:ind w:firstLine="397"/>
        <w:jc w:val="both"/>
      </w:pPr>
      <w:r>
        <w:rPr>
          <w:rFonts w:ascii="Arial" w:cs="Arial" w:eastAsia="Arial" w:hAnsi="Arial"/>
          <w:sz w:val="24"/>
          <w:szCs w:val="24"/>
        </w:rPr>
        <w:t xml:space="preserve">49. Деньги, обнаруженные при досмотре подозреваемых и обвиняемых или их вещей, обыске помещений, зачисляются на лицевой счет владельца, который открывается в уполномоченном государственном органе по контролю наркотиков, а ценные бумаги и ценные вещи передаются на склад для хранения.</w:t>
      </w:r>
    </w:p>
    <w:p>
      <w:pPr>
        <w:spacing w:after="120"/>
        <w:ind w:firstLine="397"/>
        <w:jc w:val="both"/>
      </w:pPr>
      <w:r>
        <w:rPr>
          <w:rFonts w:ascii="Arial" w:cs="Arial" w:eastAsia="Arial" w:hAnsi="Arial"/>
          <w:sz w:val="24"/>
          <w:szCs w:val="24"/>
        </w:rPr>
        <w:t xml:space="preserve">50. Запрещенные предметы, вещества, продукты питания, изъятые у подозреваемых и обвиняемых, оформляются в надлежащем порядке и передаются соответствующему органу или передаются на хранение либо уничтожаются по мотивированному постановлению начальника ИВС, о чем составляется соответствующий акт.</w:t>
      </w:r>
    </w:p>
    <w:p>
      <w:pPr>
        <w:spacing w:after="120"/>
        <w:ind w:firstLine="397"/>
        <w:jc w:val="both"/>
      </w:pPr>
      <w:r>
        <w:rPr>
          <w:rFonts w:ascii="Arial" w:cs="Arial" w:eastAsia="Arial" w:hAnsi="Arial"/>
          <w:sz w:val="24"/>
          <w:szCs w:val="24"/>
        </w:rPr>
        <w:t xml:space="preserve">51. Личные документы (паспорт, документ, удостоверяющий личность, и др.) передаются на хранение следователю под расписку. Изъятые запрещенные к хранению и использованию предметы, вещества и продукты питания сдаются для хранения на склад Государственной службы.</w:t>
      </w:r>
    </w:p>
    <w:p>
      <w:pPr>
        <w:spacing w:after="120"/>
        <w:ind w:firstLine="397"/>
        <w:jc w:val="both"/>
      </w:pPr>
      <w:r>
        <w:rPr>
          <w:rFonts w:ascii="Arial" w:cs="Arial" w:eastAsia="Arial" w:hAnsi="Arial"/>
          <w:sz w:val="24"/>
          <w:szCs w:val="24"/>
        </w:rPr>
        <w:t xml:space="preserve">52. По указанию начальника ИВС вещи, имеющиеся у подозреваемых и обвиняемых сверх установленного количества и ассортимента, изымаются и сдаются на склад для хранения. Если хранящиеся на складе вещи понадобятся подозреваемым и обвиняемым и не будут излишними согласно перечню (</w:t>
      </w:r>
      <w:hyperlink w:history="1" r:id="rIdojhmjqf4fhe3iws7j5moa">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они могут выдаваться владельцам.</w:t>
      </w:r>
    </w:p>
    <w:p>
      <w:pPr>
        <w:spacing w:after="120"/>
        <w:ind w:firstLine="397"/>
        <w:jc w:val="both"/>
      </w:pPr>
      <w:r>
        <w:rPr>
          <w:rFonts w:ascii="Arial" w:cs="Arial" w:eastAsia="Arial" w:hAnsi="Arial"/>
          <w:sz w:val="24"/>
          <w:szCs w:val="24"/>
        </w:rPr>
        <w:t xml:space="preserve">53. Обнаруженные на территории ИВС деньги, а также деньги, полученные после реализации через магазины комиссионной торговли иных ценностей и вещей, принадлежность которых установить не представляется возможным, в установленном порядке используются администрацией ИВС на улучшение условий содержания.</w:t>
      </w:r>
    </w:p>
    <w:p>
      <w:pPr>
        <w:spacing w:after="120"/>
        <w:ind w:firstLine="397"/>
        <w:jc w:val="both"/>
      </w:pPr>
      <w:r>
        <w:rPr>
          <w:rFonts w:ascii="Arial" w:cs="Arial" w:eastAsia="Arial" w:hAnsi="Arial"/>
          <w:sz w:val="24"/>
          <w:szCs w:val="24"/>
        </w:rPr>
        <w:t xml:space="preserve">54. На поступившие на хранение от подозреваемых и обвиняемых деньги и ценности составляются акты по установленной форме в трех экземплярах. Первый экземпляр выдается на руки подозреваемому или обвиняемому, второй экземпляр передается в финансовую часть, а третий экземпляр хранится в личном деле.</w:t>
      </w:r>
    </w:p>
    <w:p>
      <w:pPr>
        <w:spacing w:after="120"/>
        <w:ind w:firstLine="397"/>
        <w:jc w:val="both"/>
      </w:pPr>
      <w:r>
        <w:rPr>
          <w:rFonts w:ascii="Arial" w:cs="Arial" w:eastAsia="Arial" w:hAnsi="Arial"/>
          <w:sz w:val="24"/>
          <w:szCs w:val="24"/>
        </w:rPr>
        <w:t xml:space="preserve">55. О принятых на хранение от подозреваемого или обвиняемого либо изъятых во время его нахождения в ИВС суммах денег или ценностях администрация ИВС информирует лицо, в производстве которого находится уголовное дело, и предоставляет копии документов об изъятии.</w:t>
      </w:r>
    </w:p>
    <w:p>
      <w:pPr>
        <w:spacing w:after="120"/>
        <w:ind w:firstLine="397"/>
        <w:jc w:val="both"/>
      </w:pPr>
      <w:r>
        <w:rPr>
          <w:rFonts w:ascii="Arial" w:cs="Arial" w:eastAsia="Arial" w:hAnsi="Arial"/>
          <w:sz w:val="24"/>
          <w:szCs w:val="24"/>
        </w:rPr>
        <w:t xml:space="preserve">56. По заявлению подозреваемого или обвиняемого и с согласия лица, в производстве которого находится уголовное дело, вещи, находящиеся на хранении в ИВС или складе Государственной службы, могут быть переданы родственникам подозреваемого или обвиняемого или иным лицам.</w:t>
      </w:r>
    </w:p>
    <w:p>
      <w:pPr>
        <w:spacing w:after="120"/>
        <w:ind w:firstLine="397"/>
        <w:jc w:val="both"/>
      </w:pPr>
      <w:r>
        <w:rPr>
          <w:rFonts w:ascii="Arial" w:cs="Arial" w:eastAsia="Arial" w:hAnsi="Arial"/>
          <w:sz w:val="24"/>
          <w:szCs w:val="24"/>
        </w:rPr>
        <w:t xml:space="preserve">57. В случае смерти подозреваемого или обвиняемого принадлежащие ему деньги, ценности, другие предметы, вещества и продукты питания, находившиеся на хранении в ИВС или складе Государственной службы, передаются его наследникам в порядке, установленном законодательством.</w:t>
      </w:r>
    </w:p>
    <w:p>
      <w:pPr>
        <w:spacing w:after="120"/>
        <w:ind w:firstLine="397"/>
        <w:jc w:val="both"/>
      </w:pPr>
      <w:r>
        <w:rPr>
          <w:rFonts w:ascii="Arial" w:cs="Arial" w:eastAsia="Arial" w:hAnsi="Arial"/>
          <w:sz w:val="24"/>
          <w:szCs w:val="24"/>
        </w:rPr>
        <w:t xml:space="preserve">VII. Приобретение подозреваемыми и обвиняемыми продуктов питания, предметов первой необходимости, а также других промышленных товаров</w:t>
      </w:r>
    </w:p>
    <w:p>
      <w:pPr>
        <w:spacing w:after="120"/>
        <w:ind w:firstLine="397"/>
        <w:jc w:val="both"/>
      </w:pPr>
      <w:r>
        <w:rPr>
          <w:rFonts w:ascii="Arial" w:cs="Arial" w:eastAsia="Arial" w:hAnsi="Arial"/>
          <w:sz w:val="24"/>
          <w:szCs w:val="24"/>
        </w:rPr>
        <w:t xml:space="preserve">58. В целях обеспечения возможности покупки подозреваемыми и обвиняемыми продуктов питания, вещей, предметов первой необходимости, а также других промышленных товаров в ИВС организуется ежедневный прием заявлений, за исключением выходных и праздничных дней. По заявлениям подозреваемых и обвиняемых продукты питания, предметы первой необходимости, а также другие промышленные товары приобретаются администрацией ИВС. С этой целью каждому подозреваемому или обвиняемому выдаются бланки-заявления (</w:t>
      </w:r>
      <w:hyperlink w:history="1" r:id="rIdn6jxxhnuxbj5mubekzfuk">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которые после заполнения сдаются администрации вместе с денежными квитанциями о наличии денег на лицевых счетах. Начальник ИВС, рассмотрев заявление на приобретение продуктов питания, предметов первой необходимости, а также других промышленных товаров, определяет ответственного сотрудника для осуществления закупки. Ответственный сотрудник проверяет в финансово-хозяйственной части наличие денег на лицевых счетах подозреваемых и обвиняемых, изъявивших желание приобрести товары. Купленные товары разносятся по камерам и вручаются под роспись на заявлении.</w:t>
      </w:r>
    </w:p>
    <w:p>
      <w:pPr>
        <w:spacing w:after="120"/>
        <w:ind w:firstLine="397"/>
        <w:jc w:val="both"/>
      </w:pPr>
      <w:r>
        <w:rPr>
          <w:rFonts w:ascii="Arial" w:cs="Arial" w:eastAsia="Arial" w:hAnsi="Arial"/>
          <w:sz w:val="24"/>
          <w:szCs w:val="24"/>
        </w:rPr>
        <w:t xml:space="preserve">59. Подозреваемые и обвиняемые приобретают продукты питания, предметы первой необходимости и другие не запрещенные к хранению и использованию промышленные товары по безналичному расчету в торговых точках.</w:t>
      </w:r>
    </w:p>
    <w:p>
      <w:pPr>
        <w:spacing w:after="120"/>
        <w:ind w:firstLine="397"/>
        <w:jc w:val="both"/>
      </w:pPr>
      <w:r>
        <w:rPr>
          <w:rFonts w:ascii="Arial" w:cs="Arial" w:eastAsia="Arial" w:hAnsi="Arial"/>
          <w:sz w:val="24"/>
          <w:szCs w:val="24"/>
        </w:rPr>
        <w:t xml:space="preserve">60. Ассортимент продуктов питания, предметов первой необходимости и других промышленных товаров, разрешенных к покупке содержащимися в ИВС, определяется Перечнем (</w:t>
      </w:r>
      <w:hyperlink w:history="1" r:id="rId7k-ktilatqbosql_8ckvx">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61. Нормы покупки одним лицом продуктов питания и иных товаров по ассортименту, количеству и весу устанавливаются администрацией ИВС. Несовершеннолетним подозреваемым и обвиняемым разрешается приобретать и получать учебники, школьно-письменные принадлежности сверх нормы.</w:t>
      </w:r>
    </w:p>
    <w:p>
      <w:pPr>
        <w:spacing w:after="120"/>
        <w:ind w:firstLine="397"/>
        <w:jc w:val="both"/>
      </w:pPr>
      <w:r>
        <w:rPr>
          <w:rFonts w:ascii="Arial" w:cs="Arial" w:eastAsia="Arial" w:hAnsi="Arial"/>
          <w:sz w:val="24"/>
          <w:szCs w:val="24"/>
        </w:rPr>
        <w:t xml:space="preserve">62. Для приобретения необходимых товаров в торговой точке на основании письменного заявления подозреваемых или обвиняемых ответственный сотрудник получает в подотчет требуемую сумму денег с их лицевых счетов из кассы финансово-хозяйственной части Государственной службы. Выданные деньги списываются с подотчетного лица на основании авансового отчета и документов, в том числе кассовых чеков, подтверждающих выдачу приобретенных продуктов питания, предметов первой необходимости, а также других промышленных товаров лицам, подавшим об этом заявления. На основании заявления и расписки в получении продуктов питания и предметов первой необходимости, а также других промышленных товаров их стоимость списывается с лицевых счетов подозреваемых и обвиняемых.</w:t>
      </w:r>
    </w:p>
    <w:p>
      <w:pPr>
        <w:spacing w:after="120"/>
        <w:ind w:firstLine="397"/>
        <w:jc w:val="both"/>
      </w:pPr>
      <w:r>
        <w:rPr>
          <w:rFonts w:ascii="Arial" w:cs="Arial" w:eastAsia="Arial" w:hAnsi="Arial"/>
          <w:sz w:val="24"/>
          <w:szCs w:val="24"/>
        </w:rPr>
        <w:t xml:space="preserve">VIII. Прием и выдача подозреваемым и обвиняемым посылок, передач</w:t>
      </w:r>
    </w:p>
    <w:p>
      <w:pPr>
        <w:spacing w:after="120"/>
        <w:ind w:firstLine="397"/>
        <w:jc w:val="both"/>
      </w:pPr>
      <w:r>
        <w:rPr>
          <w:rFonts w:ascii="Arial" w:cs="Arial" w:eastAsia="Arial" w:hAnsi="Arial"/>
          <w:sz w:val="24"/>
          <w:szCs w:val="24"/>
        </w:rPr>
        <w:t xml:space="preserve">63. Прием посылок и передач, адресованных подозреваемым и обвиняемым, осуществляется в специально установленном месте начальником ИВС либо дежурным ИВС. Подозреваемые и обвиняемые получают посылки, вес которых не должен превышать норм, предусмотренных почтовыми правилами, а также передачи общим весом не более 100 кг в месяц. Без ограничения веса разрешаются передачи для несовершеннолетних, больных, страдающих тяжкими заболеваниями (при наличии медицинского заключения врача ИВС), а также беременных женщин и женщин, имеющих при себе детей в возрасте до трех лет. Передачи принимаются в порядке очередности посетителей. Перечень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 вывешивается на стенде дежурной части в доступном для населения месте.</w:t>
      </w:r>
    </w:p>
    <w:p>
      <w:pPr>
        <w:spacing w:after="120"/>
        <w:ind w:firstLine="397"/>
        <w:jc w:val="both"/>
      </w:pPr>
      <w:r>
        <w:rPr>
          <w:rFonts w:ascii="Arial" w:cs="Arial" w:eastAsia="Arial" w:hAnsi="Arial"/>
          <w:sz w:val="24"/>
          <w:szCs w:val="24"/>
        </w:rPr>
        <w:t xml:space="preserve">64. Разрешается по заключению врача принимать для подозреваемых и обвиняемых медикаменты в тех случаях, когда отсутствует возможность обеспечения ими. Медикаменты должны храниться в медсанчасти и выдаваться в установленных дозах и количествах под роспись подозреваемым и обвиняемым.</w:t>
      </w:r>
    </w:p>
    <w:p>
      <w:pPr>
        <w:spacing w:after="120"/>
        <w:ind w:firstLine="397"/>
        <w:jc w:val="both"/>
      </w:pPr>
      <w:r>
        <w:rPr>
          <w:rFonts w:ascii="Arial" w:cs="Arial" w:eastAsia="Arial" w:hAnsi="Arial"/>
          <w:sz w:val="24"/>
          <w:szCs w:val="24"/>
        </w:rPr>
        <w:t xml:space="preserve">65. Лицо, доставившее передачу, заполняет и подписывает заявление в двух экземплярах в произвольной форме. Оба экземпляра заявления, передача, а также паспорт или документ, удостоверяющий личность лица, доставившего передачу, передаются начальнику ИВС или дежурному ИВС.</w:t>
      </w:r>
    </w:p>
    <w:p>
      <w:pPr>
        <w:spacing w:after="120"/>
        <w:ind w:firstLine="397"/>
        <w:jc w:val="both"/>
      </w:pPr>
      <w:r>
        <w:rPr>
          <w:rFonts w:ascii="Arial" w:cs="Arial" w:eastAsia="Arial" w:hAnsi="Arial"/>
          <w:sz w:val="24"/>
          <w:szCs w:val="24"/>
        </w:rPr>
        <w:t xml:space="preserve">66. Сверка наличия и веса содержимого передач осуществляется в присутствии доставивших их лиц. При обнаружении предметов, веществ, денег или ценностей, сокрытых ухищренным способом и запрещенных к передаче подозреваемым и обвиняемым, на лицо, доставившее передачу, оформляются материалы для привлечения к ответственности в соответствии с законодательством Кыргызской Республики. Содержащиеся в передачах запрещенные вещи могут быть возвращены передающему их лицу с указанием причин возврата. Паспорт или документ, удостоверяющий личность, возвращается после проведения сверки либо досмотра содержимого передачи.</w:t>
      </w:r>
    </w:p>
    <w:p>
      <w:pPr>
        <w:spacing w:after="120"/>
        <w:ind w:firstLine="397"/>
        <w:jc w:val="both"/>
      </w:pPr>
      <w:r>
        <w:rPr>
          <w:rFonts w:ascii="Arial" w:cs="Arial" w:eastAsia="Arial" w:hAnsi="Arial"/>
          <w:sz w:val="24"/>
          <w:szCs w:val="24"/>
        </w:rPr>
        <w:t xml:space="preserve">67. Приняв передачу, начальник ИВС или дежурный ИВС возвращает посетителю личные документы и первый экземпляр заявления с распиской в приеме, а второй экземпляр приобщает к личному делу подозреваемого или обвиняемого после его росписи в получении передачи. Отметка о получении передачи делается в справочной карточке на это лицо. В случае отказа подозреваемого или обвиняемого расписаться на заявлении, на нем делается об этом соответствующая отметка.</w:t>
      </w:r>
    </w:p>
    <w:p>
      <w:pPr>
        <w:spacing w:after="120"/>
        <w:ind w:firstLine="397"/>
        <w:jc w:val="both"/>
      </w:pPr>
      <w:r>
        <w:rPr>
          <w:rFonts w:ascii="Arial" w:cs="Arial" w:eastAsia="Arial" w:hAnsi="Arial"/>
          <w:sz w:val="24"/>
          <w:szCs w:val="24"/>
        </w:rPr>
        <w:t xml:space="preserve">68. Посылки и передачи подозреваемые и обвиняемые могут получать сразу же по прибытии в ИВС. При поступлении посылок и передач в адрес лиц, освобожденных либо умерших, они возвращаются отправителям по почте наложенным платежом с пометкой "подлежит возврату" с указанием причин возврата. Посылки, адресованные обвиняемым, переведенным в СИЗО, пересылаются по месту их нового содержания за счет ИВС.</w:t>
      </w:r>
    </w:p>
    <w:p>
      <w:pPr>
        <w:spacing w:after="120"/>
        <w:ind w:firstLine="397"/>
        <w:jc w:val="both"/>
      </w:pPr>
      <w:r>
        <w:rPr>
          <w:rFonts w:ascii="Arial" w:cs="Arial" w:eastAsia="Arial" w:hAnsi="Arial"/>
          <w:sz w:val="24"/>
          <w:szCs w:val="24"/>
        </w:rPr>
        <w:t xml:space="preserve">69. Вскрытие и сверка содержимого посылок осуществляются комиссией в составе начальника ИВС, дежурного ИВС и постового ИВС, о чем составляется акт. В нем указываются: наименование и перечень вещей и продуктов, их внешние признаки, качество, что конкретно из содержимого изъято или сдано на хранение. Акт подписывается членами комиссии, объявляется под расписку подозреваемому или обвиняемому и приобщается к его личному делу. Обнаруженные в посылках предметы, вещества и продукты питания, запрещенные к хранению и использованию подозреваемыми или обвиняемыми, передаются на хранение либо уничтожаются в присутствии подозреваемого или обвиняемого. Деньги зачисляются на его лицевой счет.</w:t>
      </w:r>
    </w:p>
    <w:p>
      <w:pPr>
        <w:spacing w:after="120"/>
        <w:ind w:firstLine="397"/>
        <w:jc w:val="both"/>
      </w:pPr>
      <w:r>
        <w:rPr>
          <w:rFonts w:ascii="Arial" w:cs="Arial" w:eastAsia="Arial" w:hAnsi="Arial"/>
          <w:sz w:val="24"/>
          <w:szCs w:val="24"/>
        </w:rPr>
        <w:t xml:space="preserve">70. В случаях незаконного отправления запрещенных предметов лицам, содержащимся в ИВС, в отношении отправителя посылки оформляются материалы для привлечения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71. По фактам изъятия из посылок, передач запрещенных вещей, которые могли быть использованы подозреваемыми и обвиняемыми в преступных целях, а также изъятых из гражданского оборота, в установленном порядке проводится проверка.</w:t>
      </w:r>
    </w:p>
    <w:p>
      <w:pPr>
        <w:spacing w:after="120"/>
        <w:ind w:firstLine="397"/>
        <w:jc w:val="both"/>
      </w:pPr>
      <w:r>
        <w:rPr>
          <w:rFonts w:ascii="Arial" w:cs="Arial" w:eastAsia="Arial" w:hAnsi="Arial"/>
          <w:sz w:val="24"/>
          <w:szCs w:val="24"/>
        </w:rPr>
        <w:t xml:space="preserve">72. Перечень и вес вложений посылок, передач регистрируются в специальном журнале, после чего они выдаются подозреваемому или обвиняемому под расписку.</w:t>
      </w:r>
    </w:p>
    <w:p>
      <w:pPr>
        <w:spacing w:after="120"/>
        <w:ind w:firstLine="397"/>
        <w:jc w:val="both"/>
      </w:pPr>
      <w:r>
        <w:rPr>
          <w:rFonts w:ascii="Arial" w:cs="Arial" w:eastAsia="Arial" w:hAnsi="Arial"/>
          <w:sz w:val="24"/>
          <w:szCs w:val="24"/>
        </w:rPr>
        <w:t xml:space="preserve">73. Подозреваемые и обвиняемые могут по заявлению за счет собственных средств отправлять родственникам и иным лицам посылки и бандероли с предметами и вещами, находящимися в личном пользовании или хранящимися на складе. Досмотр таких отправлений производится представителями администрации в присутствии подозреваемого или обвиняемого.</w:t>
      </w:r>
    </w:p>
    <w:p>
      <w:pPr>
        <w:spacing w:after="120"/>
        <w:ind w:firstLine="397"/>
        <w:jc w:val="both"/>
      </w:pPr>
      <w:r>
        <w:rPr>
          <w:rFonts w:ascii="Arial" w:cs="Arial" w:eastAsia="Arial" w:hAnsi="Arial"/>
          <w:sz w:val="24"/>
          <w:szCs w:val="24"/>
        </w:rPr>
        <w:t xml:space="preserve">74. Посылка или передача должна быть вручена подозреваемому или обвиняемому не позднее одних суток после ее приема, а в случае временного убытия подозреваемого или обвиняемого - после его возвращения.</w:t>
      </w:r>
    </w:p>
    <w:p>
      <w:pPr>
        <w:spacing w:after="120"/>
        <w:ind w:firstLine="397"/>
        <w:jc w:val="both"/>
      </w:pPr>
      <w:r>
        <w:rPr>
          <w:rFonts w:ascii="Arial" w:cs="Arial" w:eastAsia="Arial" w:hAnsi="Arial"/>
          <w:sz w:val="24"/>
          <w:szCs w:val="24"/>
        </w:rPr>
        <w:t xml:space="preserve">IX. Получение и отправление подозреваемыми и обвиняемыми телеграмм, писем, денежных переводов</w:t>
      </w:r>
    </w:p>
    <w:p>
      <w:pPr>
        <w:spacing w:after="120"/>
        <w:ind w:firstLine="397"/>
        <w:jc w:val="both"/>
      </w:pPr>
      <w:r>
        <w:rPr>
          <w:rFonts w:ascii="Arial" w:cs="Arial" w:eastAsia="Arial" w:hAnsi="Arial"/>
          <w:sz w:val="24"/>
          <w:szCs w:val="24"/>
        </w:rPr>
        <w:t xml:space="preserve">75. Получение и отправление подозреваемыми и обвиняемыми за счет собственных средств писем и телеграмм без их ограничения производится только через администрацию ИВС. Письма и заполненные бланки телеграмм от подозреваемых и обвиняемых принимаются дежурным ИВС ежедневно. Письма принимаются в незапечатанных конвертах с указанием на них фамилии, имени, отчества отправителя и почтового адреса ИВС. К заполненному бланку телеграммы прилагается заявление на имя начальника ИВС с просьбой снять деньги с лицевого счета подозреваемого или обвиняемого для оплаты телеграммы. Заявление сдается дежурному ИВС вместе с денежной квитанцией. Работник финансово-хозяйственной части проверяет наличие денег на лицевом счете подозреваемого или обвиняемого, изъявившего желание отправить телеграмму, и снимает с его счета необходимую сумму с учетом стоимости почтового отправления.</w:t>
      </w:r>
    </w:p>
    <w:p>
      <w:pPr>
        <w:spacing w:after="120"/>
        <w:ind w:firstLine="397"/>
        <w:jc w:val="both"/>
      </w:pPr>
      <w:r>
        <w:rPr>
          <w:rFonts w:ascii="Arial" w:cs="Arial" w:eastAsia="Arial" w:hAnsi="Arial"/>
          <w:sz w:val="24"/>
          <w:szCs w:val="24"/>
        </w:rPr>
        <w:t xml:space="preserve">76. Почтовые принадлежности (конверты, марки, бланки телеграмм) подозреваемые и обвиняемые приобретают в порядке, определяемом в разделе VIII настоящих правил.</w:t>
      </w:r>
    </w:p>
    <w:p>
      <w:pPr>
        <w:spacing w:after="120"/>
        <w:ind w:firstLine="397"/>
        <w:jc w:val="both"/>
      </w:pPr>
      <w:r>
        <w:rPr>
          <w:rFonts w:ascii="Arial" w:cs="Arial" w:eastAsia="Arial" w:hAnsi="Arial"/>
          <w:sz w:val="24"/>
          <w:szCs w:val="24"/>
        </w:rPr>
        <w:t xml:space="preserve">77. Отправление телеграмм производится не позднее следующего дня, если этому не препятствуют сложившиеся обстоятельства (выходные, праздничные или другие нерабочие дни). После отправления телеграммы подозреваемому или обвиняемому вручается почтовая квитанция, а при наличии денег на лицевом счету ему возвращается денежная квитанция с соответствующей отметкой. Если остатка нет, денежная квитанция приобщается к заявлению. Заявление подозреваемого или обвиняемого, отправившего телеграмму, с его распиской в получении почтовой квитанции приобщается к личному делу.</w:t>
      </w:r>
    </w:p>
    <w:p>
      <w:pPr>
        <w:spacing w:after="120"/>
        <w:ind w:firstLine="397"/>
        <w:jc w:val="both"/>
      </w:pPr>
      <w:r>
        <w:rPr>
          <w:rFonts w:ascii="Arial" w:cs="Arial" w:eastAsia="Arial" w:hAnsi="Arial"/>
          <w:sz w:val="24"/>
          <w:szCs w:val="24"/>
        </w:rPr>
        <w:t xml:space="preserve">78. Отправление заказных и ценных писем, а также денежных переводов подозреваемых и обвиняемых производится в порядке, установленном в пункте 77 настоящих Правил.</w:t>
      </w:r>
    </w:p>
    <w:p>
      <w:pPr>
        <w:spacing w:after="120"/>
        <w:ind w:firstLine="397"/>
        <w:jc w:val="both"/>
      </w:pPr>
      <w:r>
        <w:rPr>
          <w:rFonts w:ascii="Arial" w:cs="Arial" w:eastAsia="Arial" w:hAnsi="Arial"/>
          <w:sz w:val="24"/>
          <w:szCs w:val="24"/>
        </w:rPr>
        <w:t xml:space="preserve">79. Сведения о смерти или тяжком заболевании близкого родственника сообщаются подозреваемому или обвиняемому незамедлительно после их получения.</w:t>
      </w:r>
    </w:p>
    <w:p>
      <w:pPr>
        <w:spacing w:after="120"/>
        <w:ind w:firstLine="397"/>
        <w:jc w:val="both"/>
      </w:pPr>
      <w:r>
        <w:rPr>
          <w:rFonts w:ascii="Arial" w:cs="Arial" w:eastAsia="Arial" w:hAnsi="Arial"/>
          <w:sz w:val="24"/>
          <w:szCs w:val="24"/>
        </w:rPr>
        <w:t xml:space="preserve">80. Письма, поступившие на имя подозреваемого или обвиняемого после его убытия из ИВС, не позднее трех суток отправляются по новому месту нахождения.</w:t>
      </w:r>
    </w:p>
    <w:p>
      <w:pPr>
        <w:spacing w:after="120"/>
        <w:ind w:firstLine="397"/>
        <w:jc w:val="both"/>
      </w:pPr>
      <w:r>
        <w:rPr>
          <w:rFonts w:ascii="Arial" w:cs="Arial" w:eastAsia="Arial" w:hAnsi="Arial"/>
          <w:sz w:val="24"/>
          <w:szCs w:val="24"/>
        </w:rPr>
        <w:t xml:space="preserve">81. С момента приема телеграммы или письма от подозреваемого или обвиняемого и до их отправки, а также с момента поступления телеграммы или письма в ИВС и до их вручения адресату администрация ИВС несет ответственность за сохранность телеграммы или письма и обеспечивает тайну переписки.</w:t>
      </w:r>
    </w:p>
    <w:p>
      <w:pPr>
        <w:spacing w:after="120"/>
        <w:ind w:firstLine="397"/>
        <w:jc w:val="both"/>
      </w:pPr>
      <w:r>
        <w:rPr>
          <w:rFonts w:ascii="Arial" w:cs="Arial" w:eastAsia="Arial" w:hAnsi="Arial"/>
          <w:sz w:val="24"/>
          <w:szCs w:val="24"/>
        </w:rPr>
        <w:t xml:space="preserve">82. Получаемая и отправляемая подозреваемыми и обвиняемыми корреспонденция подвергается цензуре со стороны администрации ИВС и подлежит обязательной регистрации в специальном журнале с указанием даты ее поступления и отправления.</w:t>
      </w:r>
    </w:p>
    <w:p>
      <w:pPr>
        <w:spacing w:after="120"/>
        <w:ind w:firstLine="397"/>
        <w:jc w:val="both"/>
      </w:pPr>
      <w:r>
        <w:rPr>
          <w:rFonts w:ascii="Arial" w:cs="Arial" w:eastAsia="Arial" w:hAnsi="Arial"/>
          <w:sz w:val="24"/>
          <w:szCs w:val="24"/>
        </w:rPr>
        <w:t xml:space="preserve">83. Переписка подозреваемого и обвиняемого с судом, прокуратурой, Омбудсменом (Акыйкатчы), вышестоящими органами управления цензуре и вскрытию не подлежит и является конфиденциальной. Переписка подозреваемого или обвиняемого с защитником или иным лицом, оказывающим юридическую помощь на законных основаниях, цензуре не подлежит, за исключением случаев, если администрация ИВС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отправлений, телеграфных и иных сообщений осуществляется по мотивированному постановлению начальника ИВС с письменного согласия надзирающего прокурора.</w:t>
      </w:r>
    </w:p>
    <w:p>
      <w:pPr>
        <w:spacing w:after="120"/>
        <w:ind w:firstLine="397"/>
        <w:jc w:val="both"/>
      </w:pPr>
      <w:r>
        <w:rPr>
          <w:rFonts w:ascii="Arial" w:cs="Arial" w:eastAsia="Arial" w:hAnsi="Arial"/>
          <w:sz w:val="24"/>
          <w:szCs w:val="24"/>
        </w:rPr>
        <w:t xml:space="preserve">84. Переписка подозреваемых или обвиняемых (письма и телеграммы), выполненная тайнописью, шифром, с применением других условностей или специфической лексики (жаргона), а также носящая циничный характер, направленная на причинение вреда охраняемым законом интересам государственных органов, общественных объединений и отдельных граждан, либо содержащая сведения, составляющие государственную, служебную тайну, адресату не направляется. Об этом объявляется подозреваемому или обвиняемому под роспись, после чего такая корреспонденция уничтожается или передается соответствующим службам Государственной службы.</w:t>
      </w:r>
    </w:p>
    <w:p>
      <w:pPr>
        <w:spacing w:after="120"/>
        <w:ind w:firstLine="397"/>
        <w:jc w:val="both"/>
      </w:pPr>
      <w:r>
        <w:rPr>
          <w:rFonts w:ascii="Arial" w:cs="Arial" w:eastAsia="Arial" w:hAnsi="Arial"/>
          <w:sz w:val="24"/>
          <w:szCs w:val="24"/>
        </w:rPr>
        <w:t xml:space="preserve">85. Денежные переводы, поступившие подозреваемым или обвиняемым, зачисляются на их лицевые счета.</w:t>
      </w:r>
    </w:p>
    <w:p>
      <w:pPr>
        <w:spacing w:after="120"/>
        <w:ind w:firstLine="397"/>
        <w:jc w:val="both"/>
      </w:pPr>
      <w:r>
        <w:rPr>
          <w:rFonts w:ascii="Arial" w:cs="Arial" w:eastAsia="Arial" w:hAnsi="Arial"/>
          <w:sz w:val="24"/>
          <w:szCs w:val="24"/>
        </w:rPr>
        <w:t xml:space="preserve">86. Для отправления перевода близким родственникам и иным лицам подозреваемый или обвиняемый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дежурным ИВС. Подозреваемому или обвиняемому сообщается об отправлении денежного перевода под роспись на денежной квитанции, которая приобщается к его личному делу.</w:t>
      </w:r>
    </w:p>
    <w:p>
      <w:pPr>
        <w:spacing w:after="120"/>
        <w:ind w:firstLine="397"/>
        <w:jc w:val="both"/>
      </w:pPr>
      <w:r>
        <w:rPr>
          <w:rFonts w:ascii="Arial" w:cs="Arial" w:eastAsia="Arial" w:hAnsi="Arial"/>
          <w:sz w:val="24"/>
          <w:szCs w:val="24"/>
        </w:rPr>
        <w:t xml:space="preserve">87. При отправлении денежных переводов иным лицам подозреваемый или обвиняемый, кроме того сообщает в заявлении причины, по которым он хочет отправить перевод. Решение начальника ИВС по данному заявлению принимается, как правило, не позднее 2 дней со дня подачи заявления. О принятом решении сообщается подозреваемому или обвиняемому.</w:t>
      </w:r>
    </w:p>
    <w:p>
      <w:pPr>
        <w:spacing w:after="120"/>
        <w:ind w:firstLine="397"/>
        <w:jc w:val="both"/>
      </w:pPr>
      <w:r>
        <w:rPr>
          <w:rFonts w:ascii="Arial" w:cs="Arial" w:eastAsia="Arial" w:hAnsi="Arial"/>
          <w:sz w:val="24"/>
          <w:szCs w:val="24"/>
        </w:rPr>
        <w:t xml:space="preserve">X. Привлечение подозреваемых и обвиняемых к труду</w:t>
      </w:r>
    </w:p>
    <w:p>
      <w:pPr>
        <w:spacing w:after="120"/>
        <w:ind w:firstLine="397"/>
        <w:jc w:val="both"/>
      </w:pPr>
      <w:r>
        <w:rPr>
          <w:rFonts w:ascii="Arial" w:cs="Arial" w:eastAsia="Arial" w:hAnsi="Arial"/>
          <w:sz w:val="24"/>
          <w:szCs w:val="24"/>
        </w:rPr>
        <w:t xml:space="preserve">88. Подозреваемые и обвиняемые привлекаются к труду только в качестве дежурного по камере.</w:t>
      </w:r>
    </w:p>
    <w:p>
      <w:pPr>
        <w:spacing w:after="120"/>
        <w:ind w:firstLine="397"/>
        <w:jc w:val="both"/>
      </w:pPr>
      <w:r>
        <w:rPr>
          <w:rFonts w:ascii="Arial" w:cs="Arial" w:eastAsia="Arial" w:hAnsi="Arial"/>
          <w:sz w:val="24"/>
          <w:szCs w:val="24"/>
        </w:rPr>
        <w:t xml:space="preserve">89. Дежурный по камере обязан:</w:t>
      </w:r>
    </w:p>
    <w:p>
      <w:pPr>
        <w:spacing w:after="120"/>
        <w:ind w:firstLine="397"/>
        <w:jc w:val="both"/>
      </w:pPr>
      <w:r>
        <w:rPr>
          <w:rFonts w:ascii="Arial" w:cs="Arial" w:eastAsia="Arial" w:hAnsi="Arial"/>
          <w:sz w:val="24"/>
          <w:szCs w:val="24"/>
        </w:rPr>
        <w:t xml:space="preserve">- при входе сотрудников ИВС докладывать о количестве подозреваемых и обвиняемых, находящихся в камере;</w:t>
      </w:r>
    </w:p>
    <w:p>
      <w:pPr>
        <w:spacing w:after="120"/>
        <w:ind w:firstLine="397"/>
        <w:jc w:val="both"/>
      </w:pPr>
      <w:r>
        <w:rPr>
          <w:rFonts w:ascii="Arial" w:cs="Arial" w:eastAsia="Arial" w:hAnsi="Arial"/>
          <w:sz w:val="24"/>
          <w:szCs w:val="24"/>
        </w:rPr>
        <w:t xml:space="preserve">- следить за сохранностью камерного оборудования и другого имущества;</w:t>
      </w:r>
    </w:p>
    <w:p>
      <w:pPr>
        <w:spacing w:after="120"/>
        <w:ind w:firstLine="397"/>
        <w:jc w:val="both"/>
      </w:pPr>
      <w:r>
        <w:rPr>
          <w:rFonts w:ascii="Arial" w:cs="Arial" w:eastAsia="Arial" w:hAnsi="Arial"/>
          <w:sz w:val="24"/>
          <w:szCs w:val="24"/>
        </w:rPr>
        <w:t xml:space="preserve">- получать для подозреваемых и обвиняемых посуду и сдавать ее;</w:t>
      </w:r>
    </w:p>
    <w:p>
      <w:pPr>
        <w:spacing w:after="120"/>
        <w:ind w:firstLine="397"/>
        <w:jc w:val="both"/>
      </w:pPr>
      <w:r>
        <w:rPr>
          <w:rFonts w:ascii="Arial" w:cs="Arial" w:eastAsia="Arial" w:hAnsi="Arial"/>
          <w:sz w:val="24"/>
          <w:szCs w:val="24"/>
        </w:rPr>
        <w:t xml:space="preserve">- следить за чистотой в камере, подметать и мыть пол.</w:t>
      </w:r>
    </w:p>
    <w:p>
      <w:pPr>
        <w:spacing w:after="120"/>
        <w:ind w:firstLine="397"/>
        <w:jc w:val="both"/>
      </w:pPr>
      <w:r>
        <w:rPr>
          <w:rFonts w:ascii="Arial" w:cs="Arial" w:eastAsia="Arial" w:hAnsi="Arial"/>
          <w:sz w:val="24"/>
          <w:szCs w:val="24"/>
        </w:rPr>
        <w:t xml:space="preserve">XI. Проведение ежедневных прогулок подозреваемых и</w:t>
      </w:r>
    </w:p>
    <w:p>
      <w:pPr>
        <w:spacing w:after="120"/>
        <w:ind w:firstLine="397"/>
        <w:jc w:val="both"/>
      </w:pPr>
      <w:r>
        <w:rPr>
          <w:rFonts w:ascii="Arial" w:cs="Arial" w:eastAsia="Arial" w:hAnsi="Arial"/>
          <w:sz w:val="24"/>
          <w:szCs w:val="24"/>
        </w:rPr>
        <w:t xml:space="preserve">обвиняемых</w:t>
      </w:r>
    </w:p>
    <w:p>
      <w:pPr>
        <w:spacing w:after="120"/>
        <w:ind w:firstLine="397"/>
        <w:jc w:val="both"/>
      </w:pPr>
      <w:r>
        <w:rPr>
          <w:rFonts w:ascii="Arial" w:cs="Arial" w:eastAsia="Arial" w:hAnsi="Arial"/>
          <w:sz w:val="24"/>
          <w:szCs w:val="24"/>
        </w:rPr>
        <w:t xml:space="preserve">90. Подозреваемые и обвиняемые пользуются ежедневной прогулкой продолжительностью не менее одного часа, несовершеннолетние - не менее двух часов, обвиняемые, помещенные за нарушение режима в одиночные камеры, - продолжительностью 30 минут. Продолжительность прогулки устанавливается администрацией ИВС с учетом распорядка дня, погоды, наполнения учреждения и других обстоятельств. Продолжительность прогулок беременных женщин и женщин, имеющих при себе детей в возрасте до трех лет, не ограничивается.</w:t>
      </w:r>
    </w:p>
    <w:p>
      <w:pPr>
        <w:spacing w:after="120"/>
        <w:ind w:firstLine="397"/>
        <w:jc w:val="both"/>
      </w:pPr>
      <w:r>
        <w:rPr>
          <w:rFonts w:ascii="Arial" w:cs="Arial" w:eastAsia="Arial" w:hAnsi="Arial"/>
          <w:sz w:val="24"/>
          <w:szCs w:val="24"/>
        </w:rPr>
        <w:t xml:space="preserve">91. Прогулка предоставляется подозреваемым и обвиняемым преимущественно в светлое время суток. Время вывода на прогулку лиц, содержащихся в разных камерах, устанавливается по графику.</w:t>
      </w:r>
    </w:p>
    <w:p>
      <w:pPr>
        <w:spacing w:after="120"/>
        <w:ind w:firstLine="397"/>
        <w:jc w:val="both"/>
      </w:pPr>
      <w:r>
        <w:rPr>
          <w:rFonts w:ascii="Arial" w:cs="Arial" w:eastAsia="Arial" w:hAnsi="Arial"/>
          <w:sz w:val="24"/>
          <w:szCs w:val="24"/>
        </w:rPr>
        <w:t xml:space="preserve">92. Прогулка проводится на территории прогулочных дворов. Во время прогулки несовершеннолетним обязательно предоставляется возможность заниматься физкультурой.</w:t>
      </w:r>
    </w:p>
    <w:p>
      <w:pPr>
        <w:spacing w:after="120"/>
        <w:ind w:firstLine="397"/>
        <w:jc w:val="both"/>
      </w:pPr>
      <w:r>
        <w:rPr>
          <w:rFonts w:ascii="Arial" w:cs="Arial" w:eastAsia="Arial" w:hAnsi="Arial"/>
          <w:sz w:val="24"/>
          <w:szCs w:val="24"/>
        </w:rPr>
        <w:t xml:space="preserve">93. На прогулку выводятся одновременно все подозреваемые и обвиняемые, содержащиеся в камере. Освобождение от прогулки дается только врачом. Выводимые на прогулку должны быть одеты по сезону. В отношении лица, нарушающего установленный порядок содержания под стражей, решением начальника ИВС либо дежурного ИВС прогулка прекращается.</w:t>
      </w:r>
    </w:p>
    <w:p>
      <w:pPr>
        <w:spacing w:after="120"/>
        <w:ind w:firstLine="397"/>
        <w:jc w:val="both"/>
      </w:pPr>
      <w:r>
        <w:rPr>
          <w:rFonts w:ascii="Arial" w:cs="Arial" w:eastAsia="Arial" w:hAnsi="Arial"/>
          <w:sz w:val="24"/>
          <w:szCs w:val="24"/>
        </w:rPr>
        <w:t xml:space="preserve">94. Для досрочного прекращения прогулки, подозреваемые и обвиняемые могут обратиться с соответствующей просьбой к лицу, ответственному за прогулку, который доводит ее до сведения начальника ИВС или дежурного ИВС. Указанное должностное лицо принимает решение по существу просьбы.</w:t>
      </w:r>
    </w:p>
    <w:p>
      <w:pPr>
        <w:spacing w:after="120"/>
        <w:ind w:firstLine="397"/>
        <w:jc w:val="both"/>
      </w:pPr>
      <w:r>
        <w:rPr>
          <w:rFonts w:ascii="Arial" w:cs="Arial" w:eastAsia="Arial" w:hAnsi="Arial"/>
          <w:sz w:val="24"/>
          <w:szCs w:val="24"/>
        </w:rPr>
        <w:t xml:space="preserve">XII. Проведение свиданий подозреваемых и обвиняемых с защитником, родственниками и иными лицами</w:t>
      </w:r>
    </w:p>
    <w:p>
      <w:pPr>
        <w:spacing w:after="120"/>
        <w:ind w:firstLine="397"/>
        <w:jc w:val="both"/>
      </w:pPr>
      <w:r>
        <w:rPr>
          <w:rFonts w:ascii="Arial" w:cs="Arial" w:eastAsia="Arial" w:hAnsi="Arial"/>
          <w:sz w:val="24"/>
          <w:szCs w:val="24"/>
        </w:rPr>
        <w:t xml:space="preserve">95. Подозреваемому или обвиняемому свидания с родственниками и иными лицами предоставляются на основании письменного разрешения лица, в производстве которого находится уголовное дело, но не более двух свиданий продолжительностью до трех часов каждое. Разрешение действительно только на одно свидание. В письменном разрешении на свидание, заверенном гербовой печатью, должно быть указано, кому и с какими лицами оно разрешается. На свидание с подозреваемым или обвиняемым допускаются одновременно не более двух совершеннолетних лиц.</w:t>
      </w:r>
    </w:p>
    <w:p>
      <w:pPr>
        <w:spacing w:after="120"/>
        <w:ind w:firstLine="397"/>
        <w:jc w:val="both"/>
      </w:pPr>
      <w:r>
        <w:rPr>
          <w:rFonts w:ascii="Arial" w:cs="Arial" w:eastAsia="Arial" w:hAnsi="Arial"/>
          <w:sz w:val="24"/>
          <w:szCs w:val="24"/>
        </w:rPr>
        <w:t xml:space="preserve">96. На основании письменного разрешения лица, в производстве которого находится уголовное дело, а также документов, удостоверяющих личность, начальник ИВС дает письменное указание о разрешении свидания и определяет его продолжительность с учетом общей очереди, после чего отдает распоряжение дежурному ИВС о его проведении.</w:t>
      </w:r>
    </w:p>
    <w:p>
      <w:pPr>
        <w:spacing w:after="120"/>
        <w:ind w:firstLine="397"/>
        <w:jc w:val="both"/>
      </w:pPr>
      <w:r>
        <w:rPr>
          <w:rFonts w:ascii="Arial" w:cs="Arial" w:eastAsia="Arial" w:hAnsi="Arial"/>
          <w:sz w:val="24"/>
          <w:szCs w:val="24"/>
        </w:rPr>
        <w:t xml:space="preserve">97. Свидания предоставляются в порядке общей очереди. Перед началом свидания лица, прибывшие на него, информируются о правилах поведения во время свидания и предупреждаются о прекращении свидания в случае нарушения установленных правил.</w:t>
      </w:r>
    </w:p>
    <w:p>
      <w:pPr>
        <w:spacing w:after="120"/>
        <w:ind w:firstLine="397"/>
        <w:jc w:val="both"/>
      </w:pPr>
      <w:r>
        <w:rPr>
          <w:rFonts w:ascii="Arial" w:cs="Arial" w:eastAsia="Arial" w:hAnsi="Arial"/>
          <w:sz w:val="24"/>
          <w:szCs w:val="24"/>
        </w:rPr>
        <w:t xml:space="preserve">98. Гражданам, прибывшим на свидание без документов, удостоверяющих их личность, либо в состоянии опьянения, а также лицам, не указанным в разрешении, свидания не предоставляются. Причины отказа в предоставлении свидания объявляются лицу, прибывшему на свидание.</w:t>
      </w:r>
    </w:p>
    <w:p>
      <w:pPr>
        <w:spacing w:after="120"/>
        <w:ind w:firstLine="397"/>
        <w:jc w:val="both"/>
      </w:pPr>
      <w:r>
        <w:rPr>
          <w:rFonts w:ascii="Arial" w:cs="Arial" w:eastAsia="Arial" w:hAnsi="Arial"/>
          <w:sz w:val="24"/>
          <w:szCs w:val="24"/>
        </w:rPr>
        <w:t xml:space="preserve">99. Свидания подозреваемых и обвиняемых с родственниками и иными лицами проводятся под контролем дежурного ИВС в специально оборудованном для этих целей помещении через разделительную перегородку, исключающую передачу каких-либо предметов, но не препятствующую переговорам и визуальному общению. Переговоры подозреваемых или обвиняемых с лицами, прибывшими на свидание, осуществляются непосредственно или через переговорное устройство и могут прослушиваться дежурным ИВС.</w:t>
      </w:r>
    </w:p>
    <w:p>
      <w:pPr>
        <w:spacing w:after="120"/>
        <w:ind w:firstLine="397"/>
        <w:jc w:val="both"/>
      </w:pPr>
      <w:r>
        <w:rPr>
          <w:rFonts w:ascii="Arial" w:cs="Arial" w:eastAsia="Arial" w:hAnsi="Arial"/>
          <w:sz w:val="24"/>
          <w:szCs w:val="24"/>
        </w:rPr>
        <w:t xml:space="preserve">100. Свидания подозреваемого или обвиняемого с защитником осуществляются наедине без разделительной перегородки и без ограничения их количества и продолжительности. Свидания могут проводиться в условиях, позволяющих сотруднику ИВС видеть подозреваемого или обвиняемого и защитника, но не слышать.</w:t>
      </w:r>
    </w:p>
    <w:p>
      <w:pPr>
        <w:spacing w:after="120"/>
        <w:ind w:firstLine="397"/>
        <w:jc w:val="both"/>
      </w:pPr>
      <w:r>
        <w:rPr>
          <w:rFonts w:ascii="Arial" w:cs="Arial" w:eastAsia="Arial" w:hAnsi="Arial"/>
          <w:sz w:val="24"/>
          <w:szCs w:val="24"/>
        </w:rPr>
        <w:t xml:space="preserve">101. Администрация ИВС предоставляет свидания подозреваемым или обвиняемым с защитником во всех случаях при наличии документа, удостоверяющего его личность, а также:</w:t>
      </w:r>
    </w:p>
    <w:p>
      <w:pPr>
        <w:spacing w:after="120"/>
        <w:ind w:firstLine="397"/>
        <w:jc w:val="both"/>
      </w:pPr>
      <w:r>
        <w:rPr>
          <w:rFonts w:ascii="Arial" w:cs="Arial" w:eastAsia="Arial" w:hAnsi="Arial"/>
          <w:sz w:val="24"/>
          <w:szCs w:val="24"/>
        </w:rPr>
        <w:t xml:space="preserve">- с адвокатом - на основании ордера юридической консультации;</w:t>
      </w:r>
    </w:p>
    <w:p>
      <w:pPr>
        <w:spacing w:after="120"/>
        <w:ind w:firstLine="397"/>
        <w:jc w:val="both"/>
      </w:pPr>
      <w:r>
        <w:rPr>
          <w:rFonts w:ascii="Arial" w:cs="Arial" w:eastAsia="Arial" w:hAnsi="Arial"/>
          <w:sz w:val="24"/>
          <w:szCs w:val="24"/>
        </w:rPr>
        <w:t xml:space="preserve">- с представителем профессионального союза или другой общественной организации, являющимся защитником, - по предъявлении соответствующего протокола;</w:t>
      </w:r>
    </w:p>
    <w:p>
      <w:pPr>
        <w:spacing w:after="120"/>
        <w:ind w:firstLine="397"/>
        <w:jc w:val="both"/>
      </w:pPr>
      <w:r>
        <w:rPr>
          <w:rFonts w:ascii="Arial" w:cs="Arial" w:eastAsia="Arial" w:hAnsi="Arial"/>
          <w:sz w:val="24"/>
          <w:szCs w:val="24"/>
        </w:rPr>
        <w:t xml:space="preserve">- с иным лицом, участвующим в деле в качестве защитника, - по предъявлении определения суда или постановления судьи.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wodljuw-7ef9dbwlvpnuz">
        <w:r>
          <w:rPr>
            <w:rFonts w:ascii="Arial" w:cs="Arial" w:eastAsia="Arial" w:hAnsi="Arial"/>
            <w:color w:val="1D4ED8"/>
            <w:sz w:val="24"/>
            <w:szCs w:val="24"/>
            <w:u w:val="single"/>
          </w:rPr>
          <w:t xml:space="preserve">21 января 2013 года № 23)</w:t>
        </w:r>
      </w:hyperlink>
    </w:p>
    <w:p>
      <w:pPr>
        <w:spacing w:after="120"/>
        <w:ind w:firstLine="397"/>
        <w:jc w:val="both"/>
      </w:pPr>
      <w:r>
        <w:rPr>
          <w:rFonts w:ascii="Arial" w:cs="Arial" w:eastAsia="Arial" w:hAnsi="Arial"/>
          <w:sz w:val="24"/>
          <w:szCs w:val="24"/>
        </w:rPr>
        <w:t xml:space="preserve">102. Лицам, получившим разрешения на свидание с подозреваемым или обвиняемым, запрещается проносить в ИВС и пользоваться во время свидания техническими средствами связи, компьютерами, кино-, фото-, аудио-, видео- и множительной аппаратурой без разрешения начальника ИВС или лица, его замещающего.</w:t>
      </w:r>
    </w:p>
    <w:p>
      <w:pPr>
        <w:spacing w:after="120"/>
        <w:ind w:firstLine="397"/>
        <w:jc w:val="both"/>
      </w:pPr>
      <w:r>
        <w:rPr>
          <w:rFonts w:ascii="Arial" w:cs="Arial" w:eastAsia="Arial" w:hAnsi="Arial"/>
          <w:sz w:val="24"/>
          <w:szCs w:val="24"/>
        </w:rPr>
        <w:t xml:space="preserve">103. Основаниями для досрочного прекращения свидания являются:</w:t>
      </w:r>
    </w:p>
    <w:p>
      <w:pPr>
        <w:spacing w:after="120"/>
        <w:ind w:firstLine="397"/>
        <w:jc w:val="both"/>
      </w:pPr>
      <w:r>
        <w:rPr>
          <w:rFonts w:ascii="Arial" w:cs="Arial" w:eastAsia="Arial" w:hAnsi="Arial"/>
          <w:sz w:val="24"/>
          <w:szCs w:val="24"/>
        </w:rPr>
        <w:t xml:space="preserve">- попытка передачи подозреваемому или обвиняемому запрещенных предметов, веществ и продуктов питания;</w:t>
      </w:r>
    </w:p>
    <w:p>
      <w:pPr>
        <w:spacing w:after="120"/>
        <w:ind w:firstLine="397"/>
        <w:jc w:val="both"/>
      </w:pPr>
      <w:r>
        <w:rPr>
          <w:rFonts w:ascii="Arial" w:cs="Arial" w:eastAsia="Arial" w:hAnsi="Arial"/>
          <w:sz w:val="24"/>
          <w:szCs w:val="24"/>
        </w:rPr>
        <w:t xml:space="preserve">- попытка передачи лицами, прибывшими на свидание, сведений, которые могут препятствовать установлению истины по уголовному делу или способствовать совершению преступления.</w:t>
      </w:r>
    </w:p>
    <w:p>
      <w:pPr>
        <w:spacing w:after="120"/>
        <w:ind w:firstLine="397"/>
        <w:jc w:val="both"/>
      </w:pPr>
      <w:r>
        <w:rPr>
          <w:rFonts w:ascii="Arial" w:cs="Arial" w:eastAsia="Arial" w:hAnsi="Arial"/>
          <w:sz w:val="24"/>
          <w:szCs w:val="24"/>
        </w:rPr>
        <w:t xml:space="preserve">104. В случае досрочного прекращения свидания дежурный ИВС письменно докладывает об этом начальнику ИВС с указанием причины прекращения свидания, начальником ИВС соответственно рассматривается вопрос о предоставлении свидания в будущем с лицом, нарушившим установленный порядок.</w:t>
      </w:r>
    </w:p>
    <w:p>
      <w:pPr>
        <w:spacing w:after="120"/>
        <w:ind w:firstLine="397"/>
        <w:jc w:val="both"/>
      </w:pPr>
      <w:r>
        <w:rPr>
          <w:rFonts w:ascii="Arial" w:cs="Arial" w:eastAsia="Arial" w:hAnsi="Arial"/>
          <w:sz w:val="24"/>
          <w:szCs w:val="24"/>
        </w:rPr>
        <w:t xml:space="preserve">105. В каждом случае прекращения свидания с защитниками начальник ИВС назначает проверку. Материалы проверки направляются соответственно в коллегию адвокатов для решения вопроса об ответственности допустившего нарушение адвоката, профсоюзы, общественные и иные организации, предоставившие защитника, с последующим уведомлением администрации ИВС о принятых мерах.</w:t>
      </w:r>
    </w:p>
    <w:p>
      <w:pPr>
        <w:spacing w:after="120"/>
        <w:ind w:firstLine="397"/>
        <w:jc w:val="both"/>
      </w:pPr>
      <w:r>
        <w:rPr>
          <w:rFonts w:ascii="Arial" w:cs="Arial" w:eastAsia="Arial" w:hAnsi="Arial"/>
          <w:sz w:val="24"/>
          <w:szCs w:val="24"/>
        </w:rPr>
        <w:t xml:space="preserve">106. В случае временного прекращения свиданий с подозреваемыми и обвиняемыми (в связи с карантином, введением режима особых условий и по другим причинам) начальник ИВС извещает об этом прокурора, осуществляющего надзор за соблюдением законов в ИВС, соответствующие судебные и следственные органы, в приемной для посетителей вывешивается объявление.</w:t>
      </w:r>
    </w:p>
    <w:p>
      <w:pPr>
        <w:spacing w:after="120"/>
        <w:ind w:firstLine="397"/>
        <w:jc w:val="both"/>
      </w:pPr>
      <w:r>
        <w:rPr>
          <w:rFonts w:ascii="Arial" w:cs="Arial" w:eastAsia="Arial" w:hAnsi="Arial"/>
          <w:sz w:val="24"/>
          <w:szCs w:val="24"/>
        </w:rPr>
        <w:t xml:space="preserve">Примечание: (Утратило силу в соответствии с </w:t>
      </w:r>
      <w:hyperlink w:history="1" r:id="rIdddtjdyn6n6ttgyakzlf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января 2013 года № 23)</w:t>
      </w:r>
    </w:p>
    <w:p>
      <w:pPr>
        <w:spacing w:after="120"/>
        <w:ind w:firstLine="397"/>
        <w:jc w:val="both"/>
      </w:pPr>
      <w:r>
        <w:rPr>
          <w:rFonts w:ascii="Arial" w:cs="Arial" w:eastAsia="Arial" w:hAnsi="Arial"/>
          <w:sz w:val="24"/>
          <w:szCs w:val="24"/>
        </w:rPr>
        <w:t xml:space="preserve">XIII. Обеспечение участия подозреваемых и обвиняемых в следственных действиях</w:t>
      </w:r>
    </w:p>
    <w:p>
      <w:pPr>
        <w:spacing w:after="120"/>
        <w:ind w:firstLine="397"/>
        <w:jc w:val="both"/>
      </w:pPr>
      <w:r>
        <w:rPr>
          <w:rFonts w:ascii="Arial" w:cs="Arial" w:eastAsia="Arial" w:hAnsi="Arial"/>
          <w:sz w:val="24"/>
          <w:szCs w:val="24"/>
        </w:rPr>
        <w:t xml:space="preserve">107. Администрация ИВС обеспечивает прокурорам, следователям, а также защитникам, участвующим в следственных действиях, беспрепятственное посещение ИВС в рабочее время.</w:t>
      </w:r>
    </w:p>
    <w:p>
      <w:pPr>
        <w:spacing w:after="120"/>
        <w:ind w:firstLine="397"/>
        <w:jc w:val="both"/>
      </w:pPr>
      <w:r>
        <w:rPr>
          <w:rFonts w:ascii="Arial" w:cs="Arial" w:eastAsia="Arial" w:hAnsi="Arial"/>
          <w:sz w:val="24"/>
          <w:szCs w:val="24"/>
        </w:rPr>
        <w:t xml:space="preserve">108. Доставку подозреваемых или обвиняемых вне территории ИВС и Государственной службы по вызовам прокуроров и следователей осуществляет конвой Государственной службы. Доставка вне территории ИВС в пределах территории Государственной службы по вызовам следователей возлагается непосредственно на самих следователей, которые обязаны обеспечить участие сотрудников оперативно-розыскного бюро в конвоировании подозреваемых и обвиняемых.</w:t>
      </w:r>
    </w:p>
    <w:p>
      <w:pPr>
        <w:spacing w:after="120"/>
        <w:ind w:firstLine="397"/>
        <w:jc w:val="both"/>
      </w:pPr>
      <w:r>
        <w:rPr>
          <w:rFonts w:ascii="Arial" w:cs="Arial" w:eastAsia="Arial" w:hAnsi="Arial"/>
          <w:sz w:val="24"/>
          <w:szCs w:val="24"/>
        </w:rPr>
        <w:t xml:space="preserve">109. Право вызова подозреваемых или обвиняемых предоставляется также прокурорам, осуществляющим надзор за расследованием данного уголовного дела, вышестоящим прокурорам и должностным лицам, контролирующим проведение дознания или расследования данного дела.</w:t>
      </w:r>
    </w:p>
    <w:p>
      <w:pPr>
        <w:spacing w:after="120"/>
        <w:ind w:firstLine="397"/>
        <w:jc w:val="both"/>
      </w:pPr>
      <w:r>
        <w:rPr>
          <w:rFonts w:ascii="Arial" w:cs="Arial" w:eastAsia="Arial" w:hAnsi="Arial"/>
          <w:sz w:val="24"/>
          <w:szCs w:val="24"/>
        </w:rPr>
        <w:t xml:space="preserve">110. Запрещается вывод подозреваемых и обвиняемых из камер на свидание, а также по вызовам в период сдачи-приема дежурства дежурными сменами (не более одного часа), во время приема пищи (завтрак, обед, ужин) согласно распорядку дня, а также в ночное время (с 19.00 часов вечера до 7.00 часов утра следующего дня), за исключением случаев, предусмотренных Уголовно-процессуальным кодексом Кыргызской Республики. В указанное время подозреваемые и обвиняемые, вывезенные за пределы ИВС для проведения процессуальных действий, должны быть возвращены в ИВС(*), выведенные по вызовам должны быть возвращены в камеры. Дежурный ИВС о каждом случае задержки делает запись в журнале приема-передачи дежурства.</w:t>
      </w:r>
    </w:p>
    <w:p>
      <w:pPr>
        <w:spacing w:after="120"/>
        <w:ind w:firstLine="397"/>
        <w:jc w:val="both"/>
      </w:pPr>
      <w:r>
        <w:rPr>
          <w:rFonts w:ascii="Arial" w:cs="Arial" w:eastAsia="Arial" w:hAnsi="Arial"/>
          <w:sz w:val="24"/>
          <w:szCs w:val="24"/>
        </w:rPr>
        <w:t xml:space="preserve">111. По письменному запросу следователя, прокурора или суда (судьи)(**) для проведения процессуальных действий, амбулаторных судебно-психиатрических и других экспертиз на территории ИВС администрация ИВС:</w:t>
      </w:r>
    </w:p>
    <w:p>
      <w:pPr>
        <w:spacing w:after="120"/>
        <w:ind w:firstLine="397"/>
        <w:jc w:val="both"/>
      </w:pPr>
      <w:r>
        <w:rPr>
          <w:rFonts w:ascii="Arial" w:cs="Arial" w:eastAsia="Arial" w:hAnsi="Arial"/>
          <w:sz w:val="24"/>
          <w:szCs w:val="24"/>
        </w:rPr>
        <w:t xml:space="preserve">- предоставляет оборудованное помещение;</w:t>
      </w:r>
    </w:p>
    <w:p>
      <w:pPr>
        <w:spacing w:after="120"/>
        <w:ind w:firstLine="397"/>
        <w:jc w:val="both"/>
      </w:pPr>
      <w:r>
        <w:rPr>
          <w:rFonts w:ascii="Arial" w:cs="Arial" w:eastAsia="Arial" w:hAnsi="Arial"/>
          <w:sz w:val="24"/>
          <w:szCs w:val="24"/>
        </w:rPr>
        <w:t xml:space="preserve">- доставляет подозреваемого или обвиняемого и обеспечивает его охрану;</w:t>
      </w:r>
    </w:p>
    <w:p>
      <w:pPr>
        <w:spacing w:after="120"/>
        <w:ind w:firstLine="397"/>
        <w:jc w:val="both"/>
      </w:pPr>
      <w:r>
        <w:rPr>
          <w:rFonts w:ascii="Arial" w:cs="Arial" w:eastAsia="Arial" w:hAnsi="Arial"/>
          <w:sz w:val="24"/>
          <w:szCs w:val="24"/>
        </w:rPr>
        <w:t xml:space="preserve">- обеспечивает допуск в ИВС иных лиц, привлекаемых для участия в процессуальных действиях, при наличии у них документов, удостоверяющих личность;</w:t>
      </w:r>
    </w:p>
    <w:p>
      <w:pPr>
        <w:spacing w:after="120"/>
        <w:ind w:firstLine="397"/>
        <w:jc w:val="both"/>
      </w:pPr>
      <w:r>
        <w:rPr>
          <w:rFonts w:ascii="Arial" w:cs="Arial" w:eastAsia="Arial" w:hAnsi="Arial"/>
          <w:sz w:val="24"/>
          <w:szCs w:val="24"/>
        </w:rPr>
        <w:t xml:space="preserve">- присутствует при производстве обыска, выемки, наложения ареста на имущество подозреваемого или обвиняемого, находящееся в его личном пользовании или хранящееся на складе Государственной службы.</w:t>
      </w:r>
    </w:p>
    <w:p>
      <w:pPr>
        <w:spacing w:after="120"/>
        <w:ind w:firstLine="397"/>
        <w:jc w:val="both"/>
      </w:pPr>
      <w:r>
        <w:rPr>
          <w:rFonts w:ascii="Arial" w:cs="Arial" w:eastAsia="Arial" w:hAnsi="Arial"/>
          <w:sz w:val="24"/>
          <w:szCs w:val="24"/>
        </w:rPr>
        <w:t xml:space="preserve">112. Выдача конвою(***) Государственной службы подозреваемого или обвиняемого для проведения процессуальных действий за пределами ИВС осуществляется на основании требования (Приложение № 5), заверенного подписями лица, в производстве которого находится уголовное дело, его непосредственного начальника и скрепленного гербовой печатью органа.</w:t>
      </w:r>
    </w:p>
    <w:p>
      <w:pPr>
        <w:spacing w:after="120"/>
        <w:ind w:firstLine="397"/>
        <w:jc w:val="both"/>
      </w:pPr>
      <w:r>
        <w:rPr>
          <w:rFonts w:ascii="Arial" w:cs="Arial" w:eastAsia="Arial" w:hAnsi="Arial"/>
          <w:sz w:val="24"/>
          <w:szCs w:val="24"/>
        </w:rPr>
        <w:t xml:space="preserve">113. Подозреваемые или обвиняемые получают для хранения на руки под роспись от администрации ИВС следующие документы:</w:t>
      </w:r>
    </w:p>
    <w:p>
      <w:pPr>
        <w:spacing w:after="120"/>
        <w:ind w:firstLine="397"/>
        <w:jc w:val="both"/>
      </w:pPr>
      <w:r>
        <w:rPr>
          <w:rFonts w:ascii="Arial" w:cs="Arial" w:eastAsia="Arial" w:hAnsi="Arial"/>
          <w:sz w:val="24"/>
          <w:szCs w:val="24"/>
        </w:rPr>
        <w:t xml:space="preserve">- копию постановления о привлечении в качестве обвиняемого;</w:t>
      </w:r>
    </w:p>
    <w:p>
      <w:pPr>
        <w:spacing w:after="120"/>
        <w:ind w:firstLine="397"/>
        <w:jc w:val="both"/>
      </w:pPr>
      <w:r>
        <w:rPr>
          <w:rFonts w:ascii="Arial" w:cs="Arial" w:eastAsia="Arial" w:hAnsi="Arial"/>
          <w:sz w:val="24"/>
          <w:szCs w:val="24"/>
        </w:rPr>
        <w:t xml:space="preserve">- копию приговора или определения суда.</w:t>
      </w:r>
    </w:p>
    <w:p>
      <w:pPr>
        <w:spacing w:after="120"/>
        <w:ind w:firstLine="397"/>
        <w:jc w:val="both"/>
      </w:pPr>
      <w:r>
        <w:rPr>
          <w:rFonts w:ascii="Arial" w:cs="Arial" w:eastAsia="Arial" w:hAnsi="Arial"/>
          <w:sz w:val="24"/>
          <w:szCs w:val="24"/>
        </w:rPr>
        <w:t xml:space="preserve">Извещения о рассмотрении дела апелляционной инстанцией, о продлении срока содержания под стражей, о направлении уголовного дела в суд, ответы на их жалобы, ходатайства и др. объявляются подозреваемым или обвиняемым под расписку и приобщаются к их личным делам.</w:t>
      </w:r>
    </w:p>
    <w:p>
      <w:pPr>
        <w:spacing w:after="120"/>
        <w:ind w:firstLine="397"/>
        <w:jc w:val="both"/>
      </w:pPr>
      <w:r>
        <w:rPr>
          <w:rFonts w:ascii="Arial" w:cs="Arial" w:eastAsia="Arial" w:hAnsi="Arial"/>
          <w:sz w:val="24"/>
          <w:szCs w:val="24"/>
        </w:rPr>
        <w:t xml:space="preserve">114. Подозреваемые или обвиняемые перед отправкой для участия в процессуальных действиях за пределами ИВС должны получить горячее питание по установленным нормам. В случае невозможности обеспечения горячим питанием указанные лица обеспечиваются сухим пайком. Они должны быть одеты по сезону, иметь опрятный внешний вид.</w:t>
      </w:r>
    </w:p>
    <w:p>
      <w:pPr>
        <w:spacing w:after="120"/>
        <w:ind w:firstLine="397"/>
        <w:jc w:val="both"/>
      </w:pPr>
      <w:r>
        <w:rPr>
          <w:rFonts w:ascii="Arial" w:cs="Arial" w:eastAsia="Arial" w:hAnsi="Arial"/>
          <w:sz w:val="24"/>
          <w:szCs w:val="24"/>
        </w:rPr>
        <w:t xml:space="preserve">Примечания: (*) При возвращении подозреваемых или обвиняемых из-за пределов ИВС дежурный ИВС с целью выявления у них телесных повреждений проводит наружный осмотр подозреваемых или обвиняемых, проводит опрос на наличие жалоб на боли. В случае обнаружения телесных повреждений или жалоб на боли дежурный ИВС совместно с конвоем составляет соответствующий акт, а также проверяет наличие документов, дающих основание для приема и содержания лица в ИВС.</w:t>
      </w:r>
    </w:p>
    <w:p>
      <w:pPr>
        <w:spacing w:after="120"/>
        <w:ind w:firstLine="397"/>
        <w:jc w:val="both"/>
      </w:pPr>
      <w:r>
        <w:rPr>
          <w:rFonts w:ascii="Arial" w:cs="Arial" w:eastAsia="Arial" w:hAnsi="Arial"/>
          <w:sz w:val="24"/>
          <w:szCs w:val="24"/>
        </w:rPr>
        <w:t xml:space="preserve">(**) Лица, производящие дознание, допускаются в ИВС, а также имеют право вызывать подозреваемых и обвиняемых для проведения оперативно-розыскных мероприятий только по письменному поручению следователя, прокурора, суда (судьи), а также на основании межведомственных соглашений.</w:t>
      </w:r>
    </w:p>
    <w:p>
      <w:pPr>
        <w:spacing w:after="120"/>
        <w:ind w:firstLine="397"/>
        <w:jc w:val="both"/>
      </w:pPr>
      <w:r>
        <w:rPr>
          <w:rFonts w:ascii="Arial" w:cs="Arial" w:eastAsia="Arial" w:hAnsi="Arial"/>
          <w:sz w:val="24"/>
          <w:szCs w:val="24"/>
        </w:rPr>
        <w:t xml:space="preserve">(***) Конвоем могут быть также оперативные работники Государственной службы.</w:t>
      </w:r>
    </w:p>
    <w:p>
      <w:pPr>
        <w:spacing w:after="120"/>
        <w:ind w:firstLine="397"/>
        <w:jc w:val="both"/>
      </w:pPr>
      <w:r>
        <w:rPr>
          <w:rFonts w:ascii="Arial" w:cs="Arial" w:eastAsia="Arial" w:hAnsi="Arial"/>
          <w:sz w:val="24"/>
          <w:szCs w:val="24"/>
        </w:rPr>
        <w:t xml:space="preserve">XIV. Личный прием подозреваемых и обвиняемых начальником</w:t>
      </w:r>
    </w:p>
    <w:p>
      <w:pPr>
        <w:spacing w:after="120"/>
        <w:ind w:firstLine="397"/>
        <w:jc w:val="both"/>
      </w:pPr>
      <w:r>
        <w:rPr>
          <w:rFonts w:ascii="Arial" w:cs="Arial" w:eastAsia="Arial" w:hAnsi="Arial"/>
          <w:sz w:val="24"/>
          <w:szCs w:val="24"/>
        </w:rPr>
        <w:t xml:space="preserve">ИВС или уполномоченными им лицами</w:t>
      </w:r>
    </w:p>
    <w:p>
      <w:pPr>
        <w:spacing w:after="120"/>
        <w:ind w:firstLine="397"/>
        <w:jc w:val="both"/>
      </w:pPr>
      <w:r>
        <w:rPr>
          <w:rFonts w:ascii="Arial" w:cs="Arial" w:eastAsia="Arial" w:hAnsi="Arial"/>
          <w:sz w:val="24"/>
          <w:szCs w:val="24"/>
        </w:rPr>
        <w:t xml:space="preserve">115. Личный прием подозреваемых и обвиняемых начальником ИВС или уполномоченными им лицами осуществляется ежедневно, кроме выходных и праздничных дней, в течение рабочего времени.</w:t>
      </w:r>
    </w:p>
    <w:p>
      <w:pPr>
        <w:spacing w:after="120"/>
        <w:ind w:firstLine="397"/>
        <w:jc w:val="both"/>
      </w:pPr>
      <w:r>
        <w:rPr>
          <w:rFonts w:ascii="Arial" w:cs="Arial" w:eastAsia="Arial" w:hAnsi="Arial"/>
          <w:sz w:val="24"/>
          <w:szCs w:val="24"/>
        </w:rPr>
        <w:t xml:space="preserve">116. Кроме начальника ИВС личный прием подозреваемых и обвиняемых ведут ответственные от руководства Государственной службы по графику, который доводится до сведения подозреваемых и обвиняемых. При необходимости указанные должностные лица могут осуществлять личный прием подозреваемых и обвиняемых дополнительно вне графика.</w:t>
      </w:r>
    </w:p>
    <w:p>
      <w:pPr>
        <w:spacing w:after="120"/>
        <w:ind w:firstLine="397"/>
        <w:jc w:val="both"/>
      </w:pPr>
      <w:r>
        <w:rPr>
          <w:rFonts w:ascii="Arial" w:cs="Arial" w:eastAsia="Arial" w:hAnsi="Arial"/>
          <w:sz w:val="24"/>
          <w:szCs w:val="24"/>
        </w:rPr>
        <w:t xml:space="preserve">117. Запись подозреваемых или обвиняемых на личный прием осуществляется ежедневно во время обхода камер сотрудниками ИВС. Заявления о приеме подаются письменно на имя начальника ИВС или делаются устно и регистрируются в порядке очередности их подачи в журнале личного приема с указанием должностного лица, к которому подозреваемый или обвиняемый хотел бы попасть на прием.</w:t>
      </w:r>
    </w:p>
    <w:p>
      <w:pPr>
        <w:spacing w:after="120"/>
        <w:ind w:firstLine="397"/>
        <w:jc w:val="both"/>
      </w:pPr>
      <w:r>
        <w:rPr>
          <w:rFonts w:ascii="Arial" w:cs="Arial" w:eastAsia="Arial" w:hAnsi="Arial"/>
          <w:sz w:val="24"/>
          <w:szCs w:val="24"/>
        </w:rPr>
        <w:t xml:space="preserve">118. Прием ведется в порядке очередности подачи заявлений и их порядкового номера в журнале личного приема (Приложение № 6). После окончания приема в журнале фиксируются его результаты, а на заявлении о личном приеме делается об этом отметка. Заявление подшивается в личное дело подозреваемого или обвиняемого.</w:t>
      </w:r>
    </w:p>
    <w:p>
      <w:pPr>
        <w:spacing w:after="120"/>
        <w:ind w:firstLine="397"/>
        <w:jc w:val="both"/>
      </w:pPr>
      <w:r>
        <w:rPr>
          <w:rFonts w:ascii="Arial" w:cs="Arial" w:eastAsia="Arial" w:hAnsi="Arial"/>
          <w:sz w:val="24"/>
          <w:szCs w:val="24"/>
        </w:rPr>
        <w:t xml:space="preserve">119. Личный прием начальником ИВС, ответственными от руководства Государственной службы родственников подозреваемых и обвиняемых или иных лиц производится по графику, который вывешивается в помещении дежурной части Государственной службы в доступном для граждан месте. Оперативные дежурные Государственной службы производят запись граждан на личный прием к начальнику ИВС либо ответственному от руководства Государственной службы. Указанные должностные лица при необходимости могут принять граждан по их просьбе вне установленного графика.</w:t>
      </w:r>
    </w:p>
    <w:p>
      <w:pPr>
        <w:spacing w:after="120"/>
        <w:ind w:firstLine="397"/>
        <w:jc w:val="both"/>
      </w:pPr>
      <w:r>
        <w:rPr>
          <w:rFonts w:ascii="Arial" w:cs="Arial" w:eastAsia="Arial" w:hAnsi="Arial"/>
          <w:sz w:val="24"/>
          <w:szCs w:val="24"/>
        </w:rPr>
        <w:t xml:space="preserve">120. Результаты личного приема родственников подозреваемых и обвиняемых и иных лиц фиксируются в специальном журнале.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XV. Направление подозреваемыми и обвиняемыми предложений, заявлений и жалоб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Каждый подозреваемый и обвиняемый может изложить предложение, заявление или жалобу устно либо письменно. Подозреваемые и обвиняемые вправе подавать предложения, заявления и жалобы только от своего имени, для чего представители администрации ИВС ежедневно обходят камеры и принимают от подозреваемых и обвиняемых предложения, заявления и жалобы как в письменном, так и в устном виде. Предложения, заявления и жалобы, принятые в устной форме, записываются в журнал и докладываются лицу, ответственному за их разрешение.</w:t>
      </w:r>
    </w:p>
    <w:p>
      <w:pPr>
        <w:spacing w:after="120"/>
        <w:ind w:firstLine="397"/>
        <w:jc w:val="both"/>
      </w:pPr>
      <w:r>
        <w:rPr>
          <w:rFonts w:ascii="Arial" w:cs="Arial" w:eastAsia="Arial" w:hAnsi="Arial"/>
          <w:sz w:val="24"/>
          <w:szCs w:val="24"/>
        </w:rPr>
        <w:t xml:space="preserve">122. Подозреваемые и обвиняемые граждане Кыргызской Республики могут вести переписку, обращаться с предложениями, заявлениями и жалобами на государственном или официальном языке Кыргызской Республики. Подозреваемые и обвиняемые иностранные граждане и лица без гражданства вправе делать это на родном языке или на любом другом языке, которым они владеют, а в необходимых случаях пользоваться услугами переводчика. Ответы подозреваемым и обвиняемым даются на языке обращения, а при отсутствии такой возможности - на официальном языке Кыргызской Республики с переводом ответа на язык обращения, обеспечиваемым Государственной службой.</w:t>
      </w:r>
    </w:p>
    <w:p>
      <w:pPr>
        <w:spacing w:after="120"/>
        <w:ind w:firstLine="397"/>
        <w:jc w:val="both"/>
      </w:pPr>
      <w:r>
        <w:rPr>
          <w:rFonts w:ascii="Arial" w:cs="Arial" w:eastAsia="Arial" w:hAnsi="Arial"/>
          <w:sz w:val="24"/>
          <w:szCs w:val="24"/>
        </w:rPr>
        <w:t xml:space="preserve">123. Подозреваемые и обвиняемые иностранные граждане имеют право поддерживать связи с дипломатическими представительствами, консульскими учреждениями своих государств в Кыргызской Республике и Омбудсменом (Акыйкатчы) Кыргызской Республики, а граждане государств, не имеющих дипломатических представительств и консульских учреждений в Кыргызской Республике, - с дипломатическими представительствами государств, взявших на себя охрану их интересов, или с международными органами (организациями), занимающимися защитой указанных подозреваемых и обвиняемых, а также с Омбудсменом (Акыйкатчы) Кыргызской Республики.</w:t>
      </w:r>
    </w:p>
    <w:p>
      <w:pPr>
        <w:spacing w:after="120"/>
        <w:ind w:firstLine="397"/>
        <w:jc w:val="both"/>
      </w:pPr>
      <w:r>
        <w:rPr>
          <w:rFonts w:ascii="Arial" w:cs="Arial" w:eastAsia="Arial" w:hAnsi="Arial"/>
          <w:sz w:val="24"/>
          <w:szCs w:val="24"/>
        </w:rPr>
        <w:t xml:space="preserve">124. Предложения, заявления и жалобы, изложенные письменно и адресованные администрации ИВС, регистрируются в журнале и докладываются начальнику ИВС, который принимает меры по их разрешению. При отсутствии такой возможности подозреваемому или обвиняемому даются соответствующие разъяснения.</w:t>
      </w:r>
    </w:p>
    <w:p>
      <w:pPr>
        <w:spacing w:after="120"/>
        <w:ind w:firstLine="397"/>
        <w:jc w:val="both"/>
      </w:pPr>
      <w:r>
        <w:rPr>
          <w:rFonts w:ascii="Arial" w:cs="Arial" w:eastAsia="Arial" w:hAnsi="Arial"/>
          <w:sz w:val="24"/>
          <w:szCs w:val="24"/>
        </w:rPr>
        <w:t xml:space="preserve">125. Все письменные предложения, заявления и жалобы направляются по адресу через администрацию ИВС и регистрируются в секретариате Государственной службы.</w:t>
      </w:r>
    </w:p>
    <w:p>
      <w:pPr>
        <w:spacing w:after="120"/>
        <w:ind w:firstLine="397"/>
        <w:jc w:val="both"/>
      </w:pPr>
      <w:r>
        <w:rPr>
          <w:rFonts w:ascii="Arial" w:cs="Arial" w:eastAsia="Arial" w:hAnsi="Arial"/>
          <w:sz w:val="24"/>
          <w:szCs w:val="24"/>
        </w:rPr>
        <w:t xml:space="preserve">126. Предложения, заявления и жалобы, адресованные в органы, осуществляющие контроль и надзор за деятельностью учреждений и органов, исполняющих наказания, не позднее одних суток (за исключением выходных и праздничных дней) направляются по принадлежности.</w:t>
      </w:r>
    </w:p>
    <w:p>
      <w:pPr>
        <w:spacing w:after="120"/>
        <w:ind w:firstLine="397"/>
        <w:jc w:val="both"/>
      </w:pPr>
      <w:r>
        <w:rPr>
          <w:rFonts w:ascii="Arial" w:cs="Arial" w:eastAsia="Arial" w:hAnsi="Arial"/>
          <w:sz w:val="24"/>
          <w:szCs w:val="24"/>
        </w:rPr>
        <w:t xml:space="preserve">127. Предложения, заявления и жалобы, адресованные в другие органы государственной власти, общественные организации (объединения), а также защитнику, должны быть рассмотрены администрацией ИВС и направлены по принадлежности не позднее трех дней с момента их подачи.</w:t>
      </w:r>
    </w:p>
    <w:p>
      <w:pPr>
        <w:spacing w:after="120"/>
        <w:ind w:firstLine="397"/>
        <w:jc w:val="both"/>
      </w:pPr>
      <w:r>
        <w:rPr>
          <w:rFonts w:ascii="Arial" w:cs="Arial" w:eastAsia="Arial" w:hAnsi="Arial"/>
          <w:sz w:val="24"/>
          <w:szCs w:val="24"/>
        </w:rPr>
        <w:t xml:space="preserve">128. Если в заявлении или жалобе по вопросам, не связанным с производством по уголовному делу, содержатся законные просьбы или предложения, которые могут быть разрешены на месте администрацией ИВС, то, с согласия подозреваемого или обвиняемого, они адресату не направляются. В этом случае администрация принимает меры по разрешению вопросов, изложенных в жалобе, заявлении, и о результатах уведомляет подозреваемого или обвиняемого. В случае, если администрация некомпетентна разрешить вопросы, изложенные в жалобе, заявлении, либо автор настаивает на их отправке адресату, они направляются по назначению и к жалобе, заявлению администрация прилагает письмо (справку), в котором дает пояснение по существу поставленных вопросов и мерах, принимаемых по их разрешению.</w:t>
      </w:r>
    </w:p>
    <w:p>
      <w:pPr>
        <w:spacing w:after="120"/>
        <w:ind w:firstLine="397"/>
        <w:jc w:val="both"/>
      </w:pPr>
      <w:r>
        <w:rPr>
          <w:rFonts w:ascii="Arial" w:cs="Arial" w:eastAsia="Arial" w:hAnsi="Arial"/>
          <w:sz w:val="24"/>
          <w:szCs w:val="24"/>
        </w:rPr>
        <w:t xml:space="preserve">129. Предложения, заявления и жалобы, содержащие сведения, которые могут помешать установлению истины по уголовному делу или способствовать совершению преступления, выполненные тайнописью, шифром, содержащие государственную или иную охраняемую законом тайну, адресату не отправляются и передаются лицу, в производстве которого находится уголовное дело.</w:t>
      </w:r>
    </w:p>
    <w:p>
      <w:pPr>
        <w:spacing w:after="120"/>
        <w:ind w:firstLine="397"/>
        <w:jc w:val="both"/>
      </w:pPr>
      <w:r>
        <w:rPr>
          <w:rFonts w:ascii="Arial" w:cs="Arial" w:eastAsia="Arial" w:hAnsi="Arial"/>
          <w:sz w:val="24"/>
          <w:szCs w:val="24"/>
        </w:rPr>
        <w:t xml:space="preserve">130. В случае, если предложения, заявления и жалобы содержат вопросы, которые адресат решать неправомочен или некомпетентен, подозреваемым и обвиняемым даются соответствующие разъяснения. Если автор настаивает на их отправке адресату, они направляются по назначению.</w:t>
      </w:r>
    </w:p>
    <w:p>
      <w:pPr>
        <w:spacing w:after="120"/>
        <w:ind w:firstLine="397"/>
        <w:jc w:val="both"/>
      </w:pPr>
      <w:r>
        <w:rPr>
          <w:rFonts w:ascii="Arial" w:cs="Arial" w:eastAsia="Arial" w:hAnsi="Arial"/>
          <w:sz w:val="24"/>
          <w:szCs w:val="24"/>
        </w:rPr>
        <w:t xml:space="preserve">131. Оплата расходов по пересылке предложений, заявлений и жалоб, за исключением апелляционных жалоб и жалоб, адресованных в прокуратуру, суды, следственные органы, Омбудсмену (Акыйкатчы) Кыргызской Республики или иные органы государственной власти, которые имеют право контроля за деятельностью ИВС, производится за счет отправителя. При отсутствии у подозреваемого или обвиняемого денег на лицевом счете расходы по решению начальника ИВС производятся за счет Государственной службы (за исключением телеграмм).</w:t>
      </w:r>
    </w:p>
    <w:p>
      <w:pPr>
        <w:spacing w:after="120"/>
        <w:ind w:firstLine="397"/>
        <w:jc w:val="both"/>
      </w:pPr>
      <w:r>
        <w:rPr>
          <w:rFonts w:ascii="Arial" w:cs="Arial" w:eastAsia="Arial" w:hAnsi="Arial"/>
          <w:sz w:val="24"/>
          <w:szCs w:val="24"/>
        </w:rPr>
        <w:t xml:space="preserve">132. Предложения, заявления и жалобы по вопросам получения передач, посылок, предоставления свиданий, расходования денег, трудового использования, оказания медицинской помощи, обеспечения вещевым имуществом, а также иным вопросам подобного характера, которые могут быть решены администрацией ИВС, разрешаются, не ожидая результатов рассмотрения их органами или лицом, которому они направлены.</w:t>
      </w:r>
    </w:p>
    <w:p>
      <w:pPr>
        <w:spacing w:after="120"/>
        <w:ind w:firstLine="397"/>
        <w:jc w:val="both"/>
      </w:pPr>
      <w:r>
        <w:rPr>
          <w:rFonts w:ascii="Arial" w:cs="Arial" w:eastAsia="Arial" w:hAnsi="Arial"/>
          <w:sz w:val="24"/>
          <w:szCs w:val="24"/>
        </w:rPr>
        <w:t xml:space="preserve">133. К первичным заявлениям и жалобам в суды и органы прокуратуры, касающимся оказания медицинской помощи, приобщаются справки о состоянии здоровья и справка-характеристика.</w:t>
      </w:r>
    </w:p>
    <w:p>
      <w:pPr>
        <w:spacing w:after="120"/>
        <w:ind w:firstLine="397"/>
        <w:jc w:val="both"/>
      </w:pPr>
      <w:r>
        <w:rPr>
          <w:rFonts w:ascii="Arial" w:cs="Arial" w:eastAsia="Arial" w:hAnsi="Arial"/>
          <w:sz w:val="24"/>
          <w:szCs w:val="24"/>
        </w:rPr>
        <w:t xml:space="preserve">134. Ответы по результатам рассмотрения предложений, заявлений и жалоб объявляются подозреваемым или обвиняемым под расписку при их поступлении, но не позднее чем в трехдневный срок, и приобщаются к их личным делам.</w:t>
      </w:r>
    </w:p>
    <w:p>
      <w:pPr>
        <w:spacing w:after="120"/>
        <w:ind w:firstLine="397"/>
        <w:jc w:val="both"/>
      </w:pPr>
      <w:r>
        <w:rPr>
          <w:rFonts w:ascii="Arial" w:cs="Arial" w:eastAsia="Arial" w:hAnsi="Arial"/>
          <w:sz w:val="24"/>
          <w:szCs w:val="24"/>
        </w:rPr>
        <w:t xml:space="preserve">135. 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w:t>
      </w:r>
    </w:p>
    <w:p>
      <w:pPr>
        <w:spacing w:after="120"/>
        <w:ind w:firstLine="397"/>
        <w:jc w:val="both"/>
      </w:pPr>
      <w:r>
        <w:rPr>
          <w:rFonts w:ascii="Arial" w:cs="Arial" w:eastAsia="Arial" w:hAnsi="Arial"/>
          <w:sz w:val="24"/>
          <w:szCs w:val="24"/>
        </w:rPr>
        <w:t xml:space="preserve">136. На предложения, заявления и жалобы, изложенные в письменном виде, в полной мере распространяется действие раздела IX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XVI. Отправление подозреваемыми и обвиняемыми религиозных обрядов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137. Подозреваемые и обвиняемые отправляют религиозные обряды в камерах в соответствии с традициями религий, которые они исповедуют. Не допускается отправление религиозных обрядов, нарушающих настоящие Правила и права других подозреваемых и обвиняемых. Подозреваемым и обвиняемым разрешается иметь при себе и пользоваться религиозной литературой, предметами религиозного культа индивидуального пользования для нательного или карманного ношения, кроме колюще-режущих предметов, изделий из драгоценных металлов, камней либо представляющих собой культурную и историческую ценность.</w:t>
      </w:r>
    </w:p>
    <w:p>
      <w:pPr>
        <w:spacing w:after="120"/>
        <w:ind w:firstLine="397"/>
        <w:jc w:val="both"/>
      </w:pPr>
      <w:r>
        <w:rPr>
          <w:rFonts w:ascii="Arial" w:cs="Arial" w:eastAsia="Arial" w:hAnsi="Arial"/>
          <w:sz w:val="24"/>
          <w:szCs w:val="24"/>
        </w:rPr>
        <w:t xml:space="preserve">138. Для оказания духовной помощи подозреваемым и обвиняемым по их просьбе и с согласия администрации ИВС, разрешения лица, в производстве которого находится уголовное дело, допускается приглашение в ИВС священнослужителей религиозных объединений, зарегистрированных в Кыргызской Республике.</w:t>
      </w:r>
    </w:p>
    <w:p>
      <w:pPr>
        <w:spacing w:after="120"/>
        <w:ind w:firstLine="397"/>
        <w:jc w:val="both"/>
      </w:pPr>
      <w:r>
        <w:rPr>
          <w:rFonts w:ascii="Arial" w:cs="Arial" w:eastAsia="Arial" w:hAnsi="Arial"/>
          <w:sz w:val="24"/>
          <w:szCs w:val="24"/>
        </w:rPr>
        <w:t xml:space="preserve">139. Услуги служителей религиозных культов оплачиваются из средств подозреваемых или обвиняемых, находящихся на их лицевых счетах.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XVII. Участие подозреваемых и обвиняемых в семейно-правовых отношениях и гражданско-правовых сделках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Государственная регистрация заключения брака подозреваемых и обвиняемых производится в ИВС в соответствии с семейным законодательством Кыргызской Республики учреждением ЗАГСа, обслуживающим территорию, на которой расположен ИВС.</w:t>
      </w:r>
    </w:p>
    <w:p>
      <w:pPr>
        <w:spacing w:after="120"/>
        <w:ind w:firstLine="397"/>
        <w:jc w:val="both"/>
      </w:pPr>
      <w:r>
        <w:rPr>
          <w:rFonts w:ascii="Arial" w:cs="Arial" w:eastAsia="Arial" w:hAnsi="Arial"/>
          <w:sz w:val="24"/>
          <w:szCs w:val="24"/>
        </w:rPr>
        <w:t xml:space="preserve">141. Лицо, желающее вступить в брак с подозреваемым или обвиняемым, представляет в ИВС заявление на имя начальника ИВС о желании вступить в брак. К заявлению также прилагается бланк совместного заявления, полученный в учреждении ЗАГСа по месту жительства или месту нахождения ИВС, и разрешение лица, в производстве которого находится уголовное дело, на свидание с указанным подозреваемым или обвиняемым.</w:t>
      </w:r>
    </w:p>
    <w:p>
      <w:pPr>
        <w:spacing w:after="120"/>
        <w:ind w:firstLine="397"/>
        <w:jc w:val="both"/>
      </w:pPr>
      <w:r>
        <w:rPr>
          <w:rFonts w:ascii="Arial" w:cs="Arial" w:eastAsia="Arial" w:hAnsi="Arial"/>
          <w:sz w:val="24"/>
          <w:szCs w:val="24"/>
        </w:rPr>
        <w:t xml:space="preserve">142. При взаимном добровольном согласии на заключение брака и отсутствии обстоятельств, препятствующих заключению брака, подозреваемый или обвиняемый заполняет свою сторону бланка заявления в присутствии нотариуса, который свидетельствует подлинность его подписи на заявлении после уплаты государственной пошлины либо денежной суммы согласно тарифу учреждения ЗАГСа. Для этого заинтересованной стороной в ИВС приглашается нотариус с разрешения лица, в производстве которого находится уголовное дело. После внесения в заявление сведений администрация ИВС сверяет указанные в заявлении сведения с документами личного дела подозреваемого или обвиняемого. Правильность указанных сведений заверяется подписью начальника ИВС и печатью. В случае отсутствия в личном деле подозреваемого или обвиняемого документов, подтверждающих достоверность сведений о его семейном положении, они должны быть представлены родственниками. Нотариально удостоверенное совместное заявление о заключении брака передается другой стороне под расписку для дальнейшего его оформления в учреждении ЗАГСа.</w:t>
      </w:r>
    </w:p>
    <w:p>
      <w:pPr>
        <w:spacing w:after="120"/>
        <w:ind w:firstLine="397"/>
        <w:jc w:val="both"/>
      </w:pPr>
      <w:r>
        <w:rPr>
          <w:rFonts w:ascii="Arial" w:cs="Arial" w:eastAsia="Arial" w:hAnsi="Arial"/>
          <w:sz w:val="24"/>
          <w:szCs w:val="24"/>
        </w:rPr>
        <w:t xml:space="preserve">143. Если брак желает заключить подозреваемый или обвиняемый, он обращается к администрации ИВС с письменным заявлением о предоставлении бланка совместного заявления о заключении брака установленной формы. При отсутствии обстоятельств, препятствующих заключению брака, администрация ИВС обеспечивает подозреваемого или обвиняемого за его счет бланком заявления о заключении брака. После этого с разрешения лица, в производстве которого находится уголовное дело, приглашается нотариус, в присутствии которого подозреваемый или обвиняемый заполняет свою сторону совместного заявления, подпись его нотариально удостоверяется после уплаты государственной пошлины либо денежной суммы согласно тарифу учреждения ЗАГСа. Администрация ИВС сверяет указанные в заявлении сведения с документами личного дела подозреваемого или обвиняемого. При отсутствии в личном деле подозреваемого или обвиняемого документов, подтверждающих достоверность сведений о его семейном положении, они должны быть представлены его родственниками. После этого администрация ИВС передает заявление под расписку лицу, с которым подозреваемый или обвиняемый желает вступить в брак, и одновременно сообщает адрес учреждения ЗАГСа, который правомочен зарегистрировать этот брак.</w:t>
      </w:r>
    </w:p>
    <w:p>
      <w:pPr>
        <w:spacing w:after="120"/>
        <w:ind w:firstLine="397"/>
        <w:jc w:val="both"/>
      </w:pPr>
      <w:r>
        <w:rPr>
          <w:rFonts w:ascii="Arial" w:cs="Arial" w:eastAsia="Arial" w:hAnsi="Arial"/>
          <w:sz w:val="24"/>
          <w:szCs w:val="24"/>
        </w:rPr>
        <w:t xml:space="preserve">144. При согласии на заключение брака лицо, получившее заявление о заключении брака, заполняет его в той части, которая относится к нему, и передает в учреждение ЗАГСа по месту своего жительства для засвидетельствования подписей и сведений, указанных в заявлении, после чего направляет заявление в учреждение ЗАГСа, о котором ему сообщено администрацией ИВС.</w:t>
      </w:r>
    </w:p>
    <w:p>
      <w:pPr>
        <w:spacing w:after="120"/>
        <w:ind w:firstLine="397"/>
        <w:jc w:val="both"/>
      </w:pPr>
      <w:r>
        <w:rPr>
          <w:rFonts w:ascii="Arial" w:cs="Arial" w:eastAsia="Arial" w:hAnsi="Arial"/>
          <w:sz w:val="24"/>
          <w:szCs w:val="24"/>
        </w:rPr>
        <w:t xml:space="preserve">145. Регистрация брака производится в присутствии лиц, вступающих в брак, в помещении ИВС. Общее количество свидетелей со стороны указанных лиц не может быть более двух человек. При регистрации брака всем присутствующим лицам, кроме представителя ЗАГСа и содержащегося под стражей, необходимо иметь письменное разрешение на свидание лица, в производстве которого находится уголовное дело. Оплата регистрации брака и транспортных расходов производится за счет лиц, вступающих в брак.</w:t>
      </w:r>
    </w:p>
    <w:p>
      <w:pPr>
        <w:spacing w:after="120"/>
        <w:ind w:firstLine="397"/>
        <w:jc w:val="both"/>
      </w:pPr>
      <w:r>
        <w:rPr>
          <w:rFonts w:ascii="Arial" w:cs="Arial" w:eastAsia="Arial" w:hAnsi="Arial"/>
          <w:sz w:val="24"/>
          <w:szCs w:val="24"/>
        </w:rPr>
        <w:t xml:space="preserve">146. Администрация ИВС обязана при наличии разрешения лица, в производстве которого находится уголовное дело, предоставить после регистрации брака подозреваемому или обвиняемому свидание с супругом (супругой) в установленном порядке.</w:t>
      </w:r>
    </w:p>
    <w:p>
      <w:pPr>
        <w:spacing w:after="120"/>
        <w:ind w:firstLine="397"/>
        <w:jc w:val="both"/>
      </w:pPr>
      <w:r>
        <w:rPr>
          <w:rFonts w:ascii="Arial" w:cs="Arial" w:eastAsia="Arial" w:hAnsi="Arial"/>
          <w:sz w:val="24"/>
          <w:szCs w:val="24"/>
        </w:rPr>
        <w:t xml:space="preserve">147. Государственная регистрация расторжения брака подозреваемых или обвиняемых производится в соответствии с законодательством Кыргызской Республики. Оформление заявления о расторжении брака по взаимному согласию супругов, не имеющих общих несовершеннолетних детей и имущественных споров, производится в порядке, установленном для заключения брака настоящими Правилами.</w:t>
      </w:r>
    </w:p>
    <w:p>
      <w:pPr>
        <w:spacing w:after="120"/>
        <w:ind w:firstLine="397"/>
        <w:jc w:val="both"/>
      </w:pPr>
      <w:r>
        <w:rPr>
          <w:rFonts w:ascii="Arial" w:cs="Arial" w:eastAsia="Arial" w:hAnsi="Arial"/>
          <w:sz w:val="24"/>
          <w:szCs w:val="24"/>
        </w:rPr>
        <w:t xml:space="preserve">148. Подозреваемые и обвиняемые вправе участвовать в иных семейно-правовых отношениях в случаях, если это не противоречит законодательству Кыргызской Республики и настоящим Правилам.</w:t>
      </w:r>
    </w:p>
    <w:p>
      <w:pPr>
        <w:spacing w:after="120"/>
        <w:ind w:firstLine="397"/>
        <w:jc w:val="both"/>
      </w:pPr>
      <w:r>
        <w:rPr>
          <w:rFonts w:ascii="Arial" w:cs="Arial" w:eastAsia="Arial" w:hAnsi="Arial"/>
          <w:sz w:val="24"/>
          <w:szCs w:val="24"/>
        </w:rPr>
        <w:t xml:space="preserve">149. Для осуществления гражданско-правовой сделки подозреваемый или обвиняемый с разрешения лица, в производстве которого находится уголовное дело, выдает своему представителю доверенность, которая в соответствии с гражданским законодательством Кыргызской Республики удостоверяется начальником ИВС.</w:t>
      </w:r>
    </w:p>
    <w:p>
      <w:pPr>
        <w:spacing w:after="120"/>
        <w:ind w:firstLine="397"/>
        <w:jc w:val="both"/>
      </w:pPr>
      <w:r>
        <w:rPr>
          <w:rFonts w:ascii="Arial" w:cs="Arial" w:eastAsia="Arial" w:hAnsi="Arial"/>
          <w:sz w:val="24"/>
          <w:szCs w:val="24"/>
        </w:rPr>
        <w:t xml:space="preserve">150. Граждане, желающие получить доверенность от подозреваемого или обвиняемого, обращаются с заявлением к представителю администрации ИВС на личном приеме либо направляют его по почте.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XVIII. Порядок проведения подписки подозреваемых и обвиняемых на газеты и журналы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Подозреваемым и обвиняемым предоставляется право подписки на газеты и журналы, распространяемые через отделения связи Кыргызской Республики.</w:t>
      </w:r>
    </w:p>
    <w:p>
      <w:pPr>
        <w:spacing w:after="120"/>
        <w:ind w:firstLine="397"/>
        <w:jc w:val="both"/>
      </w:pPr>
      <w:r>
        <w:rPr>
          <w:rFonts w:ascii="Arial" w:cs="Arial" w:eastAsia="Arial" w:hAnsi="Arial"/>
          <w:sz w:val="24"/>
          <w:szCs w:val="24"/>
        </w:rPr>
        <w:t xml:space="preserve">152. Для оформления подписки подозреваемый или обвиняемый обращается с заявлением на имя начальника ИВС. Лицу, изъявившему желание оформить подписку, за его счет выдаются бланки абонемента и доставочной карточки. Оформление подписки в отделении связи производит сотрудник ИВС за счет средств подозреваемого или обвиняемого, находящихся на лицевом счете.</w:t>
      </w:r>
    </w:p>
    <w:p>
      <w:pPr>
        <w:spacing w:after="120"/>
        <w:ind w:firstLine="397"/>
        <w:jc w:val="both"/>
      </w:pPr>
      <w:r>
        <w:rPr>
          <w:rFonts w:ascii="Arial" w:cs="Arial" w:eastAsia="Arial" w:hAnsi="Arial"/>
          <w:sz w:val="24"/>
          <w:szCs w:val="24"/>
        </w:rPr>
        <w:t xml:space="preserve">153. Переадресовка подписки осуществляется за счет подписчика по его письменному заявлению на имя начальника ИВС.</w:t>
      </w:r>
    </w:p>
    <w:p>
      <w:pPr>
        <w:spacing w:after="120"/>
        <w:ind w:firstLine="397"/>
        <w:jc w:val="both"/>
      </w:pPr>
      <w:r>
        <w:rPr>
          <w:rFonts w:ascii="Arial" w:cs="Arial" w:eastAsia="Arial" w:hAnsi="Arial"/>
          <w:sz w:val="24"/>
          <w:szCs w:val="24"/>
        </w:rPr>
        <w:t xml:space="preserve">154. Подписка может быть оформлена на имя подозреваемого или обвиняемого его родственниками или иными лицами.</w:t>
      </w:r>
    </w:p>
    <w:p>
      <w:pPr>
        <w:spacing w:after="120"/>
        <w:ind w:firstLine="397"/>
        <w:jc w:val="both"/>
      </w:pPr>
      <w:r>
        <w:rPr>
          <w:rFonts w:ascii="Arial" w:cs="Arial" w:eastAsia="Arial" w:hAnsi="Arial"/>
          <w:sz w:val="24"/>
          <w:szCs w:val="24"/>
        </w:rPr>
        <w:t xml:space="preserve">155. Количество изданий, на которые может быть оформлена подписка, не ограничивается.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XIX. Порядок предоставления подозреваемым и обвиняемым телефонных разговоров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156. При наличии телефона в ИВС начальником ИВС или лицом, исполняющим его обязанности, рассматривается письменное заявление подозреваемого или обвиняемого о предоставлении телефонного разговора, где также указывается адрес, номер телефона абонента и продолжительность разговора. В каждом случае при рассмотрении вопроса о предоставлении телефонного разговора, администрация ИВС обязательно согласовывает его с лицом, в производстве которого находится уголовное дело. Оплата телефонных разговоров осуществляется по действующим тарифам за счет средств на лицевых счетах подозреваемых или обвиняемых. Телефонные разговоры проводятся под контролем администрации, о чем подозреваемый или обвиняемый предупреждается.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XX. Медико-санитарное обеспечение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157. В ИВС обеспечивается строгое выполнение санитарно-гигиенических и противоэпидемических норм и требований. Подозреваемые и обвиняемые при поступлении в ИВС в суточный срок проходят обязательный медицинский осмотр врачом и лабораторное обследование. В необходимых случаях по медицинским показаниям - другими специалистами. Результаты медицинского осмотра фиксируются в медицинской амбулаторной карте подозреваемого или обвиняемого.</w:t>
      </w:r>
    </w:p>
    <w:p>
      <w:pPr>
        <w:spacing w:after="120"/>
        <w:ind w:firstLine="397"/>
        <w:jc w:val="both"/>
      </w:pPr>
      <w:r>
        <w:rPr>
          <w:rFonts w:ascii="Arial" w:cs="Arial" w:eastAsia="Arial" w:hAnsi="Arial"/>
          <w:sz w:val="24"/>
          <w:szCs w:val="24"/>
        </w:rPr>
        <w:t xml:space="preserve">158. Подозреваемые и обвиняемые обращаются за медицинской помощью к медицинскому работнику Государственной службы во время ежедневного обхода им камер, а в случае острого заболевания - к любому сотруднику ИВС. Сотрудник, к которому обратился подозреваемый или обвиняемый, обязан принять меры для оказания ему медицинской помощи.</w:t>
      </w:r>
    </w:p>
    <w:p>
      <w:pPr>
        <w:spacing w:after="120"/>
        <w:ind w:firstLine="397"/>
        <w:jc w:val="both"/>
      </w:pPr>
      <w:r>
        <w:rPr>
          <w:rFonts w:ascii="Arial" w:cs="Arial" w:eastAsia="Arial" w:hAnsi="Arial"/>
          <w:sz w:val="24"/>
          <w:szCs w:val="24"/>
        </w:rPr>
        <w:t xml:space="preserve">159. Амбулаторная помощь оказывается подозреваемым и обвиняемым в помещении ИВС, исключающем контакт медработника с другими, содержащимися в ИВС подозреваемыми и обвиняемыми, либо в помещении медицинской службы Государственной службы. Выдача медикаментов, в том числе полученных в передачах на имя подозреваемых или обвиняемых, осуществляется по назначению врача в установленных дозах и количестве индивидуально в соответствии с медицинскими показаниями и записями в медицинской карте больного и только под контролем персонала медицинской службы Государственной службы.</w:t>
      </w:r>
    </w:p>
    <w:p>
      <w:pPr>
        <w:spacing w:after="120"/>
        <w:ind w:firstLine="397"/>
        <w:jc w:val="both"/>
      </w:pPr>
      <w:r>
        <w:rPr>
          <w:rFonts w:ascii="Arial" w:cs="Arial" w:eastAsia="Arial" w:hAnsi="Arial"/>
          <w:sz w:val="24"/>
          <w:szCs w:val="24"/>
        </w:rPr>
        <w:t xml:space="preserve">160. Для оказания подозреваемым и обвиняемым срочной или специализированной медицинской помощи, которая не может быть оказана в ИВС, эти лица помещаются в лечебно-профилактические учреждения органов здравоохранения, в отдельную палату, изолированно от других больных, под охрану караула.</w:t>
      </w:r>
    </w:p>
    <w:p>
      <w:pPr>
        <w:spacing w:after="120"/>
        <w:ind w:firstLine="397"/>
        <w:jc w:val="both"/>
      </w:pPr>
      <w:r>
        <w:rPr>
          <w:rFonts w:ascii="Arial" w:cs="Arial" w:eastAsia="Arial" w:hAnsi="Arial"/>
          <w:sz w:val="24"/>
          <w:szCs w:val="24"/>
        </w:rPr>
        <w:t xml:space="preserve">161. В случае тяжелого заболевания либо смерти подозреваемого или обвиняемого администрация ИВС незамедлительно сообщает об этом его близким родственникам и прокурору, который по своей инициативе или заявлению родственников проводит проверку по данному факту.</w:t>
      </w:r>
    </w:p>
    <w:p>
      <w:pPr>
        <w:spacing w:after="120"/>
        <w:ind w:firstLine="397"/>
        <w:jc w:val="both"/>
      </w:pPr>
      <w:r>
        <w:rPr>
          <w:rFonts w:ascii="Arial" w:cs="Arial" w:eastAsia="Arial" w:hAnsi="Arial"/>
          <w:sz w:val="24"/>
          <w:szCs w:val="24"/>
        </w:rPr>
        <w:t xml:space="preserve">162. К подозреваемым и обвиняемым, нарушающим установленный порядок содержания под стражей в ИВС, могут применяться все предусмотренные законодательством Кыргызской Республики меры взыскания, если их исполнение не противоречит медицинским показаниям.</w:t>
      </w:r>
    </w:p>
    <w:p>
      <w:pPr>
        <w:spacing w:after="120"/>
        <w:ind w:firstLine="397"/>
        <w:jc w:val="both"/>
      </w:pPr>
      <w:r>
        <w:rPr>
          <w:rFonts w:ascii="Arial" w:cs="Arial" w:eastAsia="Arial" w:hAnsi="Arial"/>
          <w:sz w:val="24"/>
          <w:szCs w:val="24"/>
        </w:rPr>
        <w:t xml:space="preserve">163. Подозреваемые и обвиняемые, злостно нарушающие установленный порядок в лечебном учреждении, могут быть выписаны и возвращены в ИВС только в случаях, когда это позволяют медицинские показания.</w:t>
      </w:r>
    </w:p>
    <w:p>
      <w:pPr>
        <w:spacing w:after="120"/>
        <w:ind w:firstLine="397"/>
        <w:jc w:val="both"/>
      </w:pPr>
      <w:r>
        <w:rPr>
          <w:rFonts w:ascii="Arial" w:cs="Arial" w:eastAsia="Arial" w:hAnsi="Arial"/>
          <w:sz w:val="24"/>
          <w:szCs w:val="24"/>
        </w:rPr>
        <w:t xml:space="preserve">164. Подозреваемые и обвиняемые по их желанию могут получать любую оплаченную за счет собственных средств дополнительную лечебно-профилактическую помощь, оказываемую специалистами органов здравоохранения в условиях ИВС.</w:t>
      </w:r>
    </w:p>
    <w:p>
      <w:pPr>
        <w:spacing w:after="120"/>
        <w:ind w:firstLine="397"/>
        <w:jc w:val="both"/>
      </w:pPr>
      <w:r>
        <w:rPr>
          <w:rFonts w:ascii="Arial" w:cs="Arial" w:eastAsia="Arial" w:hAnsi="Arial"/>
          <w:sz w:val="24"/>
          <w:szCs w:val="24"/>
        </w:rPr>
        <w:t xml:space="preserve">165. Для этого подозреваемый или обвиняемый обращается с соответствующим заявлением к начальнику ИВС, где указывает вид дополнительной лечебно-профилактической помощи, которую он хотел бы получить, фамилию, имя, отчество медицинского специалиста. При решении данного вопроса учитывается мнение медицинских работников Государственной службы.</w:t>
      </w:r>
    </w:p>
    <w:p>
      <w:pPr>
        <w:spacing w:after="120"/>
        <w:ind w:firstLine="397"/>
        <w:jc w:val="both"/>
      </w:pPr>
      <w:r>
        <w:rPr>
          <w:rFonts w:ascii="Arial" w:cs="Arial" w:eastAsia="Arial" w:hAnsi="Arial"/>
          <w:sz w:val="24"/>
          <w:szCs w:val="24"/>
        </w:rPr>
        <w:t xml:space="preserve">166. Заявление рассматривается в трехдневный срок и определяется время прибытия медицинского специалиста. По прибытии специалиста устанавливается наличие у него права на занятие медицинской деятельностью.</w:t>
      </w:r>
    </w:p>
    <w:p>
      <w:pPr>
        <w:spacing w:after="120"/>
        <w:ind w:firstLine="397"/>
        <w:jc w:val="both"/>
      </w:pPr>
      <w:r>
        <w:rPr>
          <w:rFonts w:ascii="Arial" w:cs="Arial" w:eastAsia="Arial" w:hAnsi="Arial"/>
          <w:sz w:val="24"/>
          <w:szCs w:val="24"/>
        </w:rPr>
        <w:t xml:space="preserve">167. Вид дополнительной лечебно-профилактической помощи и ее объем фиксируются в медицинской карте подозреваемого или обвиняемого.</w:t>
      </w:r>
    </w:p>
    <w:p>
      <w:pPr>
        <w:spacing w:after="120"/>
        <w:ind w:firstLine="397"/>
        <w:jc w:val="both"/>
      </w:pPr>
      <w:r>
        <w:rPr>
          <w:rFonts w:ascii="Arial" w:cs="Arial" w:eastAsia="Arial" w:hAnsi="Arial"/>
          <w:sz w:val="24"/>
          <w:szCs w:val="24"/>
        </w:rPr>
        <w:t xml:space="preserve">168. Оплата дополнительной лечебно-профилактической помощи осуществляется путем почтового (телеграфного) перевода денег с лицевого счета подозреваемого или обвиняемого в адрес медицинского учреждения либо медицинского специалиста, ее оказавшего, в сумме, указанной в заявлении. Оплата дополнительной лечебно-профилактической помощи может осуществляться родственниками подозреваемого или обвиняемого или иными лицами.</w:t>
      </w:r>
    </w:p>
    <w:p>
      <w:pPr>
        <w:spacing w:after="120"/>
        <w:ind w:firstLine="397"/>
        <w:jc w:val="both"/>
      </w:pPr>
      <w:r>
        <w:rPr>
          <w:rFonts w:ascii="Arial" w:cs="Arial" w:eastAsia="Arial" w:hAnsi="Arial"/>
          <w:sz w:val="24"/>
          <w:szCs w:val="24"/>
        </w:rPr>
        <w:t xml:space="preserve">169. При получении подозреваемым или обвиняемым в период содержания в ИВС телесных повреждений, по его просьбе или по инициативе администрации ИВС безотлагательно (не позднее одних суток) производится его медицинское освидетельствование медицинским работником Государственной службы. Результаты освидетельствования фиксируются в медицинской амбулаторной карте подозреваемого или обвиняемого и сообщаются пострадавшему. В необходимых случаях ему оказывается медицинская помощь.</w:t>
      </w:r>
    </w:p>
    <w:p>
      <w:pPr>
        <w:spacing w:after="120"/>
        <w:ind w:firstLine="397"/>
        <w:jc w:val="both"/>
      </w:pPr>
      <w:r>
        <w:rPr>
          <w:rFonts w:ascii="Arial" w:cs="Arial" w:eastAsia="Arial" w:hAnsi="Arial"/>
          <w:sz w:val="24"/>
          <w:szCs w:val="24"/>
        </w:rPr>
        <w:t xml:space="preserve">170. Медицинское освидетельствование телесных повреждений подозреваемого или обвиняемого может быть произведено работниками медицинских учреждений органов здравоохранения в следующих случаях:</w:t>
      </w:r>
    </w:p>
    <w:p>
      <w:pPr>
        <w:spacing w:after="120"/>
        <w:ind w:firstLine="397"/>
        <w:jc w:val="both"/>
      </w:pPr>
      <w:r>
        <w:rPr>
          <w:rFonts w:ascii="Arial" w:cs="Arial" w:eastAsia="Arial" w:hAnsi="Arial"/>
          <w:sz w:val="24"/>
          <w:szCs w:val="24"/>
        </w:rPr>
        <w:t xml:space="preserve">- по решению начальника ИВС;</w:t>
      </w:r>
    </w:p>
    <w:p>
      <w:pPr>
        <w:spacing w:after="120"/>
        <w:ind w:firstLine="397"/>
        <w:jc w:val="both"/>
      </w:pPr>
      <w:r>
        <w:rPr>
          <w:rFonts w:ascii="Arial" w:cs="Arial" w:eastAsia="Arial" w:hAnsi="Arial"/>
          <w:sz w:val="24"/>
          <w:szCs w:val="24"/>
        </w:rPr>
        <w:t xml:space="preserve">- по решению лица, в производстве которого находится уголовное дело;</w:t>
      </w:r>
    </w:p>
    <w:p>
      <w:pPr>
        <w:spacing w:after="120"/>
        <w:ind w:firstLine="397"/>
        <w:jc w:val="both"/>
      </w:pPr>
      <w:r>
        <w:rPr>
          <w:rFonts w:ascii="Arial" w:cs="Arial" w:eastAsia="Arial" w:hAnsi="Arial"/>
          <w:sz w:val="24"/>
          <w:szCs w:val="24"/>
        </w:rPr>
        <w:t xml:space="preserve">- по ходатайству подозреваемого или обвиняемого, получившего телесные повреждения;</w:t>
      </w:r>
    </w:p>
    <w:p>
      <w:pPr>
        <w:spacing w:after="120"/>
        <w:ind w:firstLine="397"/>
        <w:jc w:val="both"/>
      </w:pPr>
      <w:r>
        <w:rPr>
          <w:rFonts w:ascii="Arial" w:cs="Arial" w:eastAsia="Arial" w:hAnsi="Arial"/>
          <w:sz w:val="24"/>
          <w:szCs w:val="24"/>
        </w:rPr>
        <w:t xml:space="preserve">- по ходатайству защитника подозреваемого или обвиняемого, получившего телесные повреждения.</w:t>
      </w:r>
    </w:p>
    <w:p>
      <w:pPr>
        <w:spacing w:after="120"/>
        <w:ind w:firstLine="397"/>
        <w:jc w:val="both"/>
      </w:pPr>
      <w:r>
        <w:rPr>
          <w:rFonts w:ascii="Arial" w:cs="Arial" w:eastAsia="Arial" w:hAnsi="Arial"/>
          <w:sz w:val="24"/>
          <w:szCs w:val="24"/>
        </w:rPr>
        <w:t xml:space="preserve">171. Отказ в проведении медицинского освидетельствования может быть обжалован надзирающему прокурору.</w:t>
      </w:r>
    </w:p>
    <w:p>
      <w:pPr>
        <w:spacing w:after="120"/>
        <w:ind w:firstLine="397"/>
        <w:jc w:val="both"/>
      </w:pPr>
      <w:r>
        <w:rPr>
          <w:rFonts w:ascii="Arial" w:cs="Arial" w:eastAsia="Arial" w:hAnsi="Arial"/>
          <w:sz w:val="24"/>
          <w:szCs w:val="24"/>
        </w:rPr>
        <w:t xml:space="preserve">172. По факту причинения подозреваемому или обвиняемому телесных повреждений проводится проверка, по результатам которой в предусмотренных Уголовно-процессуальным кодексом Кыргызской Республики случаях и порядке решается вопрос о возбуждении или отказе в возбуждении уголовного дела.</w:t>
      </w:r>
    </w:p>
    <w:p>
      <w:pPr>
        <w:spacing w:after="120"/>
        <w:ind w:firstLine="397"/>
        <w:jc w:val="both"/>
      </w:pPr>
      <w:r>
        <w:rPr>
          <w:rFonts w:ascii="Arial" w:cs="Arial" w:eastAsia="Arial" w:hAnsi="Arial"/>
          <w:sz w:val="24"/>
          <w:szCs w:val="24"/>
        </w:rPr>
        <w:t xml:space="preserve">173. В случае смерти тело умершего после проведения патологоанатомического или судебно-медицинского исследования, а также производства действий, предусмотренных Уголовно-процессуальным кодексом Кыргызской Республики, передается лицам, его востребовавшим.</w:t>
      </w:r>
    </w:p>
    <w:p>
      <w:pPr>
        <w:spacing w:after="120"/>
        <w:ind w:firstLine="397"/>
        <w:jc w:val="both"/>
      </w:pPr>
      <w:r>
        <w:rPr>
          <w:rFonts w:ascii="Arial" w:cs="Arial" w:eastAsia="Arial" w:hAnsi="Arial"/>
          <w:sz w:val="24"/>
          <w:szCs w:val="24"/>
        </w:rPr>
        <w:t xml:space="preserve">XXI. Выдача тел подозреваемых и обвиняемых, умерших в ИВС</w:t>
      </w:r>
    </w:p>
    <w:p>
      <w:pPr>
        <w:spacing w:after="120"/>
        <w:ind w:firstLine="397"/>
        <w:jc w:val="both"/>
      </w:pPr>
      <w:r>
        <w:rPr>
          <w:rFonts w:ascii="Arial" w:cs="Arial" w:eastAsia="Arial" w:hAnsi="Arial"/>
          <w:sz w:val="24"/>
          <w:szCs w:val="24"/>
        </w:rPr>
        <w:t xml:space="preserve">174. О смерти подозреваемого или обвиняемого администрация ИВС в течение суток сообщает его близким родственникам, указанным в личном деле, надзирающему прокурору, а также лицу, в производстве которого находится уголовное дело.</w:t>
      </w:r>
    </w:p>
    <w:p>
      <w:pPr>
        <w:spacing w:after="120"/>
        <w:ind w:firstLine="397"/>
        <w:jc w:val="both"/>
      </w:pPr>
      <w:r>
        <w:rPr>
          <w:rFonts w:ascii="Arial" w:cs="Arial" w:eastAsia="Arial" w:hAnsi="Arial"/>
          <w:sz w:val="24"/>
          <w:szCs w:val="24"/>
        </w:rPr>
        <w:t xml:space="preserve">175. Родственникам умершего извещение посылается телеграфом. О смерти иностранных граждан извещаются посольства соответствующих государств.</w:t>
      </w:r>
    </w:p>
    <w:p>
      <w:pPr>
        <w:spacing w:after="120"/>
        <w:ind w:firstLine="397"/>
        <w:jc w:val="both"/>
      </w:pPr>
      <w:r>
        <w:rPr>
          <w:rFonts w:ascii="Arial" w:cs="Arial" w:eastAsia="Arial" w:hAnsi="Arial"/>
          <w:sz w:val="24"/>
          <w:szCs w:val="24"/>
        </w:rPr>
        <w:t xml:space="preserve">176. Тело умершего подозреваемого или обвиняемого передается на хранение в морг ближайшего учреждения Министерства здравоохранения Кыргызской Республики до востребования. Преимущественное право для получения тела умершего имеют его близкие родственники. При их отсутствии или отказе в получении тела оно может быть выдано востребовавшему его лицу.</w:t>
      </w:r>
    </w:p>
    <w:p>
      <w:pPr>
        <w:spacing w:after="120"/>
        <w:ind w:firstLine="397"/>
        <w:jc w:val="both"/>
      </w:pPr>
      <w:r>
        <w:rPr>
          <w:rFonts w:ascii="Arial" w:cs="Arial" w:eastAsia="Arial" w:hAnsi="Arial"/>
          <w:sz w:val="24"/>
          <w:szCs w:val="24"/>
        </w:rPr>
        <w:t xml:space="preserve">177. Выдача тела осуществляется с разрешения лица или органа, проводящего проверку либо расследующего уголовное дело по факту смерти, по письменному заявлению востребовавшего его лица. Для получения тела необходимо предъявить паспорт или документ, удостоверяющий личность.</w:t>
      </w:r>
    </w:p>
    <w:p>
      <w:pPr>
        <w:spacing w:after="120"/>
        <w:ind w:firstLine="397"/>
        <w:jc w:val="both"/>
      </w:pPr>
      <w:r>
        <w:rPr>
          <w:rFonts w:ascii="Arial" w:cs="Arial" w:eastAsia="Arial" w:hAnsi="Arial"/>
          <w:sz w:val="24"/>
          <w:szCs w:val="24"/>
        </w:rPr>
        <w:t xml:space="preserve">178. Родственникам умершего и иным лицам разъясняется, куда им следует обратиться за получением свидетельства о смерти. Похоронные принадлежности обеспечиваются лицом, востребовавшим тело. Похороны осуществляются за его счет.</w:t>
      </w:r>
    </w:p>
    <w:p>
      <w:pPr>
        <w:spacing w:after="120"/>
        <w:ind w:firstLine="397"/>
        <w:jc w:val="both"/>
      </w:pPr>
      <w:r>
        <w:rPr>
          <w:rFonts w:ascii="Arial" w:cs="Arial" w:eastAsia="Arial" w:hAnsi="Arial"/>
          <w:sz w:val="24"/>
          <w:szCs w:val="24"/>
        </w:rPr>
        <w:t xml:space="preserve">179. Невостребованное тело умершего подозреваемого или обвиняемого предается захоронению за счет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XXII. Меры поощрения и взыскания, порядок их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За добросовестное отношение к трудовым обязанностям, примерное соблюдение установленного порядка к подозреваемым и обвиняемым могут применяться меры поощрения, определенные в статье 35 Закона Кыргызской Республики "О порядке и условиях содержания под стражей лиц, задержанных по подозрению и обвинению в совершении преступлений", а за невыполнение установленных обязанностей к обвиняемым могут применяться меры взыскания, установленные в статьях 36 и 37 упомянутого Закона.</w:t>
      </w:r>
    </w:p>
    <w:p>
      <w:pPr>
        <w:spacing w:after="120"/>
        <w:ind w:firstLine="397"/>
        <w:jc w:val="both"/>
      </w:pPr>
      <w:r>
        <w:rPr>
          <w:rFonts w:ascii="Arial" w:cs="Arial" w:eastAsia="Arial" w:hAnsi="Arial"/>
          <w:sz w:val="24"/>
          <w:szCs w:val="24"/>
        </w:rPr>
        <w:t xml:space="preserve">181. В соответствии с порядком, установленным законодательством Кыргызской Республики, применение мер поощрения и взыскания оформляется постановлениями начальника ИВС, за исключением случаев водворения в одиночную камеру (перечень инвентаря и предметов, которыми обеспечиваются одиночные камеры - </w:t>
      </w:r>
      <w:hyperlink w:history="1" r:id="rIdtx2chmnfyzpljdkmlmvcn">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которое осуществляется на основании мотивированного постановления начальника ИВС или лица, исполняющего его обязанности на период болезни, отпуска, длительной командировки начальника, и заключения медицинского работника об отсутствии медицинских противопоказаний для содержания обвиняемого в одиночной камере. Также во время отсутствия начальника ИВС или лица, исполняющего его обязанности, обвиняемые за нарушения установленного порядка содержания под стражей могут быть водворены в одиночную камеру по постановлению дежурного ИВС с разрешения оперативного дежурного до решения применения меры взыскания начальником ИВС или лицом, исполняющим его обязанности, но не более чем на 24 часа(*). Постановления (</w:t>
      </w:r>
      <w:hyperlink w:history="1" r:id="rIdk_xvuokm5pn4jwfhfy0uj">
        <w:r>
          <w:rPr>
            <w:rFonts w:ascii="Arial" w:cs="Arial" w:eastAsia="Arial" w:hAnsi="Arial"/>
            <w:color w:val="1D4ED8"/>
            <w:sz w:val="24"/>
            <w:szCs w:val="24"/>
            <w:u w:val="single"/>
          </w:rPr>
          <w:t xml:space="preserve">Приложения № 8</w:t>
        </w:r>
      </w:hyperlink>
      <w:r>
        <w:rPr>
          <w:rFonts w:ascii="Arial" w:cs="Arial" w:eastAsia="Arial" w:hAnsi="Arial"/>
          <w:sz w:val="24"/>
          <w:szCs w:val="24"/>
        </w:rPr>
        <w:t xml:space="preserve">, 9) приобщаются к личным делам подозреваемого или обвиняемого.</w:t>
      </w:r>
    </w:p>
    <w:p>
      <w:pPr>
        <w:spacing w:after="120"/>
        <w:ind w:firstLine="397"/>
        <w:jc w:val="both"/>
      </w:pPr>
      <w:r>
        <w:rPr>
          <w:rFonts w:ascii="Arial" w:cs="Arial" w:eastAsia="Arial" w:hAnsi="Arial"/>
          <w:sz w:val="24"/>
          <w:szCs w:val="24"/>
        </w:rPr>
        <w:t xml:space="preserve">182. В каждом случае применения взыскания у подозреваемого или обвиняемого берется письменное объяснение, а в случае отказа от дачи объяснения об этом составляется акт с указанием мотивов отказа.</w:t>
      </w:r>
    </w:p>
    <w:p>
      <w:pPr>
        <w:spacing w:after="120"/>
        <w:ind w:firstLine="397"/>
        <w:jc w:val="both"/>
      </w:pPr>
      <w:r>
        <w:rPr>
          <w:rFonts w:ascii="Arial" w:cs="Arial" w:eastAsia="Arial" w:hAnsi="Arial"/>
          <w:sz w:val="24"/>
          <w:szCs w:val="24"/>
        </w:rPr>
        <w:t xml:space="preserve">183. Начальник ИВС или лицо, исполняющее его обязанности, имеет право с учетом медицинских показаний отсрочить на десять дней исполнение взыскания в виде содержания в одиночной камере, сократить срок содержания либо досрочно освободить подозреваемого или обвиняемого. Если подозреваемый или обвиняемый в период отсрочки не совершил нового нарушения, он может быть освобожден от взыскания мотивированным постановлением начальника ИВС или лица, исполняющего его обязанности.</w:t>
      </w:r>
    </w:p>
    <w:p>
      <w:pPr>
        <w:spacing w:after="120"/>
        <w:ind w:firstLine="397"/>
        <w:jc w:val="both"/>
      </w:pPr>
      <w:r>
        <w:rPr>
          <w:rFonts w:ascii="Arial" w:cs="Arial" w:eastAsia="Arial" w:hAnsi="Arial"/>
          <w:sz w:val="24"/>
          <w:szCs w:val="24"/>
        </w:rPr>
        <w:t xml:space="preserve">184. Подозреваемым или обвиняемым запрещается брать с собой в одиночную камеру имеющиеся у них продукты питания и личные вещи, за исключением полотенца, мыла, зубного порошка или пасты, зубной щетки и туалетной бумаги (для женщин - предметов гигиены).</w:t>
      </w:r>
    </w:p>
    <w:p>
      <w:pPr>
        <w:spacing w:after="120"/>
        <w:ind w:firstLine="397"/>
        <w:jc w:val="both"/>
      </w:pPr>
      <w:r>
        <w:rPr>
          <w:rFonts w:ascii="Arial" w:cs="Arial" w:eastAsia="Arial" w:hAnsi="Arial"/>
          <w:sz w:val="24"/>
          <w:szCs w:val="24"/>
        </w:rPr>
        <w:t xml:space="preserve">185. В период содержания, в одиночной камере подозреваемым или обвиняемым запрещается переписка, свидания (кроме свиданий с защитником), а также приобретение продуктов питания, других товаров, кроме предметов первой необходимости, получение посылок и передач, пользование настольными играми, книгами, газетами, журналами и иной литературой, телефонной связью, просмотр видео- и телепередач.</w:t>
      </w:r>
    </w:p>
    <w:p>
      <w:pPr>
        <w:spacing w:after="120"/>
        <w:ind w:firstLine="397"/>
        <w:jc w:val="both"/>
      </w:pPr>
      <w:r>
        <w:rPr>
          <w:rFonts w:ascii="Arial" w:cs="Arial" w:eastAsia="Arial" w:hAnsi="Arial"/>
          <w:sz w:val="24"/>
          <w:szCs w:val="24"/>
        </w:rPr>
        <w:t xml:space="preserve">186. Продукты питания сдаются на склад и выдаются подозреваемым или обвиняемым после отбытия ими меры взыскания. Администрация ИВС принимает меры к их сохранности, однако, если в силу естественных причин от длительного хранения продукты испортились, об этом комиссионно составляется акт, после чего они уничтожаются.</w:t>
      </w:r>
    </w:p>
    <w:p>
      <w:pPr>
        <w:spacing w:after="120"/>
        <w:ind w:firstLine="397"/>
        <w:jc w:val="both"/>
      </w:pPr>
      <w:r>
        <w:rPr>
          <w:rFonts w:ascii="Arial" w:cs="Arial" w:eastAsia="Arial" w:hAnsi="Arial"/>
          <w:sz w:val="24"/>
          <w:szCs w:val="24"/>
        </w:rPr>
        <w:t xml:space="preserve">187. Курение подозреваемым или обвиняемым, водворенным в одиночную камеру, запрещено (для обеспечения пожарной безопасности и соблюдения санитарно-гигиенических требований).</w:t>
      </w:r>
    </w:p>
    <w:p>
      <w:pPr>
        <w:spacing w:after="120"/>
        <w:ind w:firstLine="397"/>
        <w:jc w:val="both"/>
      </w:pPr>
      <w:r>
        <w:rPr>
          <w:rFonts w:ascii="Arial" w:cs="Arial" w:eastAsia="Arial" w:hAnsi="Arial"/>
          <w:sz w:val="24"/>
          <w:szCs w:val="24"/>
        </w:rPr>
        <w:t xml:space="preserve">188. При водворении подозреваемых или обвиняемых в одиночную камеру они подвергаются полному обыску.</w:t>
      </w:r>
    </w:p>
    <w:p>
      <w:pPr>
        <w:spacing w:after="120"/>
        <w:ind w:firstLine="397"/>
        <w:jc w:val="both"/>
      </w:pPr>
      <w:r>
        <w:rPr>
          <w:rFonts w:ascii="Arial" w:cs="Arial" w:eastAsia="Arial" w:hAnsi="Arial"/>
          <w:sz w:val="24"/>
          <w:szCs w:val="24"/>
        </w:rPr>
        <w:t xml:space="preserve">189. Прием пищи подозреваемыми или обвиняемыми производится в камерах.</w:t>
      </w:r>
    </w:p>
    <w:p>
      <w:pPr>
        <w:spacing w:after="120"/>
        <w:ind w:firstLine="397"/>
        <w:jc w:val="both"/>
      </w:pPr>
      <w:r>
        <w:rPr>
          <w:rFonts w:ascii="Arial" w:cs="Arial" w:eastAsia="Arial" w:hAnsi="Arial"/>
          <w:sz w:val="24"/>
          <w:szCs w:val="24"/>
        </w:rPr>
        <w:t xml:space="preserve">190. Медицинский осмотр и амбулаторное лечение подозреваемых или обвиняемых, содержащихся в одиночной камере, осуществляются в специально выделенном помещении. Санитарная обработка производится отдельно от других подозреваемых и обвиняемых.</w:t>
      </w:r>
    </w:p>
    <w:p>
      <w:pPr>
        <w:spacing w:after="120"/>
        <w:ind w:firstLine="397"/>
        <w:jc w:val="both"/>
      </w:pPr>
      <w:r>
        <w:rPr>
          <w:rFonts w:ascii="Arial" w:cs="Arial" w:eastAsia="Arial" w:hAnsi="Arial"/>
          <w:sz w:val="24"/>
          <w:szCs w:val="24"/>
        </w:rPr>
        <w:t xml:space="preserve">191. Постельные принадлежности подозреваемым или обвиняемым, водворенным в одиночные камеры, выдаются только на период сна. При выводе подозреваемых или обвиняемых на ежедневную прогулку с продолжительностью тридцать минут им выдается одежда по сезону.</w:t>
      </w:r>
    </w:p>
    <w:p>
      <w:pPr>
        <w:spacing w:after="120"/>
        <w:ind w:firstLine="397"/>
        <w:jc w:val="both"/>
      </w:pPr>
      <w:r>
        <w:rPr>
          <w:rFonts w:ascii="Arial" w:cs="Arial" w:eastAsia="Arial" w:hAnsi="Arial"/>
          <w:sz w:val="24"/>
          <w:szCs w:val="24"/>
        </w:rPr>
        <w:t xml:space="preserve">Примечание: (*) Мера применяется в исключительных случаях во избежание негативных последствий. Не допускается продление срока содержания в одиночной камере. По истечении 24 часов водворенный в одиночную камеру подозреваемый или обвиняемый по постановлению дежурного ИВС подлежит освобождению и возвращению в камеру. Содержание в одиночной камере обвиняемого по постановлению дежурного ИВС не засчитывается как мера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XXIII. Материально-бытовое обеспечение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192. Подозреваемые и обвиняемые обеспечиваются для индивидуального пользования:</w:t>
      </w:r>
    </w:p>
    <w:p>
      <w:pPr>
        <w:spacing w:after="120"/>
        <w:ind w:firstLine="397"/>
        <w:jc w:val="both"/>
      </w:pPr>
      <w:r>
        <w:rPr>
          <w:rFonts w:ascii="Arial" w:cs="Arial" w:eastAsia="Arial" w:hAnsi="Arial"/>
          <w:sz w:val="24"/>
          <w:szCs w:val="24"/>
        </w:rPr>
        <w:t xml:space="preserve">- спальным местом;</w:t>
      </w:r>
    </w:p>
    <w:p>
      <w:pPr>
        <w:spacing w:after="120"/>
        <w:ind w:firstLine="397"/>
        <w:jc w:val="both"/>
      </w:pPr>
      <w:r>
        <w:rPr>
          <w:rFonts w:ascii="Arial" w:cs="Arial" w:eastAsia="Arial" w:hAnsi="Arial"/>
          <w:sz w:val="24"/>
          <w:szCs w:val="24"/>
        </w:rPr>
        <w:t xml:space="preserve">- постельными принадлежностями: матрацем, подушкой, одеялом;</w:t>
      </w:r>
    </w:p>
    <w:p>
      <w:pPr>
        <w:spacing w:after="120"/>
        <w:ind w:firstLine="397"/>
        <w:jc w:val="both"/>
      </w:pPr>
      <w:r>
        <w:rPr>
          <w:rFonts w:ascii="Arial" w:cs="Arial" w:eastAsia="Arial" w:hAnsi="Arial"/>
          <w:sz w:val="24"/>
          <w:szCs w:val="24"/>
        </w:rPr>
        <w:t xml:space="preserve">- постельным бельем: двумя простынями, наволочкой;</w:t>
      </w:r>
    </w:p>
    <w:p>
      <w:pPr>
        <w:spacing w:after="120"/>
        <w:ind w:firstLine="397"/>
        <w:jc w:val="both"/>
      </w:pPr>
      <w:r>
        <w:rPr>
          <w:rFonts w:ascii="Arial" w:cs="Arial" w:eastAsia="Arial" w:hAnsi="Arial"/>
          <w:sz w:val="24"/>
          <w:szCs w:val="24"/>
        </w:rPr>
        <w:t xml:space="preserve">- полотенцем;</w:t>
      </w:r>
    </w:p>
    <w:p>
      <w:pPr>
        <w:spacing w:after="120"/>
        <w:ind w:firstLine="397"/>
        <w:jc w:val="both"/>
      </w:pPr>
      <w:r>
        <w:rPr>
          <w:rFonts w:ascii="Arial" w:cs="Arial" w:eastAsia="Arial" w:hAnsi="Arial"/>
          <w:sz w:val="24"/>
          <w:szCs w:val="24"/>
        </w:rPr>
        <w:t xml:space="preserve">- столовой посудой и столовыми приборами: миской, кружкой, ложкой;</w:t>
      </w:r>
    </w:p>
    <w:p>
      <w:pPr>
        <w:spacing w:after="120"/>
        <w:ind w:firstLine="397"/>
        <w:jc w:val="both"/>
      </w:pPr>
      <w:r>
        <w:rPr>
          <w:rFonts w:ascii="Arial" w:cs="Arial" w:eastAsia="Arial" w:hAnsi="Arial"/>
          <w:sz w:val="24"/>
          <w:szCs w:val="24"/>
        </w:rPr>
        <w:t xml:space="preserve">- одеждой по сезону (при отсутствии собственной);</w:t>
      </w:r>
    </w:p>
    <w:p>
      <w:pPr>
        <w:spacing w:after="120"/>
        <w:ind w:firstLine="397"/>
        <w:jc w:val="both"/>
      </w:pPr>
      <w:r>
        <w:rPr>
          <w:rFonts w:ascii="Arial" w:cs="Arial" w:eastAsia="Arial" w:hAnsi="Arial"/>
          <w:sz w:val="24"/>
          <w:szCs w:val="24"/>
        </w:rPr>
        <w:t xml:space="preserve">- книгами и журналами из библиотеки ИВС.</w:t>
      </w:r>
    </w:p>
    <w:p>
      <w:pPr>
        <w:spacing w:after="120"/>
        <w:ind w:firstLine="397"/>
        <w:jc w:val="both"/>
      </w:pPr>
      <w:r>
        <w:rPr>
          <w:rFonts w:ascii="Arial" w:cs="Arial" w:eastAsia="Arial" w:hAnsi="Arial"/>
          <w:sz w:val="24"/>
          <w:szCs w:val="24"/>
        </w:rPr>
        <w:t xml:space="preserve">Указанное имущество выдается бесплатно во временное пользование на период содержания под стражей.</w:t>
      </w:r>
    </w:p>
    <w:p>
      <w:pPr>
        <w:spacing w:after="120"/>
        <w:ind w:firstLine="397"/>
        <w:jc w:val="both"/>
      </w:pPr>
      <w:r>
        <w:rPr>
          <w:rFonts w:ascii="Arial" w:cs="Arial" w:eastAsia="Arial" w:hAnsi="Arial"/>
          <w:sz w:val="24"/>
          <w:szCs w:val="24"/>
        </w:rPr>
        <w:t xml:space="preserve">193. Для общего пользования в камеры в соответствии с установленными нормами и в расчете на количество содержащихся в них лиц выдаются:</w:t>
      </w:r>
    </w:p>
    <w:p>
      <w:pPr>
        <w:spacing w:after="120"/>
        <w:ind w:firstLine="397"/>
        <w:jc w:val="both"/>
      </w:pPr>
      <w:r>
        <w:rPr>
          <w:rFonts w:ascii="Arial" w:cs="Arial" w:eastAsia="Arial" w:hAnsi="Arial"/>
          <w:sz w:val="24"/>
          <w:szCs w:val="24"/>
        </w:rPr>
        <w:t xml:space="preserve">- мыло хозяйственное;</w:t>
      </w:r>
    </w:p>
    <w:p>
      <w:pPr>
        <w:spacing w:after="120"/>
        <w:ind w:firstLine="397"/>
        <w:jc w:val="both"/>
      </w:pPr>
      <w:r>
        <w:rPr>
          <w:rFonts w:ascii="Arial" w:cs="Arial" w:eastAsia="Arial" w:hAnsi="Arial"/>
          <w:sz w:val="24"/>
          <w:szCs w:val="24"/>
        </w:rPr>
        <w:t xml:space="preserve">- бумага для гигиенических целей;</w:t>
      </w:r>
    </w:p>
    <w:p>
      <w:pPr>
        <w:spacing w:after="120"/>
        <w:ind w:firstLine="397"/>
        <w:jc w:val="both"/>
      </w:pPr>
      <w:r>
        <w:rPr>
          <w:rFonts w:ascii="Arial" w:cs="Arial" w:eastAsia="Arial" w:hAnsi="Arial"/>
          <w:sz w:val="24"/>
          <w:szCs w:val="24"/>
        </w:rPr>
        <w:t xml:space="preserve">- газеты;</w:t>
      </w:r>
    </w:p>
    <w:p>
      <w:pPr>
        <w:spacing w:after="120"/>
        <w:ind w:firstLine="397"/>
        <w:jc w:val="both"/>
      </w:pPr>
      <w:r>
        <w:rPr>
          <w:rFonts w:ascii="Arial" w:cs="Arial" w:eastAsia="Arial" w:hAnsi="Arial"/>
          <w:sz w:val="24"/>
          <w:szCs w:val="24"/>
        </w:rPr>
        <w:t xml:space="preserve">- настольные игры: шашки, шахматы, домино, нарды;</w:t>
      </w:r>
    </w:p>
    <w:p>
      <w:pPr>
        <w:spacing w:after="120"/>
        <w:ind w:firstLine="397"/>
        <w:jc w:val="both"/>
      </w:pPr>
      <w:r>
        <w:rPr>
          <w:rFonts w:ascii="Arial" w:cs="Arial" w:eastAsia="Arial" w:hAnsi="Arial"/>
          <w:sz w:val="24"/>
          <w:szCs w:val="24"/>
        </w:rPr>
        <w:t xml:space="preserve">- предметы для уборки камеры;</w:t>
      </w:r>
    </w:p>
    <w:p>
      <w:pPr>
        <w:spacing w:after="120"/>
        <w:ind w:firstLine="397"/>
        <w:jc w:val="both"/>
      </w:pPr>
      <w:r>
        <w:rPr>
          <w:rFonts w:ascii="Arial" w:cs="Arial" w:eastAsia="Arial" w:hAnsi="Arial"/>
          <w:sz w:val="24"/>
          <w:szCs w:val="24"/>
        </w:rPr>
        <w:t xml:space="preserve">- швейные иглы, ножницы, ножи для резки продуктов питания (могут быть выданы подозреваемым и обвиняемым в кратковременное пользование под контролем администрации ИВС).</w:t>
      </w:r>
    </w:p>
    <w:p>
      <w:pPr>
        <w:spacing w:after="120"/>
        <w:ind w:firstLine="397"/>
        <w:jc w:val="both"/>
      </w:pPr>
      <w:r>
        <w:rPr>
          <w:rFonts w:ascii="Arial" w:cs="Arial" w:eastAsia="Arial" w:hAnsi="Arial"/>
          <w:sz w:val="24"/>
          <w:szCs w:val="24"/>
        </w:rPr>
        <w:t xml:space="preserve">Женщины с детьми получают предметы ухода за ребенком.</w:t>
      </w:r>
    </w:p>
    <w:p>
      <w:pPr>
        <w:spacing w:after="120"/>
        <w:ind w:firstLine="397"/>
        <w:jc w:val="both"/>
      </w:pPr>
      <w:r>
        <w:rPr>
          <w:rFonts w:ascii="Arial" w:cs="Arial" w:eastAsia="Arial" w:hAnsi="Arial"/>
          <w:sz w:val="24"/>
          <w:szCs w:val="24"/>
        </w:rPr>
        <w:t xml:space="preserve">194. Камеры в ИВС оборудуются инвентарем и другими предметами по нормам, установленным перечнем (Приложение № 10).</w:t>
      </w:r>
    </w:p>
    <w:p>
      <w:pPr>
        <w:spacing w:after="120"/>
        <w:ind w:firstLine="397"/>
        <w:jc w:val="both"/>
      </w:pPr>
      <w:r>
        <w:rPr>
          <w:rFonts w:ascii="Arial" w:cs="Arial" w:eastAsia="Arial" w:hAnsi="Arial"/>
          <w:sz w:val="24"/>
          <w:szCs w:val="24"/>
        </w:rPr>
        <w:t xml:space="preserve">195. При отсутствии в камере водонагревательных приборов либо горячей водопроводной воды горячая вода для стирки и гигиенических целей и кипяченая вода для питья выдаются ежедневно в установленное время с учетом потребности.</w:t>
      </w:r>
    </w:p>
    <w:p>
      <w:pPr>
        <w:spacing w:after="120"/>
        <w:ind w:firstLine="397"/>
        <w:jc w:val="both"/>
      </w:pPr>
      <w:r>
        <w:rPr>
          <w:rFonts w:ascii="Arial" w:cs="Arial" w:eastAsia="Arial" w:hAnsi="Arial"/>
          <w:sz w:val="24"/>
          <w:szCs w:val="24"/>
        </w:rPr>
        <w:t xml:space="preserve">196. Подозреваемые и обвиняемые обеспечиваются ежедневно бесплатным трехразовым горячим питанием по нормам, определяемым Правительством Кыргызской Республики.</w:t>
      </w:r>
    </w:p>
    <w:p>
      <w:pPr>
        <w:spacing w:after="120"/>
        <w:ind w:firstLine="397"/>
        <w:jc w:val="both"/>
      </w:pPr>
      <w:r>
        <w:rPr>
          <w:rFonts w:ascii="Arial" w:cs="Arial" w:eastAsia="Arial" w:hAnsi="Arial"/>
          <w:sz w:val="24"/>
          <w:szCs w:val="24"/>
        </w:rPr>
        <w:t xml:space="preserve">197. Не реже одного раза в неделю подозреваемые и обвиняемые проходят санитарную обработку, им предоставляется возможность помывки в душе продолжительностью не менее 15 минут. Смена постельного белья осуществляется еженедельно после помывки в душе.</w:t>
      </w:r>
    </w:p>
    <w:p>
      <w:pPr>
        <w:spacing w:after="120"/>
        <w:ind w:firstLine="397"/>
        <w:jc w:val="both"/>
      </w:pPr>
      <w:r>
        <w:rPr>
          <w:rFonts w:ascii="Arial" w:cs="Arial" w:eastAsia="Arial" w:hAnsi="Arial"/>
          <w:sz w:val="24"/>
          <w:szCs w:val="24"/>
        </w:rPr>
        <w:t xml:space="preserve">198. Настольные игры - нарды, шахматы, домино выдаются из расчета по одному комплекту на камеру.</w:t>
      </w:r>
    </w:p>
    <w:p>
      <w:pPr>
        <w:spacing w:after="120"/>
        <w:ind w:firstLine="397"/>
        <w:jc w:val="both"/>
      </w:pPr>
      <w:r>
        <w:rPr>
          <w:rFonts w:ascii="Arial" w:cs="Arial" w:eastAsia="Arial" w:hAnsi="Arial"/>
          <w:sz w:val="24"/>
          <w:szCs w:val="24"/>
        </w:rPr>
        <w:t xml:space="preserve">199. Для написания предложений, заявлений и жалоб подозреваемым и обвиняемым по их просьбе выдаются письменные принадлежности (бумага, шариковая ручка).</w:t>
      </w:r>
    </w:p>
    <w:p>
      <w:pPr>
        <w:spacing w:after="120"/>
        <w:ind w:firstLine="397"/>
        <w:jc w:val="both"/>
      </w:pPr>
      <w:r>
        <w:rPr>
          <w:rFonts w:ascii="Arial" w:cs="Arial" w:eastAsia="Arial" w:hAnsi="Arial"/>
          <w:sz w:val="24"/>
          <w:szCs w:val="24"/>
        </w:rPr>
        <w:t xml:space="preserve">200. Газеты из библиотеки ИВС выдаются в камеры по мере их поступления из расчета одна газета на камеру.</w:t>
      </w:r>
    </w:p>
    <w:p>
      <w:pPr>
        <w:spacing w:after="120"/>
        <w:ind w:firstLine="397"/>
        <w:jc w:val="both"/>
      </w:pPr>
      <w:r>
        <w:rPr>
          <w:rFonts w:ascii="Arial" w:cs="Arial" w:eastAsia="Arial" w:hAnsi="Arial"/>
          <w:sz w:val="24"/>
          <w:szCs w:val="24"/>
        </w:rPr>
        <w:t xml:space="preserve">201. Обмен книг и журналов из библиотеки ИВС осуществляется один раз в 3 дня. Правила пользования библиотечным абонементом утверждаются начальником ИВС.</w:t>
      </w:r>
    </w:p>
    <w:p>
      <w:pPr>
        <w:spacing w:after="120"/>
        <w:ind w:firstLine="397"/>
        <w:jc w:val="both"/>
      </w:pPr>
      <w:r>
        <w:rPr>
          <w:rFonts w:ascii="Arial" w:cs="Arial" w:eastAsia="Arial" w:hAnsi="Arial"/>
          <w:sz w:val="24"/>
          <w:szCs w:val="24"/>
        </w:rPr>
        <w:t xml:space="preserve">202. В соответствии с законодательством Кыргызской Республики администрация ИВС может оказывать подозреваемым и обвиняемым при наличии соответствующих условий дополнительные платные бытовые и медико-санитарные услуги (Приложение № 11) предприятий и учреждений, расположенных в районе дислокации ИВС, за счет собственных средств подозреваемых и обвиняемых. С согласия администрации ИВС подозреваемому или обвиняемому может быть предоставлена возможность воспользоваться другими услугами, не предусмотренными в прилагаемом перечне.</w:t>
      </w:r>
    </w:p>
    <w:p>
      <w:pPr>
        <w:spacing w:after="120"/>
        <w:ind w:firstLine="397"/>
        <w:jc w:val="both"/>
      </w:pPr>
      <w:r>
        <w:rPr>
          <w:rFonts w:ascii="Arial" w:cs="Arial" w:eastAsia="Arial" w:hAnsi="Arial"/>
          <w:sz w:val="24"/>
          <w:szCs w:val="24"/>
        </w:rPr>
        <w:t xml:space="preserve">203. Дополнительные услуги, оплачиваемые подозреваемыми и обвиняемыми за счет собственных средств, предоставляются по их заявлению на имя начальника ИВС.</w:t>
      </w:r>
    </w:p>
    <w:p>
      <w:pPr>
        <w:spacing w:after="120"/>
        <w:ind w:firstLine="397"/>
        <w:jc w:val="both"/>
      </w:pPr>
      <w:r>
        <w:rPr>
          <w:rFonts w:ascii="Arial" w:cs="Arial" w:eastAsia="Arial" w:hAnsi="Arial"/>
          <w:sz w:val="24"/>
          <w:szCs w:val="24"/>
        </w:rPr>
        <w:t xml:space="preserve">204. Для оказания услуги администрацией в ИВС приглашается соответствующий специалист (работник).</w:t>
      </w:r>
    </w:p>
    <w:p>
      <w:pPr>
        <w:spacing w:after="120"/>
        <w:ind w:firstLine="397"/>
        <w:jc w:val="both"/>
      </w:pPr>
      <w:r>
        <w:rPr>
          <w:rFonts w:ascii="Arial" w:cs="Arial" w:eastAsia="Arial" w:hAnsi="Arial"/>
          <w:sz w:val="24"/>
          <w:szCs w:val="24"/>
        </w:rPr>
        <w:t xml:space="preserve">205. Оплата дополнительных услуг осуществляется путем почтового (телеграфного) перевода денег с лицевого счета подозреваемого или обвиняемого в адрес соответствующего предприятия, учреждения, организации или специалиста (работника), их оказавшего, в сумме, указанной в заявлении подозреваемого или обвиняемого.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XXIV. Материальная ответственность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Подозреваемые и обвиняемые несут материальную ответственность за причиненный государству во время содержания под стражей материальный ущерб в размерах,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207. Для установления виновных, причинивших материальный ущерб, администрация ИВС проводит проверку, которая назначается начальником ИВС и должна быть завершена не позднее одного месяца со дня установления факта причинения ущерба с составлением соответствующего акта о нанесении материального ущерба (Приложение № 12). При проверке устанавливаются наличие обстоятельств, при которых наступает материальная ответственность, а также в акте отражаются конкретное содержание и размер ущерба либо отсутствие оснований для материальной ответственности. В процессе проверки обязательно получение письменного объяснения лица, причинившего материальный ущерб. При отказе указанного лица дать письменное объяснение это отражается в материалах проверки соответствующим актом. Взыскание ущерба производится на основании постановления начальника ИВС о возмещении причиненного ущерба, вынесенного по результатам проверки в соответствии с актом и заверенного печатью учреждения. Постановление объявляется подозреваемому или обвиняемому, причинившему ущерб, под расписку. Взыскание производится из денежных средств, имеющихся на лицевом счете подозреваемого или обвиняемого. По просьбе подозреваемого или обвиняемого причиненный им материальный ущерб может быть возмещен его родственниками или иными лицами с их согласия.</w:t>
      </w:r>
    </w:p>
    <w:p>
      <w:pPr>
        <w:spacing w:after="120"/>
        <w:ind w:firstLine="397"/>
        <w:jc w:val="both"/>
      </w:pPr>
      <w:r>
        <w:rPr>
          <w:rFonts w:ascii="Arial" w:cs="Arial" w:eastAsia="Arial" w:hAnsi="Arial"/>
          <w:sz w:val="24"/>
          <w:szCs w:val="24"/>
        </w:rPr>
        <w:t xml:space="preserve">208. При отсутствии у подозреваемого или обвиняемого денег на лицевом счете, а также в случаях, когда в ИВС взыскание ущерба произведено не полностью, при направлении этого лица в СИЗО или учреждение, исполняющее уголовное наказание в виде лишения свободы, постановление о возмещении причиненного ущерба (Приложение № 13) пересылается в СИЗО или по месту отбывания наказания, где невозмещенный материальный ущерб взыскивается администрацией указанного учреждения из средств виновного лица.</w:t>
      </w:r>
    </w:p>
    <w:p>
      <w:pPr>
        <w:spacing w:after="120"/>
        <w:ind w:firstLine="397"/>
        <w:jc w:val="both"/>
      </w:pPr>
      <w:r>
        <w:rPr>
          <w:rFonts w:ascii="Arial" w:cs="Arial" w:eastAsia="Arial" w:hAnsi="Arial"/>
          <w:sz w:val="24"/>
          <w:szCs w:val="24"/>
        </w:rPr>
        <w:t xml:space="preserve">209. Постановление начальника ИВС о взыскании за причиненный ущерб может быть обжаловано вышестоящему должностному лицу, прокурору или в суд. Подача жалобы не приостанавливает взыскания ущерба. В случае удовлетворения жалобы, ранее удержанные суммы зачисляются на лицевой счет подозреваемого или обвиняемого.</w:t>
      </w:r>
    </w:p>
    <w:p>
      <w:pPr>
        <w:spacing w:after="120"/>
        <w:ind w:firstLine="397"/>
        <w:jc w:val="both"/>
      </w:pPr>
      <w:r>
        <w:rPr>
          <w:rFonts w:ascii="Arial" w:cs="Arial" w:eastAsia="Arial" w:hAnsi="Arial"/>
          <w:sz w:val="24"/>
          <w:szCs w:val="24"/>
        </w:rPr>
        <w:t xml:space="preserve">210. В случае освобождения подозреваемого или обвиняемого из-под стражи невозмещенный материальный ущерб взыскивается в порядке гражданского судопроизводства.</w:t>
      </w:r>
    </w:p>
    <w:p>
      <w:pPr>
        <w:spacing w:after="120"/>
        <w:ind w:firstLine="397"/>
        <w:jc w:val="both"/>
      </w:pPr>
      <w:r>
        <w:rPr>
          <w:rFonts w:ascii="Arial" w:cs="Arial" w:eastAsia="Arial" w:hAnsi="Arial"/>
          <w:sz w:val="24"/>
          <w:szCs w:val="24"/>
        </w:rPr>
        <w:t xml:space="preserve">211. Материальный ущерб, причиненный подозреваемому или обвиняемому по вине администрации ИВС, возмещается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Правилам внутреннего распорядка изолятора временного содержания уполномоченного государственного органа по контролю наркотиков
 ПРАВИЛА 
 поведения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4aqbgzrvg9c0wbej0qofr">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1. Подозреваемые и обвиняемые, содержащиеся в ИВС, обязаны:</w:t>
      </w:r>
    </w:p>
    <w:p>
      <w:pPr>
        <w:spacing w:after="120"/>
        <w:ind w:firstLine="397"/>
        <w:jc w:val="both"/>
      </w:pPr>
      <w:r>
        <w:rPr>
          <w:rFonts w:ascii="Arial" w:cs="Arial" w:eastAsia="Arial" w:hAnsi="Arial"/>
          <w:sz w:val="24"/>
          <w:szCs w:val="24"/>
        </w:rPr>
        <w:t xml:space="preserve">- соблюдать порядок содержания под стражей, установленный законодательством Кыргызской Республики и утвержденный настоящими Правилами;</w:t>
      </w:r>
    </w:p>
    <w:p>
      <w:pPr>
        <w:spacing w:after="120"/>
        <w:ind w:firstLine="397"/>
        <w:jc w:val="both"/>
      </w:pPr>
      <w:r>
        <w:rPr>
          <w:rFonts w:ascii="Arial" w:cs="Arial" w:eastAsia="Arial" w:hAnsi="Arial"/>
          <w:sz w:val="24"/>
          <w:szCs w:val="24"/>
        </w:rPr>
        <w:t xml:space="preserve">- выполнять законные требования администрации ИВС;</w:t>
      </w:r>
    </w:p>
    <w:p>
      <w:pPr>
        <w:spacing w:after="120"/>
        <w:ind w:firstLine="397"/>
        <w:jc w:val="both"/>
      </w:pPr>
      <w:r>
        <w:rPr>
          <w:rFonts w:ascii="Arial" w:cs="Arial" w:eastAsia="Arial" w:hAnsi="Arial"/>
          <w:sz w:val="24"/>
          <w:szCs w:val="24"/>
        </w:rPr>
        <w:t xml:space="preserve">- соблюдать требования гигиены и санитарии;</w:t>
      </w:r>
    </w:p>
    <w:p>
      <w:pPr>
        <w:spacing w:after="120"/>
        <w:ind w:firstLine="397"/>
        <w:jc w:val="both"/>
      </w:pPr>
      <w:r>
        <w:rPr>
          <w:rFonts w:ascii="Arial" w:cs="Arial" w:eastAsia="Arial" w:hAnsi="Arial"/>
          <w:sz w:val="24"/>
          <w:szCs w:val="24"/>
        </w:rPr>
        <w:t xml:space="preserve">- соблюдать правила пожарной безопасности,</w:t>
      </w:r>
    </w:p>
    <w:p>
      <w:pPr>
        <w:spacing w:after="120"/>
        <w:ind w:firstLine="397"/>
        <w:jc w:val="both"/>
      </w:pPr>
      <w:r>
        <w:rPr>
          <w:rFonts w:ascii="Arial" w:cs="Arial" w:eastAsia="Arial" w:hAnsi="Arial"/>
          <w:sz w:val="24"/>
          <w:szCs w:val="24"/>
        </w:rPr>
        <w:t xml:space="preserve">- бережно относиться к имуществу ИВС;</w:t>
      </w:r>
    </w:p>
    <w:p>
      <w:pPr>
        <w:spacing w:after="120"/>
        <w:ind w:firstLine="397"/>
        <w:jc w:val="both"/>
      </w:pPr>
      <w:r>
        <w:rPr>
          <w:rFonts w:ascii="Arial" w:cs="Arial" w:eastAsia="Arial" w:hAnsi="Arial"/>
          <w:sz w:val="24"/>
          <w:szCs w:val="24"/>
        </w:rPr>
        <w:t xml:space="preserve">- проводить уборку камер в порядке очередности, установленной администрацией ИВС;</w:t>
      </w:r>
    </w:p>
    <w:p>
      <w:pPr>
        <w:spacing w:after="120"/>
        <w:ind w:firstLine="397"/>
        <w:jc w:val="both"/>
      </w:pPr>
      <w:r>
        <w:rPr>
          <w:rFonts w:ascii="Arial" w:cs="Arial" w:eastAsia="Arial" w:hAnsi="Arial"/>
          <w:sz w:val="24"/>
          <w:szCs w:val="24"/>
        </w:rPr>
        <w:t xml:space="preserve">- не совершать действий, унижающих достоинство сотрудников ИВС, подозреваемых и обвиняемых, а также других лиц;</w:t>
      </w:r>
    </w:p>
    <w:p>
      <w:pPr>
        <w:spacing w:after="120"/>
        <w:ind w:firstLine="397"/>
        <w:jc w:val="both"/>
      </w:pPr>
      <w:r>
        <w:rPr>
          <w:rFonts w:ascii="Arial" w:cs="Arial" w:eastAsia="Arial" w:hAnsi="Arial"/>
          <w:sz w:val="24"/>
          <w:szCs w:val="24"/>
        </w:rPr>
        <w:t xml:space="preserve">- не препятствовать сотрудникам ИВС, а также иным лицам, обеспечивающим порядок содержания под стражей, в выполнении ими служебных обязанностей;</w:t>
      </w:r>
    </w:p>
    <w:p>
      <w:pPr>
        <w:spacing w:after="120"/>
        <w:ind w:firstLine="397"/>
        <w:jc w:val="both"/>
      </w:pPr>
      <w:r>
        <w:rPr>
          <w:rFonts w:ascii="Arial" w:cs="Arial" w:eastAsia="Arial" w:hAnsi="Arial"/>
          <w:sz w:val="24"/>
          <w:szCs w:val="24"/>
        </w:rPr>
        <w:t xml:space="preserve">- не совершать умышленных действий, угрожающих жизни и здоровью других лиц;</w:t>
      </w:r>
    </w:p>
    <w:p>
      <w:pPr>
        <w:spacing w:after="120"/>
        <w:ind w:firstLine="397"/>
        <w:jc w:val="both"/>
      </w:pPr>
      <w:r>
        <w:rPr>
          <w:rFonts w:ascii="Arial" w:cs="Arial" w:eastAsia="Arial" w:hAnsi="Arial"/>
          <w:sz w:val="24"/>
          <w:szCs w:val="24"/>
        </w:rPr>
        <w:t xml:space="preserve">- быть вежливыми между собой и в обращении с сотрудниками ИВС;</w:t>
      </w:r>
    </w:p>
    <w:p>
      <w:pPr>
        <w:spacing w:after="120"/>
        <w:ind w:firstLine="397"/>
        <w:jc w:val="both"/>
      </w:pPr>
      <w:r>
        <w:rPr>
          <w:rFonts w:ascii="Arial" w:cs="Arial" w:eastAsia="Arial" w:hAnsi="Arial"/>
          <w:sz w:val="24"/>
          <w:szCs w:val="24"/>
        </w:rPr>
        <w:t xml:space="preserve">- обращаться к сотрудникам ИВС на "Вы" и называть их "гражданин" или "гражданка";</w:t>
      </w:r>
    </w:p>
    <w:p>
      <w:pPr>
        <w:spacing w:after="120"/>
        <w:ind w:firstLine="397"/>
        <w:jc w:val="both"/>
      </w:pPr>
      <w:r>
        <w:rPr>
          <w:rFonts w:ascii="Arial" w:cs="Arial" w:eastAsia="Arial" w:hAnsi="Arial"/>
          <w:sz w:val="24"/>
          <w:szCs w:val="24"/>
        </w:rPr>
        <w:t xml:space="preserve">- при входе в камеры сотрудников ИВС по их команде вставать и строиться в указанном месте;</w:t>
      </w:r>
    </w:p>
    <w:p>
      <w:pPr>
        <w:spacing w:after="120"/>
        <w:ind w:firstLine="397"/>
        <w:jc w:val="both"/>
      </w:pPr>
      <w:r>
        <w:rPr>
          <w:rFonts w:ascii="Arial" w:cs="Arial" w:eastAsia="Arial" w:hAnsi="Arial"/>
          <w:sz w:val="24"/>
          <w:szCs w:val="24"/>
        </w:rPr>
        <w:t xml:space="preserve">- при движении под конвоем или в сопровождении сотрудников ИВС держать руки назад;</w:t>
      </w:r>
    </w:p>
    <w:p>
      <w:pPr>
        <w:spacing w:after="120"/>
        <w:ind w:firstLine="397"/>
        <w:jc w:val="both"/>
      </w:pPr>
      <w:r>
        <w:rPr>
          <w:rFonts w:ascii="Arial" w:cs="Arial" w:eastAsia="Arial" w:hAnsi="Arial"/>
          <w:sz w:val="24"/>
          <w:szCs w:val="24"/>
        </w:rPr>
        <w:t xml:space="preserve">- по требованию сотрудников ИВС, иных должностных лиц сообщать свою фамилию, имя, отчество;</w:t>
      </w:r>
    </w:p>
    <w:p>
      <w:pPr>
        <w:spacing w:after="120"/>
        <w:ind w:firstLine="397"/>
        <w:jc w:val="both"/>
      </w:pPr>
      <w:r>
        <w:rPr>
          <w:rFonts w:ascii="Arial" w:cs="Arial" w:eastAsia="Arial" w:hAnsi="Arial"/>
          <w:sz w:val="24"/>
          <w:szCs w:val="24"/>
        </w:rPr>
        <w:t xml:space="preserve">- соблюдать тишину;</w:t>
      </w:r>
    </w:p>
    <w:p>
      <w:pPr>
        <w:spacing w:after="120"/>
        <w:ind w:firstLine="397"/>
        <w:jc w:val="both"/>
      </w:pPr>
      <w:r>
        <w:rPr>
          <w:rFonts w:ascii="Arial" w:cs="Arial" w:eastAsia="Arial" w:hAnsi="Arial"/>
          <w:sz w:val="24"/>
          <w:szCs w:val="24"/>
        </w:rPr>
        <w:t xml:space="preserve">- дежурить по камере в порядке очередности.</w:t>
      </w:r>
    </w:p>
    <w:p>
      <w:pPr>
        <w:spacing w:after="120"/>
        <w:ind w:firstLine="397"/>
        <w:jc w:val="both"/>
      </w:pPr>
      <w:r>
        <w:rPr>
          <w:rFonts w:ascii="Arial" w:cs="Arial" w:eastAsia="Arial" w:hAnsi="Arial"/>
          <w:sz w:val="24"/>
          <w:szCs w:val="24"/>
        </w:rPr>
        <w:t xml:space="preserve">2. Дежурный по камере обязан:</w:t>
      </w:r>
    </w:p>
    <w:p>
      <w:pPr>
        <w:spacing w:after="120"/>
        <w:ind w:firstLine="397"/>
        <w:jc w:val="both"/>
      </w:pPr>
      <w:r>
        <w:rPr>
          <w:rFonts w:ascii="Arial" w:cs="Arial" w:eastAsia="Arial" w:hAnsi="Arial"/>
          <w:sz w:val="24"/>
          <w:szCs w:val="24"/>
        </w:rPr>
        <w:t xml:space="preserve">- при входе в камеру сотрудников ИВС докладывать о количестве находящихся в камере подозреваемых и обвиняемых;</w:t>
      </w:r>
    </w:p>
    <w:p>
      <w:pPr>
        <w:spacing w:after="120"/>
        <w:ind w:firstLine="397"/>
        <w:jc w:val="both"/>
      </w:pPr>
      <w:r>
        <w:rPr>
          <w:rFonts w:ascii="Arial" w:cs="Arial" w:eastAsia="Arial" w:hAnsi="Arial"/>
          <w:sz w:val="24"/>
          <w:szCs w:val="24"/>
        </w:rPr>
        <w:t xml:space="preserve">- следить за сохранностью камерного инвентаря, оборудования и другого имущества;</w:t>
      </w:r>
    </w:p>
    <w:p>
      <w:pPr>
        <w:spacing w:after="120"/>
        <w:ind w:firstLine="397"/>
        <w:jc w:val="both"/>
      </w:pPr>
      <w:r>
        <w:rPr>
          <w:rFonts w:ascii="Arial" w:cs="Arial" w:eastAsia="Arial" w:hAnsi="Arial"/>
          <w:sz w:val="24"/>
          <w:szCs w:val="24"/>
        </w:rPr>
        <w:t xml:space="preserve">- получать для лиц, содержащихся в камере, посуду и сдавать ее;</w:t>
      </w:r>
    </w:p>
    <w:p>
      <w:pPr>
        <w:spacing w:after="120"/>
        <w:ind w:firstLine="397"/>
        <w:jc w:val="both"/>
      </w:pPr>
      <w:r>
        <w:rPr>
          <w:rFonts w:ascii="Arial" w:cs="Arial" w:eastAsia="Arial" w:hAnsi="Arial"/>
          <w:sz w:val="24"/>
          <w:szCs w:val="24"/>
        </w:rPr>
        <w:t xml:space="preserve">- подметать и мыть пол в камере, производить уборку камерного санузла, прогулочного двора по окончании прогулки;</w:t>
      </w:r>
    </w:p>
    <w:p>
      <w:pPr>
        <w:spacing w:after="120"/>
        <w:ind w:firstLine="397"/>
        <w:jc w:val="both"/>
      </w:pPr>
      <w:r>
        <w:rPr>
          <w:rFonts w:ascii="Arial" w:cs="Arial" w:eastAsia="Arial" w:hAnsi="Arial"/>
          <w:sz w:val="24"/>
          <w:szCs w:val="24"/>
        </w:rPr>
        <w:t xml:space="preserve">- мыть бачок для питьевой воды;</w:t>
      </w:r>
    </w:p>
    <w:p>
      <w:pPr>
        <w:spacing w:after="120"/>
        <w:ind w:firstLine="397"/>
        <w:jc w:val="both"/>
      </w:pPr>
      <w:r>
        <w:rPr>
          <w:rFonts w:ascii="Arial" w:cs="Arial" w:eastAsia="Arial" w:hAnsi="Arial"/>
          <w:sz w:val="24"/>
          <w:szCs w:val="24"/>
        </w:rPr>
        <w:t xml:space="preserve">- присутствовать при досмотре личных вещей в камере в отсутствие их владельцев.</w:t>
      </w:r>
    </w:p>
    <w:p>
      <w:pPr>
        <w:spacing w:after="120"/>
        <w:ind w:firstLine="397"/>
        <w:jc w:val="both"/>
      </w:pPr>
      <w:r>
        <w:rPr>
          <w:rFonts w:ascii="Arial" w:cs="Arial" w:eastAsia="Arial" w:hAnsi="Arial"/>
          <w:sz w:val="24"/>
          <w:szCs w:val="24"/>
        </w:rPr>
        <w:t xml:space="preserve">3. Подозреваемым и обвиняемым запрещается:</w:t>
      </w:r>
    </w:p>
    <w:p>
      <w:pPr>
        <w:spacing w:after="120"/>
        <w:ind w:firstLine="397"/>
        <w:jc w:val="both"/>
      </w:pPr>
      <w:r>
        <w:rPr>
          <w:rFonts w:ascii="Arial" w:cs="Arial" w:eastAsia="Arial" w:hAnsi="Arial"/>
          <w:sz w:val="24"/>
          <w:szCs w:val="24"/>
        </w:rPr>
        <w:t xml:space="preserve">- вести переговоры, осуществлять передачу каких-либо предметов лицам, содержащимся в других камерах или иных помещениях ИВС, перестукиваться или переписываться с ними;</w:t>
      </w:r>
    </w:p>
    <w:p>
      <w:pPr>
        <w:spacing w:after="120"/>
        <w:ind w:firstLine="397"/>
        <w:jc w:val="both"/>
      </w:pPr>
      <w:r>
        <w:rPr>
          <w:rFonts w:ascii="Arial" w:cs="Arial" w:eastAsia="Arial" w:hAnsi="Arial"/>
          <w:sz w:val="24"/>
          <w:szCs w:val="24"/>
        </w:rPr>
        <w:t xml:space="preserve">- без разрешения администрации выходить из камер и других помещений;</w:t>
      </w:r>
    </w:p>
    <w:p>
      <w:pPr>
        <w:spacing w:after="120"/>
        <w:ind w:firstLine="397"/>
        <w:jc w:val="both"/>
      </w:pPr>
      <w:r>
        <w:rPr>
          <w:rFonts w:ascii="Arial" w:cs="Arial" w:eastAsia="Arial" w:hAnsi="Arial"/>
          <w:sz w:val="24"/>
          <w:szCs w:val="24"/>
        </w:rPr>
        <w:t xml:space="preserve">- нарушать линию охраны объектов ИВС;</w:t>
      </w:r>
    </w:p>
    <w:p>
      <w:pPr>
        <w:spacing w:after="120"/>
        <w:ind w:firstLine="397"/>
        <w:jc w:val="both"/>
      </w:pPr>
      <w:r>
        <w:rPr>
          <w:rFonts w:ascii="Arial" w:cs="Arial" w:eastAsia="Arial" w:hAnsi="Arial"/>
          <w:sz w:val="24"/>
          <w:szCs w:val="24"/>
        </w:rPr>
        <w:t xml:space="preserve">- изготовлять и употреблять алкогольные напитки, употреблять наркотические, психотропные и другие запрещенные к употреблению вещества;</w:t>
      </w:r>
    </w:p>
    <w:p>
      <w:pPr>
        <w:spacing w:after="120"/>
        <w:ind w:firstLine="397"/>
        <w:jc w:val="both"/>
      </w:pPr>
      <w:r>
        <w:rPr>
          <w:rFonts w:ascii="Arial" w:cs="Arial" w:eastAsia="Arial" w:hAnsi="Arial"/>
          <w:sz w:val="24"/>
          <w:szCs w:val="24"/>
        </w:rPr>
        <w:t xml:space="preserve">- играть в настольные и иные игры с целью извлечения материальной или иной выгоды;</w:t>
      </w:r>
    </w:p>
    <w:p>
      <w:pPr>
        <w:spacing w:after="120"/>
        <w:ind w:firstLine="397"/>
        <w:jc w:val="both"/>
      </w:pPr>
      <w:r>
        <w:rPr>
          <w:rFonts w:ascii="Arial" w:cs="Arial" w:eastAsia="Arial" w:hAnsi="Arial"/>
          <w:sz w:val="24"/>
          <w:szCs w:val="24"/>
        </w:rPr>
        <w:t xml:space="preserve">- наносить себе или иным лицам татуировки;</w:t>
      </w:r>
    </w:p>
    <w:p>
      <w:pPr>
        <w:spacing w:after="120"/>
        <w:ind w:firstLine="397"/>
        <w:jc w:val="both"/>
      </w:pPr>
      <w:r>
        <w:rPr>
          <w:rFonts w:ascii="Arial" w:cs="Arial" w:eastAsia="Arial" w:hAnsi="Arial"/>
          <w:sz w:val="24"/>
          <w:szCs w:val="24"/>
        </w:rPr>
        <w:t xml:space="preserve">- занавешивать и менять без разрешения администрации спальные места;</w:t>
      </w:r>
    </w:p>
    <w:p>
      <w:pPr>
        <w:spacing w:after="120"/>
        <w:ind w:firstLine="397"/>
        <w:jc w:val="both"/>
      </w:pPr>
      <w:r>
        <w:rPr>
          <w:rFonts w:ascii="Arial" w:cs="Arial" w:eastAsia="Arial" w:hAnsi="Arial"/>
          <w:sz w:val="24"/>
          <w:szCs w:val="24"/>
        </w:rPr>
        <w:t xml:space="preserve">- разводить огонь в камере;</w:t>
      </w:r>
    </w:p>
    <w:p>
      <w:pPr>
        <w:spacing w:after="120"/>
        <w:ind w:firstLine="397"/>
        <w:jc w:val="both"/>
      </w:pPr>
      <w:r>
        <w:rPr>
          <w:rFonts w:ascii="Arial" w:cs="Arial" w:eastAsia="Arial" w:hAnsi="Arial"/>
          <w:sz w:val="24"/>
          <w:szCs w:val="24"/>
        </w:rPr>
        <w:t xml:space="preserve">- без разрешения администрации производить ремонт сантехники, осветительных и других приборов или регулировку освещения в камере;</w:t>
      </w:r>
    </w:p>
    <w:p>
      <w:pPr>
        <w:spacing w:after="120"/>
        <w:ind w:firstLine="397"/>
        <w:jc w:val="both"/>
      </w:pPr>
      <w:r>
        <w:rPr>
          <w:rFonts w:ascii="Arial" w:cs="Arial" w:eastAsia="Arial" w:hAnsi="Arial"/>
          <w:sz w:val="24"/>
          <w:szCs w:val="24"/>
        </w:rPr>
        <w:t xml:space="preserve">- причинять вред имуществу, находящемуся в камере;</w:t>
      </w:r>
    </w:p>
    <w:p>
      <w:pPr>
        <w:spacing w:after="120"/>
        <w:ind w:firstLine="397"/>
        <w:jc w:val="both"/>
      </w:pPr>
      <w:r>
        <w:rPr>
          <w:rFonts w:ascii="Arial" w:cs="Arial" w:eastAsia="Arial" w:hAnsi="Arial"/>
          <w:sz w:val="24"/>
          <w:szCs w:val="24"/>
        </w:rPr>
        <w:t xml:space="preserve">- снимать со стен камер информацию о правах и обязанностях подозреваемых и обвиняемых;</w:t>
      </w:r>
    </w:p>
    <w:p>
      <w:pPr>
        <w:spacing w:after="120"/>
        <w:ind w:firstLine="397"/>
        <w:jc w:val="both"/>
      </w:pPr>
      <w:r>
        <w:rPr>
          <w:rFonts w:ascii="Arial" w:cs="Arial" w:eastAsia="Arial" w:hAnsi="Arial"/>
          <w:sz w:val="24"/>
          <w:szCs w:val="24"/>
        </w:rPr>
        <w:t xml:space="preserve">- оклеивать стены, камерный инвентарь бумагой, фотографиями, рисунками, вырезками из газет и журналов, наносить на них надписи и рисунки;</w:t>
      </w:r>
    </w:p>
    <w:p>
      <w:pPr>
        <w:spacing w:after="120"/>
        <w:ind w:firstLine="397"/>
        <w:jc w:val="both"/>
      </w:pPr>
      <w:r>
        <w:rPr>
          <w:rFonts w:ascii="Arial" w:cs="Arial" w:eastAsia="Arial" w:hAnsi="Arial"/>
          <w:sz w:val="24"/>
          <w:szCs w:val="24"/>
        </w:rPr>
        <w:t xml:space="preserve">- при движении по территории ИВС выходить из строя, курить, разговаривать, заглядывать в смотровые отверстия дверей камер, поднимать какие-либо предметы, нажимать кнопки тревожной сигнализации;</w:t>
      </w:r>
    </w:p>
    <w:p>
      <w:pPr>
        <w:spacing w:after="120"/>
        <w:ind w:firstLine="397"/>
        <w:jc w:val="both"/>
      </w:pPr>
      <w:r>
        <w:rPr>
          <w:rFonts w:ascii="Arial" w:cs="Arial" w:eastAsia="Arial" w:hAnsi="Arial"/>
          <w:sz w:val="24"/>
          <w:szCs w:val="24"/>
        </w:rPr>
        <w:t xml:space="preserve">- выбрасывать что-либо из окон, взбираться на подоконник, высовываться в форточку, подходить вплотную к смотровым отверстиям дверей и закрывать 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к Правилам внутреннего распорядка изолятора временного содержания уполномоченного государственного органа по контролю наркотиков
 ПЕРЕЧЕНЬ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hckjpo4iogt0yu7mlur3y">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Подозреваемые и обвиняемые могут иметь при себе, хранить, получать в посылках, передачах и приобретать по безналичному расчету:</w:t>
      </w:r>
    </w:p>
    <w:p>
      <w:pPr>
        <w:spacing w:after="120"/>
        <w:ind w:firstLine="397"/>
        <w:jc w:val="both"/>
      </w:pPr>
      <w:r>
        <w:rPr>
          <w:rFonts w:ascii="Arial" w:cs="Arial" w:eastAsia="Arial" w:hAnsi="Arial"/>
          <w:sz w:val="24"/>
          <w:szCs w:val="24"/>
        </w:rPr>
        <w:t xml:space="preserve">- продукты питания, за исключением требующих тепловой обработки, скоропортящихся, с истекшим сроком хранения, а также дрожжей, алкогольных напитков и пива;</w:t>
      </w:r>
    </w:p>
    <w:p>
      <w:pPr>
        <w:spacing w:after="120"/>
        <w:ind w:firstLine="397"/>
        <w:jc w:val="both"/>
      </w:pPr>
      <w:r>
        <w:rPr>
          <w:rFonts w:ascii="Arial" w:cs="Arial" w:eastAsia="Arial" w:hAnsi="Arial"/>
          <w:sz w:val="24"/>
          <w:szCs w:val="24"/>
        </w:rPr>
        <w:t xml:space="preserve">- табачные изделия, спички;</w:t>
      </w:r>
    </w:p>
    <w:p>
      <w:pPr>
        <w:spacing w:after="120"/>
        <w:ind w:firstLine="397"/>
        <w:jc w:val="both"/>
      </w:pPr>
      <w:r>
        <w:rPr>
          <w:rFonts w:ascii="Arial" w:cs="Arial" w:eastAsia="Arial" w:hAnsi="Arial"/>
          <w:sz w:val="24"/>
          <w:szCs w:val="24"/>
        </w:rPr>
        <w:t xml:space="preserve">- одежду в одном комплекте, без поясных ремней, подтяжек и галстуков, а также головной убор, обувь по сезону (без супинаторов, металлических набоек);</w:t>
      </w:r>
    </w:p>
    <w:p>
      <w:pPr>
        <w:spacing w:after="120"/>
        <w:ind w:firstLine="397"/>
        <w:jc w:val="both"/>
      </w:pPr>
      <w:r>
        <w:rPr>
          <w:rFonts w:ascii="Arial" w:cs="Arial" w:eastAsia="Arial" w:hAnsi="Arial"/>
          <w:sz w:val="24"/>
          <w:szCs w:val="24"/>
        </w:rPr>
        <w:t xml:space="preserve">- спортивный костюм в одном комплекте или домашний халат для женщин;</w:t>
      </w:r>
    </w:p>
    <w:p>
      <w:pPr>
        <w:spacing w:after="120"/>
        <w:ind w:firstLine="397"/>
        <w:jc w:val="both"/>
      </w:pPr>
      <w:r>
        <w:rPr>
          <w:rFonts w:ascii="Arial" w:cs="Arial" w:eastAsia="Arial" w:hAnsi="Arial"/>
          <w:sz w:val="24"/>
          <w:szCs w:val="24"/>
        </w:rPr>
        <w:t xml:space="preserve">- нательное белье не более двух комплектов;</w:t>
      </w:r>
    </w:p>
    <w:p>
      <w:pPr>
        <w:spacing w:after="120"/>
        <w:ind w:firstLine="397"/>
        <w:jc w:val="both"/>
      </w:pPr>
      <w:r>
        <w:rPr>
          <w:rFonts w:ascii="Arial" w:cs="Arial" w:eastAsia="Arial" w:hAnsi="Arial"/>
          <w:sz w:val="24"/>
          <w:szCs w:val="24"/>
        </w:rPr>
        <w:t xml:space="preserve">- носки;</w:t>
      </w:r>
    </w:p>
    <w:p>
      <w:pPr>
        <w:spacing w:after="120"/>
        <w:ind w:firstLine="397"/>
        <w:jc w:val="both"/>
      </w:pPr>
      <w:r>
        <w:rPr>
          <w:rFonts w:ascii="Arial" w:cs="Arial" w:eastAsia="Arial" w:hAnsi="Arial"/>
          <w:sz w:val="24"/>
          <w:szCs w:val="24"/>
        </w:rPr>
        <w:t xml:space="preserve">- чулки или колготки (для женщин);</w:t>
      </w:r>
    </w:p>
    <w:p>
      <w:pPr>
        <w:spacing w:after="120"/>
        <w:ind w:firstLine="397"/>
        <w:jc w:val="both"/>
      </w:pPr>
      <w:r>
        <w:rPr>
          <w:rFonts w:ascii="Arial" w:cs="Arial" w:eastAsia="Arial" w:hAnsi="Arial"/>
          <w:sz w:val="24"/>
          <w:szCs w:val="24"/>
        </w:rPr>
        <w:t xml:space="preserve">- перчатки или варежки - одну пару;</w:t>
      </w:r>
    </w:p>
    <w:p>
      <w:pPr>
        <w:spacing w:after="120"/>
        <w:ind w:firstLine="397"/>
        <w:jc w:val="both"/>
      </w:pPr>
      <w:r>
        <w:rPr>
          <w:rFonts w:ascii="Arial" w:cs="Arial" w:eastAsia="Arial" w:hAnsi="Arial"/>
          <w:sz w:val="24"/>
          <w:szCs w:val="24"/>
        </w:rPr>
        <w:t xml:space="preserve">- платки носовые;</w:t>
      </w:r>
    </w:p>
    <w:p>
      <w:pPr>
        <w:spacing w:after="120"/>
        <w:ind w:firstLine="397"/>
        <w:jc w:val="both"/>
      </w:pPr>
      <w:r>
        <w:rPr>
          <w:rFonts w:ascii="Arial" w:cs="Arial" w:eastAsia="Arial" w:hAnsi="Arial"/>
          <w:sz w:val="24"/>
          <w:szCs w:val="24"/>
        </w:rPr>
        <w:t xml:space="preserve">- тапочки комнатные или спортивные - одну пару;</w:t>
      </w:r>
    </w:p>
    <w:p>
      <w:pPr>
        <w:spacing w:after="120"/>
        <w:ind w:firstLine="397"/>
        <w:jc w:val="both"/>
      </w:pPr>
      <w:r>
        <w:rPr>
          <w:rFonts w:ascii="Arial" w:cs="Arial" w:eastAsia="Arial" w:hAnsi="Arial"/>
          <w:sz w:val="24"/>
          <w:szCs w:val="24"/>
        </w:rPr>
        <w:t xml:space="preserve">- туалетные принадлежности (туалетное, хозяйственное мыло, жидкое мыло или шампуни, зубная щетка, зубная паста, пластмассовые футляры для мыла и зубной щетки, кремы, гребень, расческа);</w:t>
      </w:r>
    </w:p>
    <w:p>
      <w:pPr>
        <w:spacing w:after="120"/>
        <w:ind w:firstLine="397"/>
        <w:jc w:val="both"/>
      </w:pPr>
      <w:r>
        <w:rPr>
          <w:rFonts w:ascii="Arial" w:cs="Arial" w:eastAsia="Arial" w:hAnsi="Arial"/>
          <w:sz w:val="24"/>
          <w:szCs w:val="24"/>
        </w:rPr>
        <w:t xml:space="preserve">- зеркало карманное (при отсутствии зеркала в камере), бритву электрическую или механическую;</w:t>
      </w:r>
    </w:p>
    <w:p>
      <w:pPr>
        <w:spacing w:after="120"/>
        <w:ind w:firstLine="397"/>
        <w:jc w:val="both"/>
      </w:pPr>
      <w:r>
        <w:rPr>
          <w:rFonts w:ascii="Arial" w:cs="Arial" w:eastAsia="Arial" w:hAnsi="Arial"/>
          <w:sz w:val="24"/>
          <w:szCs w:val="24"/>
        </w:rPr>
        <w:t xml:space="preserve">- вещевой мешок или сумку;</w:t>
      </w:r>
    </w:p>
    <w:p>
      <w:pPr>
        <w:spacing w:after="120"/>
        <w:ind w:firstLine="397"/>
        <w:jc w:val="both"/>
      </w:pPr>
      <w:r>
        <w:rPr>
          <w:rFonts w:ascii="Arial" w:cs="Arial" w:eastAsia="Arial" w:hAnsi="Arial"/>
          <w:sz w:val="24"/>
          <w:szCs w:val="24"/>
        </w:rPr>
        <w:t xml:space="preserve">- очки и футляры пластмассовые для очков;</w:t>
      </w:r>
    </w:p>
    <w:p>
      <w:pPr>
        <w:spacing w:after="120"/>
        <w:ind w:firstLine="397"/>
        <w:jc w:val="both"/>
      </w:pPr>
      <w:r>
        <w:rPr>
          <w:rFonts w:ascii="Arial" w:cs="Arial" w:eastAsia="Arial" w:hAnsi="Arial"/>
          <w:sz w:val="24"/>
          <w:szCs w:val="24"/>
        </w:rPr>
        <w:t xml:space="preserve">- косынки, рейтузы, пояса, бюстгальтеры, марлю, заколки, вазелин, вату, гигиенические тампоны, косметические принадлежности, бигуди пластмассовые (для женщин);</w:t>
      </w:r>
    </w:p>
    <w:p>
      <w:pPr>
        <w:spacing w:after="120"/>
        <w:ind w:firstLine="397"/>
        <w:jc w:val="both"/>
      </w:pPr>
      <w:r>
        <w:rPr>
          <w:rFonts w:ascii="Arial" w:cs="Arial" w:eastAsia="Arial" w:hAnsi="Arial"/>
          <w:sz w:val="24"/>
          <w:szCs w:val="24"/>
        </w:rPr>
        <w:t xml:space="preserve">- костыли, деревянные трости, протезы (по разрешению врача);</w:t>
      </w:r>
    </w:p>
    <w:p>
      <w:pPr>
        <w:spacing w:after="120"/>
        <w:ind w:firstLine="397"/>
        <w:jc w:val="both"/>
      </w:pPr>
      <w:r>
        <w:rPr>
          <w:rFonts w:ascii="Arial" w:cs="Arial" w:eastAsia="Arial" w:hAnsi="Arial"/>
          <w:sz w:val="24"/>
          <w:szCs w:val="24"/>
        </w:rPr>
        <w:t xml:space="preserve">- электрокипятильник бытовой заводского изготовления;</w:t>
      </w:r>
    </w:p>
    <w:p>
      <w:pPr>
        <w:spacing w:after="120"/>
        <w:ind w:firstLine="397"/>
        <w:jc w:val="both"/>
      </w:pPr>
      <w:r>
        <w:rPr>
          <w:rFonts w:ascii="Arial" w:cs="Arial" w:eastAsia="Arial" w:hAnsi="Arial"/>
          <w:sz w:val="24"/>
          <w:szCs w:val="24"/>
        </w:rPr>
        <w:t xml:space="preserve">- мочалку или губку;</w:t>
      </w:r>
    </w:p>
    <w:p>
      <w:pPr>
        <w:spacing w:after="120"/>
        <w:ind w:firstLine="397"/>
        <w:jc w:val="both"/>
      </w:pPr>
      <w:r>
        <w:rPr>
          <w:rFonts w:ascii="Arial" w:cs="Arial" w:eastAsia="Arial" w:hAnsi="Arial"/>
          <w:sz w:val="24"/>
          <w:szCs w:val="24"/>
        </w:rPr>
        <w:t xml:space="preserve">- шариковую авторучку, стержни к ней (черного, фиолетового, синего цвета), простой карандаш;</w:t>
      </w:r>
    </w:p>
    <w:p>
      <w:pPr>
        <w:spacing w:after="120"/>
        <w:ind w:firstLine="397"/>
        <w:jc w:val="both"/>
      </w:pPr>
      <w:r>
        <w:rPr>
          <w:rFonts w:ascii="Arial" w:cs="Arial" w:eastAsia="Arial" w:hAnsi="Arial"/>
          <w:sz w:val="24"/>
          <w:szCs w:val="24"/>
        </w:rPr>
        <w:t xml:space="preserve">- бумагу для письма, ученические тетради, почтовые конверты, открытки, почтовые марки;</w:t>
      </w:r>
    </w:p>
    <w:p>
      <w:pPr>
        <w:spacing w:after="120"/>
        <w:ind w:firstLine="397"/>
        <w:jc w:val="both"/>
      </w:pPr>
      <w:r>
        <w:rPr>
          <w:rFonts w:ascii="Arial" w:cs="Arial" w:eastAsia="Arial" w:hAnsi="Arial"/>
          <w:sz w:val="24"/>
          <w:szCs w:val="24"/>
        </w:rPr>
        <w:t xml:space="preserve">- туалетную бумагу;</w:t>
      </w:r>
    </w:p>
    <w:p>
      <w:pPr>
        <w:spacing w:after="120"/>
        <w:ind w:firstLine="397"/>
        <w:jc w:val="both"/>
      </w:pPr>
      <w:r>
        <w:rPr>
          <w:rFonts w:ascii="Arial" w:cs="Arial" w:eastAsia="Arial" w:hAnsi="Arial"/>
          <w:sz w:val="24"/>
          <w:szCs w:val="24"/>
        </w:rPr>
        <w:t xml:space="preserve">- предметы религиозного культа для нательного или карманного ношения;</w:t>
      </w:r>
    </w:p>
    <w:p>
      <w:pPr>
        <w:spacing w:after="120"/>
        <w:ind w:firstLine="397"/>
        <w:jc w:val="both"/>
      </w:pPr>
      <w:r>
        <w:rPr>
          <w:rFonts w:ascii="Arial" w:cs="Arial" w:eastAsia="Arial" w:hAnsi="Arial"/>
          <w:sz w:val="24"/>
          <w:szCs w:val="24"/>
        </w:rPr>
        <w:t xml:space="preserve">- постельное белье в одном комплекте (две простыни и наволочка), полотенце;</w:t>
      </w:r>
    </w:p>
    <w:p>
      <w:pPr>
        <w:spacing w:after="120"/>
        <w:ind w:firstLine="397"/>
        <w:jc w:val="both"/>
      </w:pPr>
      <w:r>
        <w:rPr>
          <w:rFonts w:ascii="Arial" w:cs="Arial" w:eastAsia="Arial" w:hAnsi="Arial"/>
          <w:sz w:val="24"/>
          <w:szCs w:val="24"/>
        </w:rPr>
        <w:t xml:space="preserve">- художественную и иную литературу, а также издания периодической печати из библиотеки ИВС либо приобретенные через его администрацию в торговой сети; фотокарточки близких родственников; настольные игры (шашки, шахматы, домино, нарды);</w:t>
      </w:r>
    </w:p>
    <w:p>
      <w:pPr>
        <w:spacing w:after="120"/>
        <w:ind w:firstLine="397"/>
        <w:jc w:val="both"/>
      </w:pPr>
      <w:r>
        <w:rPr>
          <w:rFonts w:ascii="Arial" w:cs="Arial" w:eastAsia="Arial" w:hAnsi="Arial"/>
          <w:sz w:val="24"/>
          <w:szCs w:val="24"/>
        </w:rPr>
        <w:t xml:space="preserve">- предметы ухода за детьми (по разрешению врача женщинам, имеющим при себе детей в возрасте до трех лет);</w:t>
      </w:r>
    </w:p>
    <w:p>
      <w:pPr>
        <w:spacing w:after="120"/>
        <w:ind w:firstLine="397"/>
        <w:jc w:val="both"/>
      </w:pPr>
      <w:r>
        <w:rPr>
          <w:rFonts w:ascii="Arial" w:cs="Arial" w:eastAsia="Arial" w:hAnsi="Arial"/>
          <w:sz w:val="24"/>
          <w:szCs w:val="24"/>
        </w:rPr>
        <w:t xml:space="preserve">- лекарственные препараты по назначению врача ИВС.</w:t>
      </w:r>
    </w:p>
    <w:p>
      <w:pPr>
        <w:spacing w:after="120"/>
        <w:ind w:firstLine="397"/>
        <w:jc w:val="both"/>
      </w:pPr>
      <w:r>
        <w:rPr>
          <w:rFonts w:ascii="Arial" w:cs="Arial" w:eastAsia="Arial" w:hAnsi="Arial"/>
          <w:sz w:val="24"/>
          <w:szCs w:val="24"/>
        </w:rPr>
        <w:t xml:space="preserve">Перечень продуктов питания определяется начальником ИВС. Перечень может быть ограничен по предписанию санитарно-эпидемиологической службы. Общий вес продуктов питания, которые подозреваемый или обвиняемый может хранить при себе, не должен превышать 5 кг.</w:t>
      </w:r>
    </w:p>
    <w:p>
      <w:pPr>
        <w:spacing w:after="120"/>
        <w:ind w:firstLine="397"/>
        <w:jc w:val="both"/>
      </w:pPr>
      <w:r>
        <w:rPr>
          <w:rFonts w:ascii="Arial" w:cs="Arial" w:eastAsia="Arial" w:hAnsi="Arial"/>
          <w:sz w:val="24"/>
          <w:szCs w:val="24"/>
        </w:rPr>
        <w:t xml:space="preserve">Помимо перечисленного подозреваемым и обвиняемым разрешается иметь при себе и хранить документы и записи, относящиеся к уголовному делу либо касающиеся вопросов реализации их прав и законных интересов, а также бланки почтовых отправлений, квитанции на сданные на хранение деньги, ценности, документы и другие предметы.</w:t>
      </w:r>
    </w:p>
    <w:p>
      <w:pPr>
        <w:spacing w:after="120"/>
        <w:ind w:firstLine="397"/>
        <w:jc w:val="both"/>
      </w:pPr>
      <w:r>
        <w:rPr>
          <w:rFonts w:ascii="Arial" w:cs="Arial" w:eastAsia="Arial" w:hAnsi="Arial"/>
          <w:sz w:val="24"/>
          <w:szCs w:val="24"/>
        </w:rPr>
        <w:t xml:space="preserve">Предметы и вещи, не предусмотренные настоящим Перечнем, являются запрещенными.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Начальнику учреждения № ____</w:t>
      </w:r>
    </w:p>
    <w:p>
      <w:pPr>
        <w:spacing w:after="120"/>
        <w:ind w:firstLine="397"/>
        <w:jc w:val="both"/>
      </w:pPr>
      <w:r>
        <w:rPr>
          <w:rFonts w:ascii="Arial" w:cs="Arial" w:eastAsia="Arial" w:hAnsi="Arial"/>
          <w:sz w:val="24"/>
          <w:szCs w:val="24"/>
        </w:rPr>
        <w:t xml:space="preserve">(ИВС ___)</w:t>
      </w:r>
    </w:p>
    <w:p>
      <w:pPr>
        <w:spacing w:after="120"/>
        <w:ind w:firstLine="397"/>
        <w:jc w:val="both"/>
      </w:pPr>
      <w:r>
        <w:rPr>
          <w:rFonts w:ascii="Arial" w:cs="Arial" w:eastAsia="Arial" w:hAnsi="Arial"/>
          <w:sz w:val="24"/>
          <w:szCs w:val="24"/>
        </w:rPr>
        <w:t xml:space="preserve">от подозреваемого (обвиняемого)</w:t>
      </w:r>
    </w:p>
    <w:p>
      <w:pPr>
        <w:spacing w:after="120"/>
        <w:ind w:firstLine="397"/>
        <w:jc w:val="both"/>
      </w:pPr>
      <w:r>
        <w:rPr>
          <w:rFonts w:ascii="Arial" w:cs="Arial" w:eastAsia="Arial" w:hAnsi="Arial"/>
          <w:sz w:val="24"/>
          <w:szCs w:val="24"/>
        </w:rPr>
        <w:t xml:space="preserve">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КВИТАНЦИЯ № _______</w:t>
      </w:r>
    </w:p>
    <w:p>
      <w:pPr>
        <w:spacing w:after="120"/>
        <w:ind w:firstLine="397"/>
        <w:jc w:val="both"/>
      </w:pPr>
      <w:r>
        <w:rPr>
          <w:rFonts w:ascii="Arial" w:cs="Arial" w:eastAsia="Arial" w:hAnsi="Arial"/>
          <w:sz w:val="24"/>
          <w:szCs w:val="24"/>
        </w:rPr>
        <w:t xml:space="preserve">(В редакции постановления Правительства КР от</w:t>
      </w:r>
    </w:p>
    <w:p>
      <w:pPr>
        <w:spacing w:after="120"/>
        <w:ind w:firstLine="397"/>
        <w:jc w:val="both"/>
      </w:pPr>
      <w:r>
        <w:rPr>
          <w:rFonts w:ascii="Arial" w:cs="Arial" w:eastAsia="Arial" w:hAnsi="Arial"/>
          <w:sz w:val="24"/>
          <w:szCs w:val="24"/>
        </w:rPr>
        <w:t xml:space="preserve">21 января 2013 года № 22)</w:t>
      </w:r>
    </w:p>
    <w:p>
      <w:pPr>
        <w:spacing w:after="120"/>
        <w:ind w:firstLine="397"/>
        <w:jc w:val="both"/>
      </w:pPr>
      <w:r>
        <w:rPr>
          <w:rFonts w:ascii="Arial" w:cs="Arial" w:eastAsia="Arial" w:hAnsi="Arial"/>
          <w:sz w:val="24"/>
          <w:szCs w:val="24"/>
        </w:rPr>
        <w:t xml:space="preserve">Подозреваемый (обвиняемый) _______________________________________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на лицевом счете имеет __________________ сом ____________________</w:t>
      </w:r>
    </w:p>
    <w:p>
      <w:pPr>
        <w:spacing w:after="120"/>
        <w:ind w:firstLine="397"/>
        <w:jc w:val="both"/>
      </w:pPr>
      <w:r>
        <w:rPr>
          <w:rFonts w:ascii="Arial" w:cs="Arial" w:eastAsia="Arial" w:hAnsi="Arial"/>
          <w:sz w:val="24"/>
          <w:szCs w:val="24"/>
        </w:rPr>
        <w:t xml:space="preserve">Бухгалтер ________________________________________________________</w:t>
      </w:r>
    </w:p>
    <w:p>
      <w:pPr>
        <w:spacing w:after="120"/>
        <w:ind w:firstLine="397"/>
        <w:jc w:val="both"/>
      </w:pPr>
      <w:r>
        <w:rPr>
          <w:rFonts w:ascii="Arial" w:cs="Arial" w:eastAsia="Arial" w:hAnsi="Arial"/>
          <w:sz w:val="24"/>
          <w:szCs w:val="24"/>
        </w:rPr>
        <w:t xml:space="preserve">"___" ____________ 20__ г.</w:t>
      </w:r>
    </w:p>
    <w:p>
      <w:pPr>
        <w:spacing w:after="120"/>
        <w:ind w:firstLine="397"/>
        <w:jc w:val="both"/>
      </w:pPr>
      <w:r>
        <w:rPr>
          <w:rFonts w:ascii="Arial" w:cs="Arial" w:eastAsia="Arial" w:hAnsi="Arial"/>
          <w:sz w:val="24"/>
          <w:szCs w:val="24"/>
        </w:rPr>
        <w:t xml:space="preserve">Заявление</w:t>
      </w:r>
    </w:p>
    <w:p>
      <w:pPr>
        <w:spacing w:after="120"/>
        <w:ind w:firstLine="397"/>
        <w:jc w:val="both"/>
      </w:pPr>
      <w:r>
        <w:rPr>
          <w:rFonts w:ascii="Arial" w:cs="Arial" w:eastAsia="Arial" w:hAnsi="Arial"/>
          <w:sz w:val="24"/>
          <w:szCs w:val="24"/>
        </w:rPr>
        <w:t xml:space="preserve">Прошу разрешить мне приобрести следующие товары:</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Наименование     │ Количество      │ Отпущено     │ Сумма       │</w:t>
      </w:r>
    </w:p>
    <w:p>
      <w:pPr>
        <w:spacing w:after="120"/>
        <w:ind w:firstLine="397"/>
        <w:jc w:val="both"/>
      </w:pPr>
      <w:r>
        <w:rPr>
          <w:rFonts w:ascii="Arial" w:cs="Arial" w:eastAsia="Arial" w:hAnsi="Arial"/>
          <w:sz w:val="24"/>
          <w:szCs w:val="24"/>
        </w:rPr>
        <w:t xml:space="preserve">│п/п│ товара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(подпись подозреваемого или обвиняемого)</w:t>
      </w:r>
    </w:p>
    <w:p>
      <w:pPr>
        <w:spacing w:after="120"/>
        <w:ind w:firstLine="397"/>
        <w:jc w:val="both"/>
      </w:pPr>
      <w:r>
        <w:rPr>
          <w:rFonts w:ascii="Arial" w:cs="Arial" w:eastAsia="Arial" w:hAnsi="Arial"/>
          <w:sz w:val="24"/>
          <w:szCs w:val="24"/>
        </w:rPr>
        <w:t xml:space="preserve">Расписка</w:t>
      </w:r>
    </w:p>
    <w:p>
      <w:pPr>
        <w:spacing w:after="120"/>
        <w:ind w:firstLine="397"/>
        <w:jc w:val="both"/>
      </w:pPr>
      <w:r>
        <w:rPr>
          <w:rFonts w:ascii="Arial" w:cs="Arial" w:eastAsia="Arial" w:hAnsi="Arial"/>
          <w:sz w:val="24"/>
          <w:szCs w:val="24"/>
        </w:rPr>
        <w:t xml:space="preserve">Товары на сумму __________________________________________________</w:t>
      </w:r>
    </w:p>
    <w:p>
      <w:pPr>
        <w:spacing w:after="120"/>
        <w:ind w:firstLine="397"/>
        <w:jc w:val="both"/>
      </w:pPr>
      <w:r>
        <w:rPr>
          <w:rFonts w:ascii="Arial" w:cs="Arial" w:eastAsia="Arial" w:hAnsi="Arial"/>
          <w:sz w:val="24"/>
          <w:szCs w:val="24"/>
        </w:rPr>
        <w:t xml:space="preserve">(прописью)</w:t>
      </w:r>
    </w:p>
    <w:p>
      <w:pPr>
        <w:spacing w:after="120"/>
        <w:ind w:firstLine="397"/>
        <w:jc w:val="both"/>
      </w:pPr>
      <w:r>
        <w:rPr>
          <w:rFonts w:ascii="Arial" w:cs="Arial" w:eastAsia="Arial" w:hAnsi="Arial"/>
          <w:sz w:val="24"/>
          <w:szCs w:val="24"/>
        </w:rPr>
        <w:t xml:space="preserve">получил. Эту сумму прошу списать с моего лицевого счета.</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(подпись подозреваемого или обвиняемого)</w:t>
      </w:r>
    </w:p>
    <w:p>
      <w:pPr>
        <w:spacing w:after="120"/>
        <w:ind w:firstLine="397"/>
        <w:jc w:val="both"/>
      </w:pPr>
      <w:r>
        <w:rPr>
          <w:rFonts w:ascii="Arial" w:cs="Arial" w:eastAsia="Arial" w:hAnsi="Arial"/>
          <w:sz w:val="24"/>
          <w:szCs w:val="24"/>
        </w:rPr>
        <w:t xml:space="preserve">"___" 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ПЕРЕЧЕНЬ</w:t>
      </w:r>
    </w:p>
    <w:p>
      <w:pPr>
        <w:spacing w:after="120"/>
        <w:ind w:firstLine="397"/>
        <w:jc w:val="both"/>
      </w:pPr>
      <w:r>
        <w:rPr>
          <w:rFonts w:ascii="Arial" w:cs="Arial" w:eastAsia="Arial" w:hAnsi="Arial"/>
          <w:sz w:val="24"/>
          <w:szCs w:val="24"/>
        </w:rPr>
        <w:t xml:space="preserve">продуктов питания, предметов первой необходимости</w:t>
      </w:r>
    </w:p>
    <w:p>
      <w:pPr>
        <w:spacing w:after="120"/>
        <w:ind w:firstLine="397"/>
        <w:jc w:val="both"/>
      </w:pPr>
      <w:r>
        <w:rPr>
          <w:rFonts w:ascii="Arial" w:cs="Arial" w:eastAsia="Arial" w:hAnsi="Arial"/>
          <w:sz w:val="24"/>
          <w:szCs w:val="24"/>
        </w:rPr>
        <w:t xml:space="preserve">и других промышленных товаров, разрешенных к покупке</w:t>
      </w:r>
    </w:p>
    <w:p>
      <w:pPr>
        <w:spacing w:after="120"/>
        <w:ind w:firstLine="397"/>
        <w:jc w:val="both"/>
      </w:pPr>
      <w:r>
        <w:rPr>
          <w:rFonts w:ascii="Arial" w:cs="Arial" w:eastAsia="Arial" w:hAnsi="Arial"/>
          <w:sz w:val="24"/>
          <w:szCs w:val="24"/>
        </w:rPr>
        <w:t xml:space="preserve">лицами, содержащимися в ИВС</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pfv6wn1qcyzixshslcmj5">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1. Табачные изделия, спички.</w:t>
      </w:r>
    </w:p>
    <w:p>
      <w:pPr>
        <w:spacing w:after="120"/>
        <w:ind w:firstLine="397"/>
        <w:jc w:val="both"/>
      </w:pPr>
      <w:r>
        <w:rPr>
          <w:rFonts w:ascii="Arial" w:cs="Arial" w:eastAsia="Arial" w:hAnsi="Arial"/>
          <w:sz w:val="24"/>
          <w:szCs w:val="24"/>
        </w:rPr>
        <w:t xml:space="preserve">2. Одежда, головные уборы, обувь и постельные принадлежности установленного образца.</w:t>
      </w:r>
    </w:p>
    <w:p>
      <w:pPr>
        <w:spacing w:after="120"/>
        <w:ind w:firstLine="397"/>
        <w:jc w:val="both"/>
      </w:pPr>
      <w:r>
        <w:rPr>
          <w:rFonts w:ascii="Arial" w:cs="Arial" w:eastAsia="Arial" w:hAnsi="Arial"/>
          <w:sz w:val="24"/>
          <w:szCs w:val="24"/>
        </w:rPr>
        <w:t xml:space="preserve">3. Нательное белье (теплое и простое), футболки неяркого цвета, пуловеры, свитера. Спортивные костюмы неярких цветов.</w:t>
      </w:r>
    </w:p>
    <w:p>
      <w:pPr>
        <w:spacing w:after="120"/>
        <w:ind w:firstLine="397"/>
        <w:jc w:val="both"/>
      </w:pPr>
      <w:r>
        <w:rPr>
          <w:rFonts w:ascii="Arial" w:cs="Arial" w:eastAsia="Arial" w:hAnsi="Arial"/>
          <w:sz w:val="24"/>
          <w:szCs w:val="24"/>
        </w:rPr>
        <w:t xml:space="preserve">4. Платки носовые, чулочно-носочные изделия, колготки, перчатки, варежки, тапочки комнатные, обувь спортивная, нитки, шарфы, полотенца.</w:t>
      </w:r>
    </w:p>
    <w:p>
      <w:pPr>
        <w:spacing w:after="120"/>
        <w:ind w:firstLine="397"/>
        <w:jc w:val="both"/>
      </w:pPr>
      <w:r>
        <w:rPr>
          <w:rFonts w:ascii="Arial" w:cs="Arial" w:eastAsia="Arial" w:hAnsi="Arial"/>
          <w:sz w:val="24"/>
          <w:szCs w:val="24"/>
        </w:rPr>
        <w:t xml:space="preserve">5. Туалетные принадлежности (туалетное, хозяйственное мыло, зубная щетка, зубной порошок, зубная паста, шампунь, кремы, расческа).</w:t>
      </w:r>
    </w:p>
    <w:p>
      <w:pPr>
        <w:spacing w:after="120"/>
        <w:ind w:firstLine="397"/>
        <w:jc w:val="both"/>
      </w:pPr>
      <w:r>
        <w:rPr>
          <w:rFonts w:ascii="Arial" w:cs="Arial" w:eastAsia="Arial" w:hAnsi="Arial"/>
          <w:sz w:val="24"/>
          <w:szCs w:val="24"/>
        </w:rPr>
        <w:t xml:space="preserve">6. Косынки, рейтузы, бюстгальтеры, марля, гигиенические пакеты, заколки, вата, косметические принадлежности (для лиц женского пола).</w:t>
      </w:r>
    </w:p>
    <w:p>
      <w:pPr>
        <w:spacing w:after="120"/>
        <w:ind w:firstLine="397"/>
        <w:jc w:val="both"/>
      </w:pPr>
      <w:r>
        <w:rPr>
          <w:rFonts w:ascii="Arial" w:cs="Arial" w:eastAsia="Arial" w:hAnsi="Arial"/>
          <w:sz w:val="24"/>
          <w:szCs w:val="24"/>
        </w:rPr>
        <w:t xml:space="preserve">7. Бритвы безопасные (разового использования).</w:t>
      </w:r>
    </w:p>
    <w:p>
      <w:pPr>
        <w:spacing w:after="120"/>
        <w:ind w:firstLine="397"/>
        <w:jc w:val="both"/>
      </w:pPr>
      <w:r>
        <w:rPr>
          <w:rFonts w:ascii="Arial" w:cs="Arial" w:eastAsia="Arial" w:hAnsi="Arial"/>
          <w:sz w:val="24"/>
          <w:szCs w:val="24"/>
        </w:rPr>
        <w:t xml:space="preserve">8. Сапожные щетки и щетки для одежды, крем для обуви.</w:t>
      </w:r>
    </w:p>
    <w:p>
      <w:pPr>
        <w:spacing w:after="120"/>
        <w:ind w:firstLine="397"/>
        <w:jc w:val="both"/>
      </w:pPr>
      <w:r>
        <w:rPr>
          <w:rFonts w:ascii="Arial" w:cs="Arial" w:eastAsia="Arial" w:hAnsi="Arial"/>
          <w:sz w:val="24"/>
          <w:szCs w:val="24"/>
        </w:rPr>
        <w:t xml:space="preserve">9. Посуда пластмассовая, футляры для очков, мыла и зубных щеток, кружка, ложка.</w:t>
      </w:r>
    </w:p>
    <w:p>
      <w:pPr>
        <w:spacing w:after="120"/>
        <w:ind w:firstLine="397"/>
        <w:jc w:val="both"/>
      </w:pPr>
      <w:r>
        <w:rPr>
          <w:rFonts w:ascii="Arial" w:cs="Arial" w:eastAsia="Arial" w:hAnsi="Arial"/>
          <w:sz w:val="24"/>
          <w:szCs w:val="24"/>
        </w:rPr>
        <w:t xml:space="preserve">10. Настольные игры.</w:t>
      </w:r>
    </w:p>
    <w:p>
      <w:pPr>
        <w:spacing w:after="120"/>
        <w:ind w:firstLine="397"/>
        <w:jc w:val="both"/>
      </w:pPr>
      <w:r>
        <w:rPr>
          <w:rFonts w:ascii="Arial" w:cs="Arial" w:eastAsia="Arial" w:hAnsi="Arial"/>
          <w:sz w:val="24"/>
          <w:szCs w:val="24"/>
        </w:rPr>
        <w:t xml:space="preserve">11. Учебники, ученические тетради, почтовые конверты, открытки, марки.</w:t>
      </w:r>
    </w:p>
    <w:p>
      <w:pPr>
        <w:spacing w:after="120"/>
        <w:ind w:firstLine="397"/>
        <w:jc w:val="both"/>
      </w:pPr>
      <w:r>
        <w:rPr>
          <w:rFonts w:ascii="Arial" w:cs="Arial" w:eastAsia="Arial" w:hAnsi="Arial"/>
          <w:sz w:val="24"/>
          <w:szCs w:val="24"/>
        </w:rPr>
        <w:t xml:space="preserve">12. Литература.</w:t>
      </w:r>
    </w:p>
    <w:p>
      <w:pPr>
        <w:spacing w:after="120"/>
        <w:ind w:firstLine="397"/>
        <w:jc w:val="both"/>
      </w:pPr>
      <w:r>
        <w:rPr>
          <w:rFonts w:ascii="Arial" w:cs="Arial" w:eastAsia="Arial" w:hAnsi="Arial"/>
          <w:sz w:val="24"/>
          <w:szCs w:val="24"/>
        </w:rPr>
        <w:t xml:space="preserve">13. Фотокарточки, фотоальбомы.</w:t>
      </w:r>
    </w:p>
    <w:p>
      <w:pPr>
        <w:spacing w:after="120"/>
        <w:ind w:firstLine="397"/>
        <w:jc w:val="both"/>
      </w:pPr>
      <w:r>
        <w:rPr>
          <w:rFonts w:ascii="Arial" w:cs="Arial" w:eastAsia="Arial" w:hAnsi="Arial"/>
          <w:sz w:val="24"/>
          <w:szCs w:val="24"/>
        </w:rPr>
        <w:t xml:space="preserve">14. Костыли, деревянные трости, протезы, инвалидные коляски (по разрешению врачей).</w:t>
      </w:r>
    </w:p>
    <w:p>
      <w:pPr>
        <w:spacing w:after="120"/>
        <w:ind w:firstLine="397"/>
        <w:jc w:val="both"/>
      </w:pPr>
      <w:r>
        <w:rPr>
          <w:rFonts w:ascii="Arial" w:cs="Arial" w:eastAsia="Arial" w:hAnsi="Arial"/>
          <w:sz w:val="24"/>
          <w:szCs w:val="24"/>
        </w:rPr>
        <w:t xml:space="preserve">15. Часы наручные или карманные из недрагоценных металлов.</w:t>
      </w:r>
    </w:p>
    <w:p>
      <w:pPr>
        <w:spacing w:after="120"/>
        <w:ind w:firstLine="397"/>
        <w:jc w:val="both"/>
      </w:pPr>
      <w:r>
        <w:rPr>
          <w:rFonts w:ascii="Arial" w:cs="Arial" w:eastAsia="Arial" w:hAnsi="Arial"/>
          <w:sz w:val="24"/>
          <w:szCs w:val="24"/>
        </w:rPr>
        <w:t xml:space="preserve">16. Радиоприемники индивидуального пользования.</w:t>
      </w:r>
    </w:p>
    <w:p>
      <w:pPr>
        <w:spacing w:after="120"/>
        <w:ind w:firstLine="397"/>
        <w:jc w:val="both"/>
      </w:pPr>
      <w:r>
        <w:rPr>
          <w:rFonts w:ascii="Arial" w:cs="Arial" w:eastAsia="Arial" w:hAnsi="Arial"/>
          <w:sz w:val="24"/>
          <w:szCs w:val="24"/>
        </w:rPr>
        <w:t xml:space="preserve">Перечень продуктов питания, определяется начальником ИВС. Данный Перечень может быть ограничен по предписанию санитарно-эпидемиологической службы. Общий вес продуктов питания, которые подозреваемый или обвиняемый может хранить при себе, не должен превышать 5 кг.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Начальнику изолятора временного</w:t>
      </w:r>
    </w:p>
    <w:p>
      <w:pPr>
        <w:spacing w:after="120"/>
        <w:ind w:firstLine="397"/>
        <w:jc w:val="both"/>
      </w:pPr>
      <w:r>
        <w:rPr>
          <w:rFonts w:ascii="Arial" w:cs="Arial" w:eastAsia="Arial" w:hAnsi="Arial"/>
          <w:sz w:val="24"/>
          <w:szCs w:val="24"/>
        </w:rPr>
        <w:t xml:space="preserve">содержания Государственной службы</w:t>
      </w:r>
    </w:p>
    <w:p>
      <w:pPr>
        <w:spacing w:after="120"/>
        <w:ind w:firstLine="397"/>
        <w:jc w:val="both"/>
      </w:pPr>
      <w:r>
        <w:rPr>
          <w:rFonts w:ascii="Arial" w:cs="Arial" w:eastAsia="Arial" w:hAnsi="Arial"/>
          <w:sz w:val="24"/>
          <w:szCs w:val="24"/>
        </w:rPr>
        <w:t xml:space="preserve">по контролю наркотиков при</w:t>
      </w:r>
    </w:p>
    <w:p>
      <w:pPr>
        <w:spacing w:after="120"/>
        <w:ind w:firstLine="397"/>
        <w:jc w:val="both"/>
      </w:pPr>
      <w:r>
        <w:rPr>
          <w:rFonts w:ascii="Arial" w:cs="Arial" w:eastAsia="Arial" w:hAnsi="Arial"/>
          <w:sz w:val="24"/>
          <w:szCs w:val="24"/>
        </w:rPr>
        <w:t xml:space="preserve">Правительстве Кыргызской Республики</w:t>
      </w:r>
    </w:p>
    <w:p>
      <w:pPr>
        <w:spacing w:after="120"/>
        <w:ind w:firstLine="397"/>
        <w:jc w:val="both"/>
      </w:pPr>
      <w:r>
        <w:rPr>
          <w:rFonts w:ascii="Arial" w:cs="Arial" w:eastAsia="Arial" w:hAnsi="Arial"/>
          <w:sz w:val="24"/>
          <w:szCs w:val="24"/>
        </w:rPr>
        <w:t xml:space="preserve">Штамп органа ___________________________________</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звание, Ф.И.О.</w:t>
      </w:r>
    </w:p>
    <w:p>
      <w:pPr>
        <w:spacing w:after="120"/>
        <w:ind w:firstLine="397"/>
        <w:jc w:val="both"/>
      </w:pPr>
      <w:r>
        <w:rPr>
          <w:rFonts w:ascii="Arial" w:cs="Arial" w:eastAsia="Arial" w:hAnsi="Arial"/>
          <w:sz w:val="24"/>
          <w:szCs w:val="24"/>
        </w:rPr>
        <w:t xml:space="preserve">ТРЕБОВАНИЕ</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a9agxvklnqzxmodwhkdfh">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Прошу Вас выдать подозреваемого (обвиняемого) ____________________ _______________________________________________________________________</w:t>
      </w:r>
    </w:p>
    <w:p>
      <w:pPr>
        <w:spacing w:after="120"/>
        <w:ind w:firstLine="397"/>
        <w:jc w:val="both"/>
      </w:pPr>
      <w:r>
        <w:rPr>
          <w:rFonts w:ascii="Arial" w:cs="Arial" w:eastAsia="Arial" w:hAnsi="Arial"/>
          <w:sz w:val="24"/>
          <w:szCs w:val="24"/>
        </w:rPr>
        <w:t xml:space="preserve">Ф И.О., дата рождения</w:t>
      </w:r>
    </w:p>
    <w:p>
      <w:pPr>
        <w:spacing w:after="120"/>
        <w:ind w:firstLine="397"/>
        <w:jc w:val="both"/>
      </w:pPr>
      <w:r>
        <w:rPr>
          <w:rFonts w:ascii="Arial" w:cs="Arial" w:eastAsia="Arial" w:hAnsi="Arial"/>
          <w:sz w:val="24"/>
          <w:szCs w:val="24"/>
        </w:rPr>
        <w:t xml:space="preserve">проходящего в качестве ___________________________________________</w:t>
      </w:r>
    </w:p>
    <w:p>
      <w:pPr>
        <w:spacing w:after="120"/>
        <w:ind w:firstLine="397"/>
        <w:jc w:val="both"/>
      </w:pPr>
      <w:r>
        <w:rPr>
          <w:rFonts w:ascii="Arial" w:cs="Arial" w:eastAsia="Arial" w:hAnsi="Arial"/>
          <w:sz w:val="24"/>
          <w:szCs w:val="24"/>
        </w:rPr>
        <w:t xml:space="preserve">статус лица</w:t>
      </w:r>
    </w:p>
    <w:p>
      <w:pPr>
        <w:spacing w:after="120"/>
        <w:ind w:firstLine="397"/>
        <w:jc w:val="both"/>
      </w:pPr>
      <w:r>
        <w:rPr>
          <w:rFonts w:ascii="Arial" w:cs="Arial" w:eastAsia="Arial" w:hAnsi="Arial"/>
          <w:sz w:val="24"/>
          <w:szCs w:val="24"/>
        </w:rPr>
        <w:t xml:space="preserve">по уголовному делу № _____________, возбужденному по статье ___________ УК КР, числящегося за ___________________, конвою _________________ для</w:t>
      </w:r>
    </w:p>
    <w:p>
      <w:pPr>
        <w:spacing w:after="120"/>
        <w:ind w:firstLine="397"/>
        <w:jc w:val="both"/>
      </w:pPr>
      <w:r>
        <w:rPr>
          <w:rFonts w:ascii="Arial" w:cs="Arial" w:eastAsia="Arial" w:hAnsi="Arial"/>
          <w:sz w:val="24"/>
          <w:szCs w:val="24"/>
        </w:rPr>
        <w:t xml:space="preserve">орган орган</w:t>
      </w:r>
    </w:p>
    <w:p>
      <w:pPr>
        <w:spacing w:after="120"/>
        <w:ind w:firstLine="397"/>
        <w:jc w:val="both"/>
      </w:pPr>
      <w:r>
        <w:rPr>
          <w:rFonts w:ascii="Arial" w:cs="Arial" w:eastAsia="Arial" w:hAnsi="Arial"/>
          <w:sz w:val="24"/>
          <w:szCs w:val="24"/>
        </w:rPr>
        <w:t xml:space="preserve">проведения процессуальных действий за пределами изолятора временного содержания с ___ час. ___ мин. "__" ________ 20___ года до ___ час. ___ мин. "__" _________ 20___ года.</w:t>
      </w:r>
    </w:p>
    <w:p>
      <w:pPr>
        <w:spacing w:after="120"/>
        <w:ind w:firstLine="397"/>
        <w:jc w:val="both"/>
      </w:pPr>
      <w:r>
        <w:rPr>
          <w:rFonts w:ascii="Arial" w:cs="Arial" w:eastAsia="Arial" w:hAnsi="Arial"/>
          <w:sz w:val="24"/>
          <w:szCs w:val="24"/>
        </w:rPr>
        <w:t xml:space="preserve">Конвой: 1) Старший ____________________________________________________</w:t>
      </w:r>
    </w:p>
    <w:p>
      <w:pPr>
        <w:spacing w:after="120"/>
        <w:ind w:firstLine="397"/>
        <w:jc w:val="both"/>
      </w:pPr>
      <w:r>
        <w:rPr>
          <w:rFonts w:ascii="Arial" w:cs="Arial" w:eastAsia="Arial" w:hAnsi="Arial"/>
          <w:sz w:val="24"/>
          <w:szCs w:val="24"/>
        </w:rPr>
        <w:t xml:space="preserve">должность, звание, Ф.И.О.</w:t>
      </w:r>
    </w:p>
    <w:p>
      <w:pPr>
        <w:spacing w:after="120"/>
        <w:ind w:firstLine="397"/>
        <w:jc w:val="both"/>
      </w:pPr>
      <w:r>
        <w:rPr>
          <w:rFonts w:ascii="Arial" w:cs="Arial" w:eastAsia="Arial" w:hAnsi="Arial"/>
          <w:sz w:val="24"/>
          <w:szCs w:val="24"/>
        </w:rPr>
        <w:t xml:space="preserve">служебное удостоверение № ________, выдано "___" __________ 20__ г.</w:t>
      </w:r>
    </w:p>
    <w:p>
      <w:pPr>
        <w:spacing w:after="120"/>
        <w:ind w:firstLine="397"/>
        <w:jc w:val="both"/>
      </w:pPr>
      <w:r>
        <w:rPr>
          <w:rFonts w:ascii="Arial" w:cs="Arial" w:eastAsia="Arial" w:hAnsi="Arial"/>
          <w:sz w:val="24"/>
          <w:szCs w:val="24"/>
        </w:rPr>
        <w:t xml:space="preserve">серия кем выдано</w:t>
      </w:r>
    </w:p>
    <w:p>
      <w:pPr>
        <w:spacing w:after="120"/>
        <w:ind w:firstLine="397"/>
        <w:jc w:val="both"/>
      </w:pPr>
      <w:r>
        <w:rPr>
          <w:rFonts w:ascii="Arial" w:cs="Arial" w:eastAsia="Arial" w:hAnsi="Arial"/>
          <w:sz w:val="24"/>
          <w:szCs w:val="24"/>
        </w:rPr>
        <w:t xml:space="preserve">2) _______________________________________________________________</w:t>
      </w:r>
    </w:p>
    <w:p>
      <w:pPr>
        <w:spacing w:after="120"/>
        <w:ind w:firstLine="397"/>
        <w:jc w:val="both"/>
      </w:pPr>
      <w:r>
        <w:rPr>
          <w:rFonts w:ascii="Arial" w:cs="Arial" w:eastAsia="Arial" w:hAnsi="Arial"/>
          <w:sz w:val="24"/>
          <w:szCs w:val="24"/>
        </w:rPr>
        <w:t xml:space="preserve">должность, звание, Ф.И.О.,</w:t>
      </w:r>
    </w:p>
    <w:p>
      <w:pPr>
        <w:spacing w:after="120"/>
        <w:ind w:firstLine="397"/>
        <w:jc w:val="both"/>
      </w:pPr>
      <w:r>
        <w:rPr>
          <w:rFonts w:ascii="Arial" w:cs="Arial" w:eastAsia="Arial" w:hAnsi="Arial"/>
          <w:sz w:val="24"/>
          <w:szCs w:val="24"/>
        </w:rPr>
        <w:t xml:space="preserve">служебное удостоверение № _________, выдано "___" __________ 20___ г.</w:t>
      </w:r>
    </w:p>
    <w:p>
      <w:pPr>
        <w:spacing w:after="120"/>
        <w:ind w:firstLine="397"/>
        <w:jc w:val="both"/>
      </w:pPr>
      <w:r>
        <w:rPr>
          <w:rFonts w:ascii="Arial" w:cs="Arial" w:eastAsia="Arial" w:hAnsi="Arial"/>
          <w:sz w:val="24"/>
          <w:szCs w:val="24"/>
        </w:rPr>
        <w:t xml:space="preserve">серия кем выдано</w:t>
      </w:r>
    </w:p>
    <w:p>
      <w:pPr>
        <w:spacing w:after="120"/>
        <w:ind w:firstLine="397"/>
        <w:jc w:val="both"/>
      </w:pPr>
      <w:r>
        <w:rPr>
          <w:rFonts w:ascii="Arial" w:cs="Arial" w:eastAsia="Arial" w:hAnsi="Arial"/>
          <w:sz w:val="24"/>
          <w:szCs w:val="24"/>
        </w:rPr>
        <w:t xml:space="preserve">Оружие: марка ___________ № ___________________________________________</w:t>
      </w:r>
    </w:p>
    <w:p>
      <w:pPr>
        <w:spacing w:after="120"/>
        <w:ind w:firstLine="397"/>
        <w:jc w:val="both"/>
      </w:pPr>
      <w:r>
        <w:rPr>
          <w:rFonts w:ascii="Arial" w:cs="Arial" w:eastAsia="Arial" w:hAnsi="Arial"/>
          <w:sz w:val="24"/>
          <w:szCs w:val="24"/>
        </w:rPr>
        <w:t xml:space="preserve">ответственный</w:t>
      </w:r>
    </w:p>
    <w:p>
      <w:pPr>
        <w:spacing w:after="120"/>
        <w:ind w:firstLine="397"/>
        <w:jc w:val="both"/>
      </w:pPr>
      <w:r>
        <w:rPr>
          <w:rFonts w:ascii="Arial" w:cs="Arial" w:eastAsia="Arial" w:hAnsi="Arial"/>
          <w:sz w:val="24"/>
          <w:szCs w:val="24"/>
        </w:rPr>
        <w:t xml:space="preserve">Наручники: марка ____________ № _______________________________________</w:t>
      </w:r>
    </w:p>
    <w:p>
      <w:pPr>
        <w:spacing w:after="120"/>
        <w:ind w:firstLine="397"/>
        <w:jc w:val="both"/>
      </w:pPr>
      <w:r>
        <w:rPr>
          <w:rFonts w:ascii="Arial" w:cs="Arial" w:eastAsia="Arial" w:hAnsi="Arial"/>
          <w:sz w:val="24"/>
          <w:szCs w:val="24"/>
        </w:rPr>
        <w:t xml:space="preserve">ответственный</w:t>
      </w:r>
    </w:p>
    <w:p>
      <w:pPr>
        <w:spacing w:after="120"/>
        <w:ind w:firstLine="397"/>
        <w:jc w:val="both"/>
      </w:pPr>
      <w:r>
        <w:rPr>
          <w:rFonts w:ascii="Arial" w:cs="Arial" w:eastAsia="Arial" w:hAnsi="Arial"/>
          <w:sz w:val="24"/>
          <w:szCs w:val="24"/>
        </w:rPr>
        <w:t xml:space="preserve">Автомашина: марка __________ гос. № ________ водитель</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должность, звание, Ф.И.О. лица, в производстве которого находится</w:t>
      </w:r>
    </w:p>
    <w:p>
      <w:pPr>
        <w:spacing w:after="120"/>
        <w:ind w:firstLine="397"/>
        <w:jc w:val="both"/>
      </w:pPr>
      <w:r>
        <w:rPr>
          <w:rFonts w:ascii="Arial" w:cs="Arial" w:eastAsia="Arial" w:hAnsi="Arial"/>
          <w:sz w:val="24"/>
          <w:szCs w:val="24"/>
        </w:rPr>
        <w:t xml:space="preserve">уголовное дело (подпись)</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РАСПИСКА │</w:t>
      </w:r>
    </w:p>
    <w:p>
      <w:pPr>
        <w:spacing w:after="120"/>
        <w:ind w:firstLine="397"/>
        <w:jc w:val="both"/>
      </w:pPr>
      <w:r>
        <w:rPr>
          <w:rFonts w:ascii="Arial" w:cs="Arial" w:eastAsia="Arial" w:hAnsi="Arial"/>
          <w:sz w:val="24"/>
          <w:szCs w:val="24"/>
        </w:rPr>
        <w:t xml:space="preserve">"СОГЛАСЕН" │ о получении подозреваемого │</w:t>
      </w:r>
    </w:p>
    <w:p>
      <w:pPr>
        <w:spacing w:after="120"/>
        <w:ind w:firstLine="397"/>
        <w:jc w:val="both"/>
      </w:pPr>
      <w:r>
        <w:rPr>
          <w:rFonts w:ascii="Arial" w:cs="Arial" w:eastAsia="Arial" w:hAnsi="Arial"/>
          <w:sz w:val="24"/>
          <w:szCs w:val="24"/>
        </w:rPr>
        <w:t xml:space="preserve">__________________ │ (обвиняемого) │</w:t>
      </w:r>
    </w:p>
    <w:p>
      <w:pPr>
        <w:spacing w:after="120"/>
        <w:ind w:firstLine="397"/>
        <w:jc w:val="both"/>
      </w:pPr>
      <w:r>
        <w:rPr>
          <w:rFonts w:ascii="Arial" w:cs="Arial" w:eastAsia="Arial" w:hAnsi="Arial"/>
          <w:sz w:val="24"/>
          <w:szCs w:val="24"/>
        </w:rPr>
        <w:t xml:space="preserve">должность, звание, │Мы конвой в составе: │</w:t>
      </w:r>
    </w:p>
    <w:p>
      <w:pPr>
        <w:spacing w:after="120"/>
        <w:ind w:firstLine="397"/>
        <w:jc w:val="both"/>
      </w:pPr>
      <w:r>
        <w:rPr>
          <w:rFonts w:ascii="Arial" w:cs="Arial" w:eastAsia="Arial" w:hAnsi="Arial"/>
          <w:sz w:val="24"/>
          <w:szCs w:val="24"/>
        </w:rPr>
        <w:t xml:space="preserve">Ф.И.О. начальника │1) _____________________________________________│</w:t>
      </w:r>
    </w:p>
    <w:p>
      <w:pPr>
        <w:spacing w:after="120"/>
        <w:ind w:firstLine="397"/>
        <w:jc w:val="both"/>
      </w:pPr>
      <w:r>
        <w:rPr>
          <w:rFonts w:ascii="Arial" w:cs="Arial" w:eastAsia="Arial" w:hAnsi="Arial"/>
          <w:sz w:val="24"/>
          <w:szCs w:val="24"/>
        </w:rPr>
        <w:t xml:space="preserve">следственного │ должность, звание, фамилия │</w:t>
      </w:r>
    </w:p>
    <w:p>
      <w:pPr>
        <w:spacing w:after="120"/>
        <w:ind w:firstLine="397"/>
        <w:jc w:val="both"/>
      </w:pPr>
      <w:r>
        <w:rPr>
          <w:rFonts w:ascii="Arial" w:cs="Arial" w:eastAsia="Arial" w:hAnsi="Arial"/>
          <w:sz w:val="24"/>
          <w:szCs w:val="24"/>
        </w:rPr>
        <w:t xml:space="preserve">органа │2) _____________________________________________│</w:t>
      </w:r>
    </w:p>
    <w:p>
      <w:pPr>
        <w:spacing w:after="120"/>
        <w:ind w:firstLine="397"/>
        <w:jc w:val="both"/>
      </w:pPr>
      <w:r>
        <w:rPr>
          <w:rFonts w:ascii="Arial" w:cs="Arial" w:eastAsia="Arial" w:hAnsi="Arial"/>
          <w:sz w:val="24"/>
          <w:szCs w:val="24"/>
        </w:rPr>
        <w:t xml:space="preserve">__________________ │ должность, звание, фамилия │</w:t>
      </w:r>
    </w:p>
    <w:p>
      <w:pPr>
        <w:spacing w:after="120"/>
        <w:ind w:firstLine="397"/>
        <w:jc w:val="both"/>
      </w:pPr>
      <w:r>
        <w:rPr>
          <w:rFonts w:ascii="Arial" w:cs="Arial" w:eastAsia="Arial" w:hAnsi="Arial"/>
          <w:sz w:val="24"/>
          <w:szCs w:val="24"/>
        </w:rPr>
        <w:t xml:space="preserve">__________________ │получили _______________________________________│</w:t>
      </w:r>
    </w:p>
    <w:p>
      <w:pPr>
        <w:spacing w:after="120"/>
        <w:ind w:firstLine="397"/>
        <w:jc w:val="both"/>
      </w:pPr>
      <w:r>
        <w:rPr>
          <w:rFonts w:ascii="Arial" w:cs="Arial" w:eastAsia="Arial" w:hAnsi="Arial"/>
          <w:sz w:val="24"/>
          <w:szCs w:val="24"/>
        </w:rPr>
        <w:t xml:space="preserve">(подпись) │ Ф.И.О. подозреваемого (обвиняемого) │</w:t>
      </w:r>
    </w:p>
    <w:p>
      <w:pPr>
        <w:spacing w:after="120"/>
        <w:ind w:firstLine="397"/>
        <w:jc w:val="both"/>
      </w:pPr>
      <w:r>
        <w:rPr>
          <w:rFonts w:ascii="Arial" w:cs="Arial" w:eastAsia="Arial" w:hAnsi="Arial"/>
          <w:sz w:val="24"/>
          <w:szCs w:val="24"/>
        </w:rPr>
        <w:t xml:space="preserve">М.П. │для проведения процессуальных действий за │</w:t>
      </w:r>
    </w:p>
    <w:p>
      <w:pPr>
        <w:spacing w:after="120"/>
        <w:ind w:firstLine="397"/>
        <w:jc w:val="both"/>
      </w:pPr>
      <w:r>
        <w:rPr>
          <w:rFonts w:ascii="Arial" w:cs="Arial" w:eastAsia="Arial" w:hAnsi="Arial"/>
          <w:sz w:val="24"/>
          <w:szCs w:val="24"/>
        </w:rPr>
        <w:t xml:space="preserve">│пределами изолятора временного содержания │</w:t>
      </w:r>
    </w:p>
    <w:p>
      <w:pPr>
        <w:spacing w:after="120"/>
        <w:ind w:firstLine="397"/>
        <w:jc w:val="both"/>
      </w:pPr>
      <w:r>
        <w:rPr>
          <w:rFonts w:ascii="Arial" w:cs="Arial" w:eastAsia="Arial" w:hAnsi="Arial"/>
          <w:sz w:val="24"/>
          <w:szCs w:val="24"/>
        </w:rPr>
        <w:t xml:space="preserve">│в __ час. __ мин. │</w:t>
      </w:r>
    </w:p>
    <w:p>
      <w:pPr>
        <w:spacing w:after="120"/>
        <w:ind w:firstLine="397"/>
        <w:jc w:val="both"/>
      </w:pPr>
      <w:r>
        <w:rPr>
          <w:rFonts w:ascii="Arial" w:cs="Arial" w:eastAsia="Arial" w:hAnsi="Arial"/>
          <w:sz w:val="24"/>
          <w:szCs w:val="24"/>
        </w:rPr>
        <w:t xml:space="preserve">│"___" ________ 20__ г. │</w:t>
      </w:r>
    </w:p>
    <w:p>
      <w:pPr>
        <w:spacing w:after="120"/>
        <w:ind w:firstLine="397"/>
        <w:jc w:val="both"/>
      </w:pPr>
      <w:r>
        <w:rPr>
          <w:rFonts w:ascii="Arial" w:cs="Arial" w:eastAsia="Arial" w:hAnsi="Arial"/>
          <w:sz w:val="24"/>
          <w:szCs w:val="24"/>
        </w:rPr>
        <w:t xml:space="preserve">│Обязуемся доставить до ___ час. ___ мин. │</w:t>
      </w:r>
    </w:p>
    <w:p>
      <w:pPr>
        <w:spacing w:after="120"/>
        <w:ind w:firstLine="397"/>
        <w:jc w:val="both"/>
      </w:pPr>
      <w:r>
        <w:rPr>
          <w:rFonts w:ascii="Arial" w:cs="Arial" w:eastAsia="Arial" w:hAnsi="Arial"/>
          <w:sz w:val="24"/>
          <w:szCs w:val="24"/>
        </w:rPr>
        <w:t xml:space="preserve">│"___" ________ 20__ г. │</w:t>
      </w:r>
    </w:p>
    <w:p>
      <w:pPr>
        <w:spacing w:after="120"/>
        <w:ind w:firstLine="397"/>
        <w:jc w:val="both"/>
      </w:pPr>
      <w:r>
        <w:rPr>
          <w:rFonts w:ascii="Arial" w:cs="Arial" w:eastAsia="Arial" w:hAnsi="Arial"/>
          <w:sz w:val="24"/>
          <w:szCs w:val="24"/>
        </w:rPr>
        <w:t xml:space="preserve">│Старший конвоя │</w:t>
      </w:r>
    </w:p>
    <w:p>
      <w:pPr>
        <w:spacing w:after="120"/>
        <w:ind w:firstLine="397"/>
        <w:jc w:val="both"/>
      </w:pPr>
      <w:r>
        <w:rPr>
          <w:rFonts w:ascii="Arial" w:cs="Arial" w:eastAsia="Arial" w:hAnsi="Arial"/>
          <w:sz w:val="24"/>
          <w:szCs w:val="24"/>
        </w:rPr>
        <w:t xml:space="preserve">│_________________________________________ │</w:t>
      </w:r>
    </w:p>
    <w:p>
      <w:pPr>
        <w:spacing w:after="120"/>
        <w:ind w:firstLine="397"/>
        <w:jc w:val="both"/>
      </w:pPr>
      <w:r>
        <w:rPr>
          <w:rFonts w:ascii="Arial" w:cs="Arial" w:eastAsia="Arial" w:hAnsi="Arial"/>
          <w:sz w:val="24"/>
          <w:szCs w:val="24"/>
        </w:rPr>
        <w:t xml:space="preserve">│ должность, звание, фамилия (подпись)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 В случае отсутствия у конвоя служебного удостоверения, оружия, наручников, автомашины обвиняемый или осужденный выдаче не подлежит.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ЖУРНАЛ</w:t>
      </w:r>
    </w:p>
    <w:p>
      <w:pPr>
        <w:spacing w:after="120"/>
        <w:ind w:firstLine="397"/>
        <w:jc w:val="both"/>
      </w:pPr>
      <w:r>
        <w:rPr>
          <w:rFonts w:ascii="Arial" w:cs="Arial" w:eastAsia="Arial" w:hAnsi="Arial"/>
          <w:sz w:val="24"/>
          <w:szCs w:val="24"/>
        </w:rPr>
        <w:t xml:space="preserve">приема подозреваемых и обвиняемых по личным вопросам</w:t>
      </w:r>
    </w:p>
    <w:p>
      <w:pPr>
        <w:spacing w:after="120"/>
        <w:ind w:firstLine="397"/>
        <w:jc w:val="both"/>
      </w:pPr>
      <w:r>
        <w:rPr>
          <w:rFonts w:ascii="Arial" w:cs="Arial" w:eastAsia="Arial" w:hAnsi="Arial"/>
          <w:sz w:val="24"/>
          <w:szCs w:val="24"/>
        </w:rPr>
        <w:t xml:space="preserve">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dxnia6hrsor6dra8rlq3s">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Начат ______________</w:t>
      </w:r>
    </w:p>
    <w:p>
      <w:pPr>
        <w:spacing w:after="120"/>
        <w:ind w:firstLine="397"/>
        <w:jc w:val="both"/>
      </w:pPr>
      <w:r>
        <w:rPr>
          <w:rFonts w:ascii="Arial" w:cs="Arial" w:eastAsia="Arial" w:hAnsi="Arial"/>
          <w:sz w:val="24"/>
          <w:szCs w:val="24"/>
        </w:rPr>
        <w:t xml:space="preserve">Окончен ____________</w:t>
      </w:r>
    </w:p>
    <w:p>
      <w:pPr>
        <w:spacing w:after="120"/>
        <w:ind w:firstLine="397"/>
        <w:jc w:val="both"/>
      </w:pPr>
      <w:r>
        <w:rPr>
          <w:rFonts w:ascii="Arial" w:cs="Arial" w:eastAsia="Arial" w:hAnsi="Arial"/>
          <w:sz w:val="24"/>
          <w:szCs w:val="24"/>
        </w:rPr>
        <w:t xml:space="preserve">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Дата  │    Ф.И.О.   │ Должность, │Содержание│Принятое│ Отметка │</w:t>
      </w:r>
    </w:p>
    <w:p>
      <w:pPr>
        <w:spacing w:after="120"/>
        <w:ind w:firstLine="397"/>
        <w:jc w:val="both"/>
      </w:pPr>
      <w:r>
        <w:rPr>
          <w:rFonts w:ascii="Arial" w:cs="Arial" w:eastAsia="Arial" w:hAnsi="Arial"/>
          <w:sz w:val="24"/>
          <w:szCs w:val="24"/>
        </w:rPr>
        <w:t xml:space="preserve">│п/п│ приема │ подозревае- │  звание и  │  постав- │решение │    об   │</w:t>
      </w:r>
    </w:p>
    <w:p>
      <w:pPr>
        <w:spacing w:after="120"/>
        <w:ind w:firstLine="397"/>
        <w:jc w:val="both"/>
      </w:pPr>
      <w:r>
        <w:rPr>
          <w:rFonts w:ascii="Arial" w:cs="Arial" w:eastAsia="Arial" w:hAnsi="Arial"/>
          <w:sz w:val="24"/>
          <w:szCs w:val="24"/>
        </w:rPr>
        <w:t xml:space="preserve">│   │   или  │    мого,    │  фамилия   │  ленных  │        │  испол- │</w:t>
      </w:r>
    </w:p>
    <w:p>
      <w:pPr>
        <w:spacing w:after="120"/>
        <w:ind w:firstLine="397"/>
        <w:jc w:val="both"/>
      </w:pPr>
      <w:r>
        <w:rPr>
          <w:rFonts w:ascii="Arial" w:cs="Arial" w:eastAsia="Arial" w:hAnsi="Arial"/>
          <w:sz w:val="24"/>
          <w:szCs w:val="24"/>
        </w:rPr>
        <w:t xml:space="preserve">│   │ подачи │ обвиняемого,│должностного│ вопросов │        │  нении  │</w:t>
      </w:r>
    </w:p>
    <w:p>
      <w:pPr>
        <w:spacing w:after="120"/>
        <w:ind w:firstLine="397"/>
        <w:jc w:val="both"/>
      </w:pPr>
      <w:r>
        <w:rPr>
          <w:rFonts w:ascii="Arial" w:cs="Arial" w:eastAsia="Arial" w:hAnsi="Arial"/>
          <w:sz w:val="24"/>
          <w:szCs w:val="24"/>
        </w:rPr>
        <w:t xml:space="preserve">│   │ заявле-│  явившегося │    лица,   │          │        │         │</w:t>
      </w:r>
    </w:p>
    <w:p>
      <w:pPr>
        <w:spacing w:after="120"/>
        <w:ind w:firstLine="397"/>
        <w:jc w:val="both"/>
      </w:pPr>
      <w:r>
        <w:rPr>
          <w:rFonts w:ascii="Arial" w:cs="Arial" w:eastAsia="Arial" w:hAnsi="Arial"/>
          <w:sz w:val="24"/>
          <w:szCs w:val="24"/>
        </w:rPr>
        <w:t xml:space="preserve">│   │   ния  │ на прием или│проводящего │          │        │         │</w:t>
      </w:r>
    </w:p>
    <w:p>
      <w:pPr>
        <w:spacing w:after="120"/>
        <w:ind w:firstLine="397"/>
        <w:jc w:val="both"/>
      </w:pPr>
      <w:r>
        <w:rPr>
          <w:rFonts w:ascii="Arial" w:cs="Arial" w:eastAsia="Arial" w:hAnsi="Arial"/>
          <w:sz w:val="24"/>
          <w:szCs w:val="24"/>
        </w:rPr>
        <w:t xml:space="preserve">│   │        │   подавшего │    прием   │          │        │         │</w:t>
      </w:r>
    </w:p>
    <w:p>
      <w:pPr>
        <w:spacing w:after="120"/>
        <w:ind w:firstLine="397"/>
        <w:jc w:val="both"/>
      </w:pPr>
      <w:r>
        <w:rPr>
          <w:rFonts w:ascii="Arial" w:cs="Arial" w:eastAsia="Arial" w:hAnsi="Arial"/>
          <w:sz w:val="24"/>
          <w:szCs w:val="24"/>
        </w:rPr>
        <w:t xml:space="preserve">│   │        │  заявление, │            │          │        │         │</w:t>
      </w:r>
    </w:p>
    <w:p>
      <w:pPr>
        <w:spacing w:after="120"/>
        <w:ind w:firstLine="397"/>
        <w:jc w:val="both"/>
      </w:pPr>
      <w:r>
        <w:rPr>
          <w:rFonts w:ascii="Arial" w:cs="Arial" w:eastAsia="Arial" w:hAnsi="Arial"/>
          <w:sz w:val="24"/>
          <w:szCs w:val="24"/>
        </w:rPr>
        <w:t xml:space="preserve">│   │        │     отряд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Журнал должен быть пронумерован, прошнурован, опечатан и заверен подписью работника канцелярии Государственной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ПЕРЕЧЕНЬ</w:t>
      </w:r>
    </w:p>
    <w:p>
      <w:pPr>
        <w:spacing w:after="120"/>
        <w:ind w:firstLine="397"/>
        <w:jc w:val="both"/>
      </w:pPr>
      <w:r>
        <w:rPr>
          <w:rFonts w:ascii="Arial" w:cs="Arial" w:eastAsia="Arial" w:hAnsi="Arial"/>
          <w:sz w:val="24"/>
          <w:szCs w:val="24"/>
        </w:rPr>
        <w:t xml:space="preserve">инвентаря и предметов, которыми обеспечиваются одиночные</w:t>
      </w:r>
    </w:p>
    <w:p>
      <w:pPr>
        <w:spacing w:after="120"/>
        <w:ind w:firstLine="397"/>
        <w:jc w:val="both"/>
      </w:pPr>
      <w:r>
        <w:rPr>
          <w:rFonts w:ascii="Arial" w:cs="Arial" w:eastAsia="Arial" w:hAnsi="Arial"/>
          <w:sz w:val="24"/>
          <w:szCs w:val="24"/>
        </w:rPr>
        <w:t xml:space="preserve">камеры ИВС:</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llng6qzvdr1dzdgh4tr25">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 койка металлическая одноярусная;</w:t>
      </w:r>
    </w:p>
    <w:p>
      <w:pPr>
        <w:spacing w:after="120"/>
        <w:ind w:firstLine="397"/>
        <w:jc w:val="both"/>
      </w:pPr>
      <w:r>
        <w:rPr>
          <w:rFonts w:ascii="Arial" w:cs="Arial" w:eastAsia="Arial" w:hAnsi="Arial"/>
          <w:sz w:val="24"/>
          <w:szCs w:val="24"/>
        </w:rPr>
        <w:t xml:space="preserve">- стол для приема пищи;</w:t>
      </w:r>
    </w:p>
    <w:p>
      <w:pPr>
        <w:spacing w:after="120"/>
        <w:ind w:firstLine="397"/>
        <w:jc w:val="both"/>
      </w:pPr>
      <w:r>
        <w:rPr>
          <w:rFonts w:ascii="Arial" w:cs="Arial" w:eastAsia="Arial" w:hAnsi="Arial"/>
          <w:sz w:val="24"/>
          <w:szCs w:val="24"/>
        </w:rPr>
        <w:t xml:space="preserve">- скамейки по длине стола;</w:t>
      </w:r>
    </w:p>
    <w:p>
      <w:pPr>
        <w:spacing w:after="120"/>
        <w:ind w:firstLine="397"/>
        <w:jc w:val="both"/>
      </w:pPr>
      <w:r>
        <w:rPr>
          <w:rFonts w:ascii="Arial" w:cs="Arial" w:eastAsia="Arial" w:hAnsi="Arial"/>
          <w:sz w:val="24"/>
          <w:szCs w:val="24"/>
        </w:rPr>
        <w:t xml:space="preserve">- санитарный узел;</w:t>
      </w:r>
    </w:p>
    <w:p>
      <w:pPr>
        <w:spacing w:after="120"/>
        <w:ind w:firstLine="397"/>
        <w:jc w:val="both"/>
      </w:pPr>
      <w:r>
        <w:rPr>
          <w:rFonts w:ascii="Arial" w:cs="Arial" w:eastAsia="Arial" w:hAnsi="Arial"/>
          <w:sz w:val="24"/>
          <w:szCs w:val="24"/>
        </w:rPr>
        <w:t xml:space="preserve">- раковина для умывания;</w:t>
      </w:r>
    </w:p>
    <w:p>
      <w:pPr>
        <w:spacing w:after="120"/>
        <w:ind w:firstLine="397"/>
        <w:jc w:val="both"/>
      </w:pPr>
      <w:r>
        <w:rPr>
          <w:rFonts w:ascii="Arial" w:cs="Arial" w:eastAsia="Arial" w:hAnsi="Arial"/>
          <w:sz w:val="24"/>
          <w:szCs w:val="24"/>
        </w:rPr>
        <w:t xml:space="preserve">- кнопка для вызова представителя администрации ИВС;</w:t>
      </w:r>
    </w:p>
    <w:p>
      <w:pPr>
        <w:spacing w:after="120"/>
        <w:ind w:firstLine="397"/>
        <w:jc w:val="both"/>
      </w:pPr>
      <w:r>
        <w:rPr>
          <w:rFonts w:ascii="Arial" w:cs="Arial" w:eastAsia="Arial" w:hAnsi="Arial"/>
          <w:sz w:val="24"/>
          <w:szCs w:val="24"/>
        </w:rPr>
        <w:t xml:space="preserve">- урна для мусора;</w:t>
      </w:r>
    </w:p>
    <w:p>
      <w:pPr>
        <w:spacing w:after="120"/>
        <w:ind w:firstLine="397"/>
        <w:jc w:val="both"/>
      </w:pPr>
      <w:r>
        <w:rPr>
          <w:rFonts w:ascii="Arial" w:cs="Arial" w:eastAsia="Arial" w:hAnsi="Arial"/>
          <w:sz w:val="24"/>
          <w:szCs w:val="24"/>
        </w:rPr>
        <w:t xml:space="preserve">- светильники дневного и ночного освещения;</w:t>
      </w:r>
    </w:p>
    <w:p>
      <w:pPr>
        <w:spacing w:after="120"/>
        <w:ind w:firstLine="397"/>
        <w:jc w:val="both"/>
      </w:pPr>
      <w:r>
        <w:rPr>
          <w:rFonts w:ascii="Arial" w:cs="Arial" w:eastAsia="Arial" w:hAnsi="Arial"/>
          <w:sz w:val="24"/>
          <w:szCs w:val="24"/>
        </w:rPr>
        <w:t xml:space="preserve">- посуда для приема пищи;</w:t>
      </w:r>
    </w:p>
    <w:p>
      <w:pPr>
        <w:spacing w:after="120"/>
        <w:ind w:firstLine="397"/>
        <w:jc w:val="both"/>
      </w:pPr>
      <w:r>
        <w:rPr>
          <w:rFonts w:ascii="Arial" w:cs="Arial" w:eastAsia="Arial" w:hAnsi="Arial"/>
          <w:sz w:val="24"/>
          <w:szCs w:val="24"/>
        </w:rPr>
        <w:t xml:space="preserve">- бачок для питьевой воды с кружкой;</w:t>
      </w:r>
    </w:p>
    <w:p>
      <w:pPr>
        <w:spacing w:after="120"/>
        <w:ind w:firstLine="397"/>
        <w:jc w:val="both"/>
      </w:pPr>
      <w:r>
        <w:rPr>
          <w:rFonts w:ascii="Arial" w:cs="Arial" w:eastAsia="Arial" w:hAnsi="Arial"/>
          <w:sz w:val="24"/>
          <w:szCs w:val="24"/>
        </w:rPr>
        <w:t xml:space="preserve">- репродуктор;</w:t>
      </w:r>
    </w:p>
    <w:p>
      <w:pPr>
        <w:spacing w:after="120"/>
        <w:ind w:firstLine="397"/>
        <w:jc w:val="both"/>
      </w:pPr>
      <w:r>
        <w:rPr>
          <w:rFonts w:ascii="Arial" w:cs="Arial" w:eastAsia="Arial" w:hAnsi="Arial"/>
          <w:sz w:val="24"/>
          <w:szCs w:val="24"/>
        </w:rPr>
        <w:t xml:space="preserve">- вешалка для верхней одежды.</w:t>
      </w:r>
    </w:p>
    <w:p>
      <w:pPr>
        <w:spacing w:after="120"/>
        <w:ind w:firstLine="397"/>
        <w:jc w:val="both"/>
      </w:pPr>
      <w:r>
        <w:rPr>
          <w:rFonts w:ascii="Arial" w:cs="Arial" w:eastAsia="Arial" w:hAnsi="Arial"/>
          <w:sz w:val="24"/>
          <w:szCs w:val="24"/>
        </w:rPr>
        <w:t xml:space="preserve">Постельные принадлежности подозреваемым и обвиняемым, водворенным в одиночные камеры, выдаются только на период сна. При выводе подозреваемых или обвиняемых на ежедневную прогулку с продолжительностью тридцать минут им выдается одежда по сезону.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ПОСТАНОВЛЕНИЕ
 о поощрении подозреваемого (обвиняемого)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zkc6blyjwvvyvljmbn534">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Подозреваемый(ая), (обвиняемый(ая))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год рождения)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основания поощрения)</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Руководствуясь статьей 35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ind w:firstLine="397"/>
        <w:jc w:val="both"/>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Подозреваемому(ой), (обвиняемому(ой))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инициалы)</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(указывается вид поощрения)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Начальник ИВС _________________________________________________</w:t>
      </w:r>
    </w:p>
    <w:p>
      <w:pPr>
        <w:spacing w:after="120"/>
        <w:ind w:firstLine="397"/>
        <w:jc w:val="both"/>
      </w:pPr>
      <w:r>
        <w:rPr>
          <w:rFonts w:ascii="Arial" w:cs="Arial" w:eastAsia="Arial" w:hAnsi="Arial"/>
          <w:sz w:val="24"/>
          <w:szCs w:val="24"/>
        </w:rPr>
        <w:t xml:space="preserve">(звание, подпись, фамилия)</w:t>
      </w:r>
    </w:p>
    <w:p>
      <w:pPr>
        <w:spacing w:after="120"/>
        <w:ind w:firstLine="397"/>
        <w:jc w:val="both"/>
      </w:pPr>
      <w:r>
        <w:rPr>
          <w:rFonts w:ascii="Arial" w:cs="Arial" w:eastAsia="Arial" w:hAnsi="Arial"/>
          <w:sz w:val="24"/>
          <w:szCs w:val="24"/>
        </w:rPr>
        <w:t xml:space="preserve">"__" ____________ 20__ года</w:t>
      </w:r>
    </w:p>
    <w:p>
      <w:pPr>
        <w:spacing w:after="120"/>
        <w:ind w:firstLine="397"/>
        <w:jc w:val="both"/>
      </w:pPr>
      <w:r>
        <w:rPr>
          <w:rFonts w:ascii="Arial" w:cs="Arial" w:eastAsia="Arial" w:hAnsi="Arial"/>
          <w:sz w:val="24"/>
          <w:szCs w:val="24"/>
        </w:rPr>
        <w:t xml:space="preserve">Постановление мне объявлено ______________________________________</w:t>
      </w:r>
    </w:p>
    <w:p>
      <w:pPr>
        <w:spacing w:after="120"/>
        <w:ind w:firstLine="397"/>
        <w:jc w:val="both"/>
      </w:pPr>
      <w:r>
        <w:rPr>
          <w:rFonts w:ascii="Arial" w:cs="Arial" w:eastAsia="Arial" w:hAnsi="Arial"/>
          <w:sz w:val="24"/>
          <w:szCs w:val="24"/>
        </w:rPr>
        <w:t xml:space="preserve">(подпись подозреваемого (дата)</w:t>
      </w:r>
    </w:p>
    <w:p>
      <w:pPr>
        <w:spacing w:after="120"/>
        <w:ind w:firstLine="397"/>
        <w:jc w:val="both"/>
      </w:pPr>
      <w:r>
        <w:rPr>
          <w:rFonts w:ascii="Arial" w:cs="Arial" w:eastAsia="Arial" w:hAnsi="Arial"/>
          <w:sz w:val="24"/>
          <w:szCs w:val="24"/>
        </w:rPr>
        <w:t xml:space="preserve">или обвиняемого)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ПОСТАНОВЛЕНИЕ
 о наложении дисциплинарного взыскания на подозреваемого (обвиняемого)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7g09dvh9h3bpabrni7o6z">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Подозреваемый(ая), обвиняемый(ая) ________________________________</w:t>
      </w:r>
    </w:p>
    <w:p>
      <w:pPr>
        <w:spacing w:after="120"/>
        <w:ind w:firstLine="397"/>
        <w:jc w:val="both"/>
      </w:pPr>
      <w:r>
        <w:rPr>
          <w:rFonts w:ascii="Arial" w:cs="Arial" w:eastAsia="Arial" w:hAnsi="Arial"/>
          <w:sz w:val="24"/>
          <w:szCs w:val="24"/>
        </w:rPr>
        <w:t xml:space="preserve">(фамилия, имя, отчество, год рождения) допустил(а) нарушение, выразившееся в _________________________________</w:t>
      </w:r>
    </w:p>
    <w:p>
      <w:pPr>
        <w:spacing w:after="120"/>
        <w:ind w:firstLine="397"/>
        <w:jc w:val="both"/>
      </w:pPr>
      <w:r>
        <w:rPr>
          <w:rFonts w:ascii="Arial" w:cs="Arial" w:eastAsia="Arial" w:hAnsi="Arial"/>
          <w:sz w:val="24"/>
          <w:szCs w:val="24"/>
        </w:rPr>
        <w:t xml:space="preserve">(излагаются время, место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 сущность нарушения)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Руководствуясь статьями 36, 37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ind w:firstLine="397"/>
        <w:jc w:val="both"/>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Подозреваемого(ую), обвиняемого(ую) ______________________________</w:t>
      </w:r>
    </w:p>
    <w:p>
      <w:pPr>
        <w:spacing w:after="120"/>
        <w:ind w:firstLine="397"/>
        <w:jc w:val="both"/>
      </w:pPr>
      <w:r>
        <w:rPr>
          <w:rFonts w:ascii="Arial" w:cs="Arial" w:eastAsia="Arial" w:hAnsi="Arial"/>
          <w:sz w:val="24"/>
          <w:szCs w:val="24"/>
        </w:rPr>
        <w:t xml:space="preserve">(фамилия, инициалы)</w:t>
      </w:r>
    </w:p>
    <w:p>
      <w:pPr>
        <w:spacing w:after="120"/>
        <w:ind w:firstLine="397"/>
        <w:jc w:val="both"/>
      </w:pPr>
      <w:r>
        <w:rPr>
          <w:rFonts w:ascii="Arial" w:cs="Arial" w:eastAsia="Arial" w:hAnsi="Arial"/>
          <w:sz w:val="24"/>
          <w:szCs w:val="24"/>
        </w:rPr>
        <w:t xml:space="preserve">за нарушение установленного порядка содержания под стражей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(указывается вид взыскания, в необходимых случаях срок водворения</w:t>
      </w:r>
    </w:p>
    <w:p>
      <w:pPr>
        <w:spacing w:after="120"/>
        <w:ind w:firstLine="397"/>
        <w:jc w:val="both"/>
      </w:pPr>
      <w:r>
        <w:rPr>
          <w:rFonts w:ascii="Arial" w:cs="Arial" w:eastAsia="Arial" w:hAnsi="Arial"/>
          <w:sz w:val="24"/>
          <w:szCs w:val="24"/>
        </w:rPr>
        <w:t xml:space="preserve">в одиночную камеру и т.д.)</w:t>
      </w:r>
    </w:p>
    <w:p>
      <w:pPr>
        <w:spacing w:after="120"/>
        <w:ind w:firstLine="397"/>
        <w:jc w:val="both"/>
      </w:pPr>
      <w:r>
        <w:rPr>
          <w:rFonts w:ascii="Arial" w:cs="Arial" w:eastAsia="Arial" w:hAnsi="Arial"/>
          <w:sz w:val="24"/>
          <w:szCs w:val="24"/>
        </w:rPr>
        <w:t xml:space="preserve">Начальник ИВС _________________________________________________</w:t>
      </w:r>
    </w:p>
    <w:p>
      <w:pPr>
        <w:spacing w:after="120"/>
        <w:ind w:firstLine="397"/>
        <w:jc w:val="both"/>
      </w:pPr>
      <w:r>
        <w:rPr>
          <w:rFonts w:ascii="Arial" w:cs="Arial" w:eastAsia="Arial" w:hAnsi="Arial"/>
          <w:sz w:val="24"/>
          <w:szCs w:val="24"/>
        </w:rPr>
        <w:t xml:space="preserve">(звание, подпись, фамилия)</w:t>
      </w:r>
    </w:p>
    <w:p>
      <w:pPr>
        <w:spacing w:after="120"/>
        <w:ind w:firstLine="397"/>
        <w:jc w:val="both"/>
      </w:pPr>
      <w:r>
        <w:rPr>
          <w:rFonts w:ascii="Arial" w:cs="Arial" w:eastAsia="Arial" w:hAnsi="Arial"/>
          <w:sz w:val="24"/>
          <w:szCs w:val="24"/>
        </w:rPr>
        <w:t xml:space="preserve">"__" ____________ 20__ года</w:t>
      </w:r>
    </w:p>
    <w:p>
      <w:pPr>
        <w:spacing w:after="120"/>
        <w:ind w:firstLine="397"/>
        <w:jc w:val="both"/>
      </w:pPr>
      <w:r>
        <w:rPr>
          <w:rFonts w:ascii="Arial" w:cs="Arial" w:eastAsia="Arial" w:hAnsi="Arial"/>
          <w:sz w:val="24"/>
          <w:szCs w:val="24"/>
        </w:rPr>
        <w:t xml:space="preserve">Постановление мне объявлено ______________________________________</w:t>
      </w:r>
    </w:p>
    <w:p>
      <w:pPr>
        <w:spacing w:after="120"/>
        <w:ind w:firstLine="397"/>
        <w:jc w:val="both"/>
      </w:pPr>
      <w:r>
        <w:rPr>
          <w:rFonts w:ascii="Arial" w:cs="Arial" w:eastAsia="Arial" w:hAnsi="Arial"/>
          <w:sz w:val="24"/>
          <w:szCs w:val="24"/>
        </w:rPr>
        <w:t xml:space="preserve">(подпись подозреваемого (дата)</w:t>
      </w:r>
    </w:p>
    <w:p>
      <w:pPr>
        <w:spacing w:after="120"/>
        <w:ind w:firstLine="397"/>
        <w:jc w:val="both"/>
      </w:pPr>
      <w:r>
        <w:rPr>
          <w:rFonts w:ascii="Arial" w:cs="Arial" w:eastAsia="Arial" w:hAnsi="Arial"/>
          <w:sz w:val="24"/>
          <w:szCs w:val="24"/>
        </w:rPr>
        <w:t xml:space="preserve">или обвиняемого)</w:t>
      </w:r>
    </w:p>
    <w:p>
      <w:pPr>
        <w:spacing w:after="120"/>
        <w:ind w:firstLine="397"/>
        <w:jc w:val="both"/>
      </w:pPr>
      <w:r>
        <w:rPr>
          <w:rFonts w:ascii="Arial" w:cs="Arial" w:eastAsia="Arial" w:hAnsi="Arial"/>
          <w:sz w:val="24"/>
          <w:szCs w:val="24"/>
        </w:rPr>
        <w:t xml:space="preserve">Постановление объявил ____________________________________________</w:t>
      </w:r>
    </w:p>
    <w:p>
      <w:pPr>
        <w:spacing w:after="120"/>
        <w:ind w:firstLine="397"/>
        <w:jc w:val="both"/>
      </w:pPr>
      <w:r>
        <w:rPr>
          <w:rFonts w:ascii="Arial" w:cs="Arial" w:eastAsia="Arial" w:hAnsi="Arial"/>
          <w:sz w:val="24"/>
          <w:szCs w:val="24"/>
        </w:rPr>
        <w:t xml:space="preserve">(должность, звание, фамилия, подпись)</w:t>
      </w:r>
    </w:p>
    <w:p>
      <w:pPr>
        <w:spacing w:after="120"/>
        <w:ind w:firstLine="397"/>
        <w:jc w:val="both"/>
      </w:pPr>
      <w:r>
        <w:rPr>
          <w:rFonts w:ascii="Arial" w:cs="Arial" w:eastAsia="Arial" w:hAnsi="Arial"/>
          <w:sz w:val="24"/>
          <w:szCs w:val="24"/>
        </w:rPr>
        <w:t xml:space="preserve">Примечание: В соответствии с разделом XXI Правил, временное водворение подозреваемого или обвиняемого в одиночную камеру (не более чем на 24 часа) осуществляется дежурным ИВС по настоящему постановлению без объявления его подозреваемому или обвиняемому.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ПЕРЕЧЕНЬ</w:t>
      </w:r>
    </w:p>
    <w:p>
      <w:pPr>
        <w:spacing w:after="120"/>
        <w:ind w:firstLine="397"/>
        <w:jc w:val="both"/>
      </w:pPr>
      <w:r>
        <w:rPr>
          <w:rFonts w:ascii="Arial" w:cs="Arial" w:eastAsia="Arial" w:hAnsi="Arial"/>
          <w:sz w:val="24"/>
          <w:szCs w:val="24"/>
        </w:rPr>
        <w:t xml:space="preserve">инвентаря и предметов, которыми оборудуются камеры ИВС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k9-axfrgd64p5tdtxmnni">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1. Кровати металлические одноярусные с деревянной платформой по числу содержащихся в камере подозреваемых или обвиняемых.</w:t>
      </w:r>
    </w:p>
    <w:p>
      <w:pPr>
        <w:spacing w:after="120"/>
        <w:ind w:firstLine="397"/>
        <w:jc w:val="both"/>
      </w:pPr>
      <w:r>
        <w:rPr>
          <w:rFonts w:ascii="Arial" w:cs="Arial" w:eastAsia="Arial" w:hAnsi="Arial"/>
          <w:sz w:val="24"/>
          <w:szCs w:val="24"/>
        </w:rPr>
        <w:t xml:space="preserve">2. Стол со скамейками с числом посадочных мест по количеству лиц, содержащихся в камере.</w:t>
      </w:r>
    </w:p>
    <w:p>
      <w:pPr>
        <w:spacing w:after="120"/>
        <w:ind w:firstLine="397"/>
        <w:jc w:val="both"/>
      </w:pPr>
      <w:r>
        <w:rPr>
          <w:rFonts w:ascii="Arial" w:cs="Arial" w:eastAsia="Arial" w:hAnsi="Arial"/>
          <w:sz w:val="24"/>
          <w:szCs w:val="24"/>
        </w:rPr>
        <w:t xml:space="preserve">3. Санитарный узел.</w:t>
      </w:r>
    </w:p>
    <w:p>
      <w:pPr>
        <w:spacing w:after="120"/>
        <w:ind w:firstLine="397"/>
        <w:jc w:val="both"/>
      </w:pPr>
      <w:r>
        <w:rPr>
          <w:rFonts w:ascii="Arial" w:cs="Arial" w:eastAsia="Arial" w:hAnsi="Arial"/>
          <w:sz w:val="24"/>
          <w:szCs w:val="24"/>
        </w:rPr>
        <w:t xml:space="preserve">4. Раковина для умывания.</w:t>
      </w:r>
    </w:p>
    <w:p>
      <w:pPr>
        <w:spacing w:after="120"/>
        <w:ind w:firstLine="397"/>
        <w:jc w:val="both"/>
      </w:pPr>
      <w:r>
        <w:rPr>
          <w:rFonts w:ascii="Arial" w:cs="Arial" w:eastAsia="Arial" w:hAnsi="Arial"/>
          <w:sz w:val="24"/>
          <w:szCs w:val="24"/>
        </w:rPr>
        <w:t xml:space="preserve">5. Шкаф для продуктов.</w:t>
      </w:r>
    </w:p>
    <w:p>
      <w:pPr>
        <w:spacing w:after="120"/>
        <w:ind w:firstLine="397"/>
        <w:jc w:val="both"/>
      </w:pPr>
      <w:r>
        <w:rPr>
          <w:rFonts w:ascii="Arial" w:cs="Arial" w:eastAsia="Arial" w:hAnsi="Arial"/>
          <w:sz w:val="24"/>
          <w:szCs w:val="24"/>
        </w:rPr>
        <w:t xml:space="preserve">6. Вешалка для верхней одежды.</w:t>
      </w:r>
    </w:p>
    <w:p>
      <w:pPr>
        <w:spacing w:after="120"/>
        <w:ind w:firstLine="397"/>
        <w:jc w:val="both"/>
      </w:pPr>
      <w:r>
        <w:rPr>
          <w:rFonts w:ascii="Arial" w:cs="Arial" w:eastAsia="Arial" w:hAnsi="Arial"/>
          <w:sz w:val="24"/>
          <w:szCs w:val="24"/>
        </w:rPr>
        <w:t xml:space="preserve">7. Полка для туалетных принадлежностей.</w:t>
      </w:r>
    </w:p>
    <w:p>
      <w:pPr>
        <w:spacing w:after="120"/>
        <w:ind w:firstLine="397"/>
        <w:jc w:val="both"/>
      </w:pPr>
      <w:r>
        <w:rPr>
          <w:rFonts w:ascii="Arial" w:cs="Arial" w:eastAsia="Arial" w:hAnsi="Arial"/>
          <w:sz w:val="24"/>
          <w:szCs w:val="24"/>
        </w:rPr>
        <w:t xml:space="preserve">8. Настенное зеркало.</w:t>
      </w:r>
    </w:p>
    <w:p>
      <w:pPr>
        <w:spacing w:after="120"/>
        <w:ind w:firstLine="397"/>
        <w:jc w:val="both"/>
      </w:pPr>
      <w:r>
        <w:rPr>
          <w:rFonts w:ascii="Arial" w:cs="Arial" w:eastAsia="Arial" w:hAnsi="Arial"/>
          <w:sz w:val="24"/>
          <w:szCs w:val="24"/>
        </w:rPr>
        <w:t xml:space="preserve">9. Бачок для питьевой воды (при отсутствии водопроводной сети).</w:t>
      </w:r>
    </w:p>
    <w:p>
      <w:pPr>
        <w:spacing w:after="120"/>
        <w:ind w:firstLine="397"/>
        <w:jc w:val="both"/>
      </w:pPr>
      <w:r>
        <w:rPr>
          <w:rFonts w:ascii="Arial" w:cs="Arial" w:eastAsia="Arial" w:hAnsi="Arial"/>
          <w:sz w:val="24"/>
          <w:szCs w:val="24"/>
        </w:rPr>
        <w:t xml:space="preserve">10. Радиодинамик для вещания общегосударственной программы.</w:t>
      </w:r>
    </w:p>
    <w:p>
      <w:pPr>
        <w:spacing w:after="120"/>
        <w:ind w:firstLine="397"/>
        <w:jc w:val="both"/>
      </w:pPr>
      <w:r>
        <w:rPr>
          <w:rFonts w:ascii="Arial" w:cs="Arial" w:eastAsia="Arial" w:hAnsi="Arial"/>
          <w:sz w:val="24"/>
          <w:szCs w:val="24"/>
        </w:rPr>
        <w:t xml:space="preserve">11. Кнопка для вызова представителя администрации ИВС.</w:t>
      </w:r>
    </w:p>
    <w:p>
      <w:pPr>
        <w:spacing w:after="120"/>
        <w:ind w:firstLine="397"/>
        <w:jc w:val="both"/>
      </w:pPr>
      <w:r>
        <w:rPr>
          <w:rFonts w:ascii="Arial" w:cs="Arial" w:eastAsia="Arial" w:hAnsi="Arial"/>
          <w:sz w:val="24"/>
          <w:szCs w:val="24"/>
        </w:rPr>
        <w:t xml:space="preserve">12. Урна для мусора.</w:t>
      </w:r>
    </w:p>
    <w:p>
      <w:pPr>
        <w:spacing w:after="120"/>
        <w:ind w:firstLine="397"/>
        <w:jc w:val="both"/>
      </w:pPr>
      <w:r>
        <w:rPr>
          <w:rFonts w:ascii="Arial" w:cs="Arial" w:eastAsia="Arial" w:hAnsi="Arial"/>
          <w:sz w:val="24"/>
          <w:szCs w:val="24"/>
        </w:rPr>
        <w:t xml:space="preserve">13. Светильники дневного и ночного освещения.</w:t>
      </w:r>
    </w:p>
    <w:p>
      <w:pPr>
        <w:spacing w:after="120"/>
        <w:ind w:firstLine="397"/>
        <w:jc w:val="both"/>
      </w:pPr>
      <w:r>
        <w:rPr>
          <w:rFonts w:ascii="Arial" w:cs="Arial" w:eastAsia="Arial" w:hAnsi="Arial"/>
          <w:sz w:val="24"/>
          <w:szCs w:val="24"/>
        </w:rPr>
        <w:t xml:space="preserve">14. Розетка для подключения электроприборов.</w:t>
      </w:r>
    </w:p>
    <w:p>
      <w:pPr>
        <w:spacing w:after="120"/>
        <w:ind w:firstLine="397"/>
        <w:jc w:val="both"/>
      </w:pPr>
      <w:r>
        <w:rPr>
          <w:rFonts w:ascii="Arial" w:cs="Arial" w:eastAsia="Arial" w:hAnsi="Arial"/>
          <w:sz w:val="24"/>
          <w:szCs w:val="24"/>
        </w:rPr>
        <w:t xml:space="preserve">15. Вентиляционное оборудование, телевизор и холодильник (при наличии возможности).</w:t>
      </w:r>
    </w:p>
    <w:p>
      <w:pPr>
        <w:spacing w:after="120"/>
        <w:ind w:firstLine="397"/>
        <w:jc w:val="both"/>
      </w:pPr>
      <w:r>
        <w:rPr>
          <w:rFonts w:ascii="Arial" w:cs="Arial" w:eastAsia="Arial" w:hAnsi="Arial"/>
          <w:sz w:val="24"/>
          <w:szCs w:val="24"/>
        </w:rPr>
        <w:t xml:space="preserve">16. Детские кровати в камерах, где содержатся женщины с детьми.</w:t>
      </w:r>
    </w:p>
    <w:p>
      <w:pPr>
        <w:spacing w:after="120"/>
        <w:ind w:firstLine="397"/>
        <w:jc w:val="both"/>
      </w:pPr>
      <w:r>
        <w:rPr>
          <w:rFonts w:ascii="Arial" w:cs="Arial" w:eastAsia="Arial" w:hAnsi="Arial"/>
          <w:sz w:val="24"/>
          <w:szCs w:val="24"/>
        </w:rPr>
        <w:t xml:space="preserve">17. Тазы для гигиенических целей и стирки одежды.</w:t>
      </w:r>
    </w:p>
    <w:p>
      <w:pPr>
        <w:spacing w:after="120"/>
        <w:ind w:firstLine="397"/>
        <w:jc w:val="both"/>
      </w:pPr>
      <w:r>
        <w:rPr>
          <w:rFonts w:ascii="Arial" w:cs="Arial" w:eastAsia="Arial" w:hAnsi="Arial"/>
          <w:sz w:val="24"/>
          <w:szCs w:val="24"/>
        </w:rPr>
        <w:t xml:space="preserve">18. Ведро, совок, веник (выдаются на время уборки).</w:t>
      </w:r>
    </w:p>
    <w:p>
      <w:pPr>
        <w:spacing w:after="120"/>
        <w:ind w:firstLine="397"/>
        <w:jc w:val="both"/>
      </w:pPr>
      <w:r>
        <w:rPr>
          <w:rFonts w:ascii="Arial" w:cs="Arial" w:eastAsia="Arial" w:hAnsi="Arial"/>
          <w:sz w:val="24"/>
          <w:szCs w:val="24"/>
        </w:rPr>
        <w:t xml:space="preserve">19. Настольные игры - шахматы, шашки, домино (по нормам положенности).</w:t>
      </w:r>
    </w:p>
    <w:p>
      <w:pPr>
        <w:spacing w:after="120"/>
        <w:ind w:firstLine="397"/>
        <w:jc w:val="both"/>
      </w:pPr>
      <w:r>
        <w:rPr>
          <w:rFonts w:ascii="Arial" w:cs="Arial" w:eastAsia="Arial" w:hAnsi="Arial"/>
          <w:sz w:val="24"/>
          <w:szCs w:val="24"/>
        </w:rPr>
        <w:t xml:space="preserve">20. Прикроватные тумбочки (одна на двух подозреваемых или обвиняемых).</w:t>
      </w:r>
    </w:p>
    <w:p>
      <w:pPr>
        <w:spacing w:after="120"/>
        <w:ind w:firstLine="397"/>
        <w:jc w:val="both"/>
      </w:pPr>
      <w:r>
        <w:rPr>
          <w:rFonts w:ascii="Arial" w:cs="Arial" w:eastAsia="Arial" w:hAnsi="Arial"/>
          <w:sz w:val="24"/>
          <w:szCs w:val="24"/>
        </w:rPr>
        <w:t xml:space="preserve">21. Посуда и столовые приборы.</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Столовые, консервные ножи и ножницы маркируются и выдаются по мере необходимости администрацией ИВС.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ПЕРЕЧЕНЬ И ПОРЯДОК
 оказания дополнительных платных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4egny1mf0ctbyfq4l5d78">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1. Администрация ИВС обеспечивает подозреваемым и обвиняемым при наличии соответствующих условий следующие платные бытовые и медико-санитарные услуги:</w:t>
      </w:r>
    </w:p>
    <w:p>
      <w:pPr>
        <w:spacing w:after="120"/>
        <w:ind w:firstLine="397"/>
        <w:jc w:val="both"/>
      </w:pPr>
      <w:r>
        <w:rPr>
          <w:rFonts w:ascii="Arial" w:cs="Arial" w:eastAsia="Arial" w:hAnsi="Arial"/>
          <w:sz w:val="24"/>
          <w:szCs w:val="24"/>
        </w:rPr>
        <w:t xml:space="preserve">- стирка, ремонт принадлежащих подозреваемым и обвиняемым одежды и постельного белья;</w:t>
      </w:r>
    </w:p>
    <w:p>
      <w:pPr>
        <w:spacing w:after="120"/>
        <w:ind w:firstLine="397"/>
        <w:jc w:val="both"/>
      </w:pPr>
      <w:r>
        <w:rPr>
          <w:rFonts w:ascii="Arial" w:cs="Arial" w:eastAsia="Arial" w:hAnsi="Arial"/>
          <w:sz w:val="24"/>
          <w:szCs w:val="24"/>
        </w:rPr>
        <w:t xml:space="preserve">- ремонт теле-, радиоаппаратуры и электроприборов, принадлежащих подозреваемым и обвиняемым;</w:t>
      </w:r>
    </w:p>
    <w:p>
      <w:pPr>
        <w:spacing w:after="120"/>
        <w:ind w:firstLine="397"/>
        <w:jc w:val="both"/>
      </w:pPr>
      <w:r>
        <w:rPr>
          <w:rFonts w:ascii="Arial" w:cs="Arial" w:eastAsia="Arial" w:hAnsi="Arial"/>
          <w:sz w:val="24"/>
          <w:szCs w:val="24"/>
        </w:rPr>
        <w:t xml:space="preserve">- ремонт принадлежащей подозреваемым и обвиняемым обуви;</w:t>
      </w:r>
    </w:p>
    <w:p>
      <w:pPr>
        <w:spacing w:after="120"/>
        <w:ind w:firstLine="397"/>
        <w:jc w:val="both"/>
      </w:pPr>
      <w:r>
        <w:rPr>
          <w:rFonts w:ascii="Arial" w:cs="Arial" w:eastAsia="Arial" w:hAnsi="Arial"/>
          <w:sz w:val="24"/>
          <w:szCs w:val="24"/>
        </w:rPr>
        <w:t xml:space="preserve">- модельная стрижка, укладка волос, бритье;</w:t>
      </w:r>
    </w:p>
    <w:p>
      <w:pPr>
        <w:spacing w:after="120"/>
        <w:ind w:firstLine="397"/>
        <w:jc w:val="both"/>
      </w:pPr>
      <w:r>
        <w:rPr>
          <w:rFonts w:ascii="Arial" w:cs="Arial" w:eastAsia="Arial" w:hAnsi="Arial"/>
          <w:sz w:val="24"/>
          <w:szCs w:val="24"/>
        </w:rPr>
        <w:t xml:space="preserve">- доставка блюд для подозреваемых и обвиняемых из пунктов общественного питания;</w:t>
      </w:r>
    </w:p>
    <w:p>
      <w:pPr>
        <w:spacing w:after="120"/>
        <w:ind w:firstLine="397"/>
        <w:jc w:val="both"/>
      </w:pPr>
      <w:r>
        <w:rPr>
          <w:rFonts w:ascii="Arial" w:cs="Arial" w:eastAsia="Arial" w:hAnsi="Arial"/>
          <w:sz w:val="24"/>
          <w:szCs w:val="24"/>
        </w:rPr>
        <w:t xml:space="preserve">- выдача во временное пользование электрокипятильника, электробритвы, электровентилятора, дополнительного холодильника или телевизора;</w:t>
      </w:r>
    </w:p>
    <w:p>
      <w:pPr>
        <w:spacing w:after="120"/>
        <w:ind w:firstLine="397"/>
        <w:jc w:val="both"/>
      </w:pPr>
      <w:r>
        <w:rPr>
          <w:rFonts w:ascii="Arial" w:cs="Arial" w:eastAsia="Arial" w:hAnsi="Arial"/>
          <w:sz w:val="24"/>
          <w:szCs w:val="24"/>
        </w:rPr>
        <w:t xml:space="preserve">- отдельные виды лечения, протезирование зубов;</w:t>
      </w:r>
    </w:p>
    <w:p>
      <w:pPr>
        <w:spacing w:after="120"/>
        <w:ind w:firstLine="397"/>
        <w:jc w:val="both"/>
      </w:pPr>
      <w:r>
        <w:rPr>
          <w:rFonts w:ascii="Arial" w:cs="Arial" w:eastAsia="Arial" w:hAnsi="Arial"/>
          <w:sz w:val="24"/>
          <w:szCs w:val="24"/>
        </w:rPr>
        <w:t xml:space="preserve">- подбор, изготовление очков, протезов, ортопедической обуви;</w:t>
      </w:r>
    </w:p>
    <w:p>
      <w:pPr>
        <w:spacing w:after="120"/>
        <w:ind w:firstLine="397"/>
        <w:jc w:val="both"/>
      </w:pPr>
      <w:r>
        <w:rPr>
          <w:rFonts w:ascii="Arial" w:cs="Arial" w:eastAsia="Arial" w:hAnsi="Arial"/>
          <w:sz w:val="24"/>
          <w:szCs w:val="24"/>
        </w:rPr>
        <w:t xml:space="preserve">- консультации врачей-специалистов органов здравоохранения;</w:t>
      </w:r>
    </w:p>
    <w:p>
      <w:pPr>
        <w:spacing w:after="120"/>
        <w:ind w:firstLine="397"/>
        <w:jc w:val="both"/>
      </w:pPr>
      <w:r>
        <w:rPr>
          <w:rFonts w:ascii="Arial" w:cs="Arial" w:eastAsia="Arial" w:hAnsi="Arial"/>
          <w:sz w:val="24"/>
          <w:szCs w:val="24"/>
        </w:rPr>
        <w:t xml:space="preserve">- юридические консультации;</w:t>
      </w:r>
    </w:p>
    <w:p>
      <w:pPr>
        <w:spacing w:after="120"/>
        <w:ind w:firstLine="397"/>
        <w:jc w:val="both"/>
      </w:pPr>
      <w:r>
        <w:rPr>
          <w:rFonts w:ascii="Arial" w:cs="Arial" w:eastAsia="Arial" w:hAnsi="Arial"/>
          <w:sz w:val="24"/>
          <w:szCs w:val="24"/>
        </w:rPr>
        <w:t xml:space="preserve">- услуги нотариуса;</w:t>
      </w:r>
    </w:p>
    <w:p>
      <w:pPr>
        <w:spacing w:after="120"/>
        <w:ind w:firstLine="397"/>
        <w:jc w:val="both"/>
      </w:pPr>
      <w:r>
        <w:rPr>
          <w:rFonts w:ascii="Arial" w:cs="Arial" w:eastAsia="Arial" w:hAnsi="Arial"/>
          <w:sz w:val="24"/>
          <w:szCs w:val="24"/>
        </w:rPr>
        <w:t xml:space="preserve">- снятие копий с документов, имеющихся на руках у подозреваемого или обвиняемого либо в его личном деле.</w:t>
      </w:r>
    </w:p>
    <w:p>
      <w:pPr>
        <w:spacing w:after="120"/>
        <w:ind w:firstLine="397"/>
        <w:jc w:val="both"/>
      </w:pPr>
      <w:r>
        <w:rPr>
          <w:rFonts w:ascii="Arial" w:cs="Arial" w:eastAsia="Arial" w:hAnsi="Arial"/>
          <w:sz w:val="24"/>
          <w:szCs w:val="24"/>
        </w:rPr>
        <w:t xml:space="preserve">2. Дополнительные платные услуги подозреваемым и обвиняемым могут оказываться как сотрудниками ИВС, так и привлеченными лицами.</w:t>
      </w:r>
    </w:p>
    <w:p>
      <w:pPr>
        <w:spacing w:after="120"/>
        <w:ind w:firstLine="397"/>
        <w:jc w:val="both"/>
      </w:pPr>
      <w:r>
        <w:rPr>
          <w:rFonts w:ascii="Arial" w:cs="Arial" w:eastAsia="Arial" w:hAnsi="Arial"/>
          <w:sz w:val="24"/>
          <w:szCs w:val="24"/>
        </w:rPr>
        <w:t xml:space="preserve">3. Для получения дополнительной платной услуги подозреваемый или обвиняемый пишет заявление на имя начальника ИВС с просьбой снять деньги с его лицевого счета на оказание платной услуги. Ответственный сотрудник ИВС проверяет наличие соответствующей суммы денег на лицевом счете подозреваемого или обвиняемого и делает отметку на заявлении, после чего начальник ИВС принимает решение по существу просьбы.</w:t>
      </w:r>
    </w:p>
    <w:p>
      <w:pPr>
        <w:spacing w:after="120"/>
        <w:ind w:firstLine="397"/>
        <w:jc w:val="both"/>
      </w:pPr>
      <w:r>
        <w:rPr>
          <w:rFonts w:ascii="Arial" w:cs="Arial" w:eastAsia="Arial" w:hAnsi="Arial"/>
          <w:sz w:val="24"/>
          <w:szCs w:val="24"/>
        </w:rPr>
        <w:t xml:space="preserve">4. Оплата услуг производится в установленном порядке в соответствии с действующими в данной местности расценками.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АКТ
 о нанесении материального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e8zosp4-o5vvibb8y8ior">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"___" __________ 200__ года г.(с.) 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(должность, звание, фамилии, имя, отчество лиц, составляющих акт)</w:t>
      </w:r>
    </w:p>
    <w:p>
      <w:pPr>
        <w:spacing w:after="120"/>
        <w:ind w:firstLine="397"/>
        <w:jc w:val="both"/>
      </w:pPr>
      <w:r>
        <w:rPr>
          <w:rFonts w:ascii="Arial" w:cs="Arial" w:eastAsia="Arial" w:hAnsi="Arial"/>
          <w:sz w:val="24"/>
          <w:szCs w:val="24"/>
        </w:rPr>
        <w:t xml:space="preserve">_______________________________________________________________________ составили настоящий акт о том, что подозреваемым(ой), обвиняемым(ой)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год рождения, должность, лица,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причинившего материальный ущерб)</w:t>
      </w:r>
    </w:p>
    <w:p>
      <w:pPr>
        <w:spacing w:after="120"/>
        <w:ind w:firstLine="397"/>
        <w:jc w:val="both"/>
      </w:pPr>
      <w:r>
        <w:rPr>
          <w:rFonts w:ascii="Arial" w:cs="Arial" w:eastAsia="Arial" w:hAnsi="Arial"/>
          <w:sz w:val="24"/>
          <w:szCs w:val="24"/>
        </w:rPr>
        <w:t xml:space="preserve">Проходящим(щей) по уголовному делу № ____________________________, находящегося в производстве __________________________________________,</w:t>
      </w:r>
    </w:p>
    <w:p>
      <w:pPr>
        <w:spacing w:after="120"/>
        <w:ind w:firstLine="397"/>
        <w:jc w:val="both"/>
      </w:pPr>
      <w:r>
        <w:rPr>
          <w:rFonts w:ascii="Arial" w:cs="Arial" w:eastAsia="Arial" w:hAnsi="Arial"/>
          <w:sz w:val="24"/>
          <w:szCs w:val="24"/>
        </w:rPr>
        <w:t xml:space="preserve">(орган, в производстве которого находится</w:t>
      </w:r>
    </w:p>
    <w:p>
      <w:pPr>
        <w:spacing w:after="120"/>
        <w:ind w:firstLine="397"/>
        <w:jc w:val="both"/>
      </w:pPr>
      <w:r>
        <w:rPr>
          <w:rFonts w:ascii="Arial" w:cs="Arial" w:eastAsia="Arial" w:hAnsi="Arial"/>
          <w:sz w:val="24"/>
          <w:szCs w:val="24"/>
        </w:rPr>
        <w:t xml:space="preserve">уголовное дело)</w:t>
      </w:r>
    </w:p>
    <w:p>
      <w:pPr>
        <w:spacing w:after="120"/>
        <w:ind w:firstLine="397"/>
        <w:jc w:val="both"/>
      </w:pPr>
      <w:r>
        <w:rPr>
          <w:rFonts w:ascii="Arial" w:cs="Arial" w:eastAsia="Arial" w:hAnsi="Arial"/>
          <w:sz w:val="24"/>
          <w:szCs w:val="24"/>
        </w:rPr>
        <w:t xml:space="preserve">Был нанесен материальный ущерб: __________________________________</w:t>
      </w:r>
    </w:p>
    <w:p>
      <w:pPr>
        <w:spacing w:after="120"/>
        <w:ind w:firstLine="397"/>
        <w:jc w:val="both"/>
      </w:pPr>
      <w:r>
        <w:rPr>
          <w:rFonts w:ascii="Arial" w:cs="Arial" w:eastAsia="Arial" w:hAnsi="Arial"/>
          <w:sz w:val="24"/>
          <w:szCs w:val="24"/>
        </w:rPr>
        <w:t xml:space="preserve">(причины нанесения материального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ущерба и его перечень)</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 который оценивается на сумму _______________ сомов.</w:t>
      </w:r>
    </w:p>
    <w:p>
      <w:pPr>
        <w:spacing w:after="120"/>
        <w:ind w:firstLine="397"/>
        <w:jc w:val="both"/>
      </w:pPr>
      <w:r>
        <w:rPr>
          <w:rFonts w:ascii="Arial" w:cs="Arial" w:eastAsia="Arial" w:hAnsi="Arial"/>
          <w:sz w:val="24"/>
          <w:szCs w:val="24"/>
        </w:rPr>
        <w:t xml:space="preserve">Объяснение лица, причинившего материальный ущерб, прилагается _______________________________________________________________________</w:t>
      </w:r>
    </w:p>
    <w:p>
      <w:pPr>
        <w:spacing w:after="120"/>
        <w:ind w:firstLine="397"/>
        <w:jc w:val="both"/>
      </w:pPr>
      <w:r>
        <w:rPr>
          <w:rFonts w:ascii="Arial" w:cs="Arial" w:eastAsia="Arial" w:hAnsi="Arial"/>
          <w:sz w:val="24"/>
          <w:szCs w:val="24"/>
        </w:rPr>
        <w:t xml:space="preserve">К акту прилагается справка от уполномоченного государственного органа по антимонопольной политике о ценах предметов материального ущерба _______________________________________________________________________</w:t>
      </w:r>
    </w:p>
    <w:p>
      <w:pPr>
        <w:spacing w:after="120"/>
        <w:ind w:firstLine="397"/>
        <w:jc w:val="both"/>
      </w:pPr>
      <w:r>
        <w:rPr>
          <w:rFonts w:ascii="Arial" w:cs="Arial" w:eastAsia="Arial" w:hAnsi="Arial"/>
          <w:sz w:val="24"/>
          <w:szCs w:val="24"/>
        </w:rPr>
        <w:t xml:space="preserve">По результатам проверки полагали бы взыскать с подозреваемого(ой), обвиняемого(ой) ___________________ сомов в счет погашения нанесенного материального ущерба.</w:t>
      </w:r>
    </w:p>
    <w:p>
      <w:pPr>
        <w:spacing w:after="120"/>
        <w:ind w:firstLine="397"/>
        <w:jc w:val="both"/>
      </w:pPr>
      <w:r>
        <w:rPr>
          <w:rFonts w:ascii="Arial" w:cs="Arial" w:eastAsia="Arial" w:hAnsi="Arial"/>
          <w:sz w:val="24"/>
          <w:szCs w:val="24"/>
        </w:rPr>
        <w:t xml:space="preserve">Ф.И.О. лиц, составивших акт, подписи 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Ф.И.О. лица, причинившего материальный ущерб, подпись 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ПОСТАНОВЛЕНИЕ
 о возмещении причиненного материального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ldp9bmo6rgs4yfi6uasng">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"___" __________ 200__ года г.(с.) ____________</w:t>
      </w:r>
    </w:p>
    <w:p>
      <w:pPr>
        <w:spacing w:after="120"/>
        <w:ind w:firstLine="397"/>
        <w:jc w:val="both"/>
      </w:pPr>
      <w:r>
        <w:rPr>
          <w:rFonts w:ascii="Arial" w:cs="Arial" w:eastAsia="Arial" w:hAnsi="Arial"/>
          <w:sz w:val="24"/>
          <w:szCs w:val="24"/>
        </w:rPr>
        <w:t xml:space="preserve">Рассмотрев материалы проверки по факту нанесенного материального ущерба подозреваемым(ой), обвиняемым(ой) -</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год рождения)</w:t>
      </w:r>
    </w:p>
    <w:p>
      <w:pPr>
        <w:spacing w:after="120"/>
        <w:ind w:firstLine="397"/>
        <w:jc w:val="both"/>
      </w:pPr>
      <w:r>
        <w:rPr>
          <w:rFonts w:ascii="Arial" w:cs="Arial" w:eastAsia="Arial" w:hAnsi="Arial"/>
          <w:sz w:val="24"/>
          <w:szCs w:val="24"/>
        </w:rPr>
        <w:t xml:space="preserve">в период содержания в ИВС, в размере ___________________ сомов согласно представленному акту о нанесении материального ущерба, а именно 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(перечисляются предметы материального ущерба)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Руководствуясь статьей 38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ind w:firstLine="397"/>
        <w:jc w:val="both"/>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Взыскать с подозреваемого(ой), обвиняемого(ой)) __________________</w:t>
      </w:r>
    </w:p>
    <w:p>
      <w:pPr>
        <w:spacing w:after="120"/>
        <w:ind w:firstLine="397"/>
        <w:jc w:val="both"/>
      </w:pPr>
      <w:r>
        <w:rPr>
          <w:rFonts w:ascii="Arial" w:cs="Arial" w:eastAsia="Arial" w:hAnsi="Arial"/>
          <w:sz w:val="24"/>
          <w:szCs w:val="24"/>
        </w:rPr>
        <w:t xml:space="preserve">(фамилия, инициалы) _______________ сомов, за нанесенный материальный ущерб.</w:t>
      </w:r>
    </w:p>
    <w:p>
      <w:pPr>
        <w:spacing w:after="120"/>
        <w:ind w:firstLine="397"/>
        <w:jc w:val="both"/>
      </w:pPr>
      <w:r>
        <w:rPr>
          <w:rFonts w:ascii="Arial" w:cs="Arial" w:eastAsia="Arial" w:hAnsi="Arial"/>
          <w:sz w:val="24"/>
          <w:szCs w:val="24"/>
        </w:rPr>
        <w:t xml:space="preserve">Копию постановления направить в __________________________________</w:t>
      </w:r>
    </w:p>
    <w:p>
      <w:pPr>
        <w:spacing w:after="120"/>
        <w:ind w:firstLine="397"/>
        <w:jc w:val="both"/>
      </w:pPr>
      <w:r>
        <w:rPr>
          <w:rFonts w:ascii="Arial" w:cs="Arial" w:eastAsia="Arial" w:hAnsi="Arial"/>
          <w:sz w:val="24"/>
          <w:szCs w:val="24"/>
        </w:rPr>
        <w:t xml:space="preserve">(орган, в производстве которого</w:t>
      </w:r>
    </w:p>
    <w:p>
      <w:pPr>
        <w:spacing w:after="120"/>
        <w:ind w:firstLine="397"/>
        <w:jc w:val="both"/>
      </w:pPr>
      <w:r>
        <w:rPr>
          <w:rFonts w:ascii="Arial" w:cs="Arial" w:eastAsia="Arial" w:hAnsi="Arial"/>
          <w:sz w:val="24"/>
          <w:szCs w:val="24"/>
        </w:rPr>
        <w:t xml:space="preserve">находится уголовное дело)</w:t>
      </w:r>
    </w:p>
    <w:p>
      <w:pPr>
        <w:spacing w:after="120"/>
        <w:ind w:firstLine="397"/>
        <w:jc w:val="both"/>
      </w:pPr>
      <w:r>
        <w:rPr>
          <w:rFonts w:ascii="Arial" w:cs="Arial" w:eastAsia="Arial" w:hAnsi="Arial"/>
          <w:sz w:val="24"/>
          <w:szCs w:val="24"/>
        </w:rPr>
        <w:t xml:space="preserve">для сведения и содействия по возмещению нанесенного материального ущерба.</w:t>
      </w:r>
    </w:p>
    <w:p>
      <w:pPr>
        <w:spacing w:after="120"/>
        <w:ind w:firstLine="397"/>
        <w:jc w:val="both"/>
      </w:pPr>
      <w:r>
        <w:rPr>
          <w:rFonts w:ascii="Arial" w:cs="Arial" w:eastAsia="Arial" w:hAnsi="Arial"/>
          <w:sz w:val="24"/>
          <w:szCs w:val="24"/>
        </w:rPr>
        <w:t xml:space="preserve">Начальник 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(звание, подпись, фамилия)</w:t>
      </w:r>
    </w:p>
    <w:p>
      <w:pPr>
        <w:spacing w:after="120"/>
        <w:ind w:firstLine="397"/>
        <w:jc w:val="both"/>
      </w:pPr>
      <w:r>
        <w:rPr>
          <w:rFonts w:ascii="Arial" w:cs="Arial" w:eastAsia="Arial" w:hAnsi="Arial"/>
          <w:sz w:val="24"/>
          <w:szCs w:val="24"/>
        </w:rPr>
        <w:t xml:space="preserve">"___" ____________ 20__ года.</w:t>
      </w:r>
    </w:p>
    <w:p>
      <w:pPr>
        <w:spacing w:after="120"/>
        <w:ind w:firstLine="397"/>
        <w:jc w:val="both"/>
      </w:pPr>
      <w:r>
        <w:rPr>
          <w:rFonts w:ascii="Arial" w:cs="Arial" w:eastAsia="Arial" w:hAnsi="Arial"/>
          <w:sz w:val="24"/>
          <w:szCs w:val="24"/>
        </w:rPr>
        <w:t xml:space="preserve">Постановление мне объявлено ______________________________________</w:t>
      </w:r>
    </w:p>
    <w:p>
      <w:pPr>
        <w:spacing w:after="120"/>
        <w:ind w:firstLine="397"/>
        <w:jc w:val="both"/>
      </w:pPr>
      <w:r>
        <w:rPr>
          <w:rFonts w:ascii="Arial" w:cs="Arial" w:eastAsia="Arial" w:hAnsi="Arial"/>
          <w:sz w:val="24"/>
          <w:szCs w:val="24"/>
        </w:rPr>
        <w:t xml:space="preserve">(фамилия, инициалы, подпись (дата)</w:t>
      </w:r>
    </w:p>
    <w:p>
      <w:pPr>
        <w:spacing w:after="120"/>
        <w:ind w:firstLine="397"/>
        <w:jc w:val="both"/>
      </w:pPr>
      <w:r>
        <w:rPr>
          <w:rFonts w:ascii="Arial" w:cs="Arial" w:eastAsia="Arial" w:hAnsi="Arial"/>
          <w:sz w:val="24"/>
          <w:szCs w:val="24"/>
        </w:rPr>
        <w:t xml:space="preserve">подозреваемого или обвиняемого)</w:t>
      </w:r>
    </w:p>
    <w:p>
      <w:pPr>
        <w:spacing w:after="120"/>
        <w:ind w:firstLine="397"/>
        <w:jc w:val="both"/>
      </w:pPr>
      <w:r>
        <w:rPr>
          <w:rFonts w:ascii="Arial" w:cs="Arial" w:eastAsia="Arial" w:hAnsi="Arial"/>
          <w:sz w:val="24"/>
          <w:szCs w:val="24"/>
        </w:rPr>
        <w:t xml:space="preserve">Постановление объявил ____________________________________________</w:t>
      </w:r>
    </w:p>
    <w:p>
      <w:pPr>
        <w:spacing w:after="120"/>
        <w:ind w:firstLine="397"/>
        <w:jc w:val="both"/>
      </w:pPr>
      <w:r>
        <w:rPr>
          <w:rFonts w:ascii="Arial" w:cs="Arial" w:eastAsia="Arial" w:hAnsi="Arial"/>
          <w:sz w:val="24"/>
          <w:szCs w:val="24"/>
        </w:rPr>
        <w:t xml:space="preserve">(должность, звание, фамилия, подпись)</w:t>
      </w:r>
    </w:p>
    <w:p>
      <w:pPr>
        <w:spacing w:after="120"/>
        <w:ind w:firstLine="397"/>
        <w:jc w:val="both"/>
      </w:pPr>
      <w:r>
        <w:rPr>
          <w:rFonts w:ascii="Arial" w:cs="Arial" w:eastAsia="Arial" w:hAnsi="Arial"/>
          <w:sz w:val="24"/>
          <w:szCs w:val="24"/>
        </w:rPr>
        <w:t xml:space="preserve">Примечание: В случаях, когда в ИВС взыскание ущерба произведено не полностью, при направлении этого лица в учреждение, исполняющее уголовное наказание в виде лишения свободы, постановление о возмещении причиненного ущерба пересылается по месту отбывания наказания, где невозмещенный материальный ущерб взыскивается администрацией указанного учреждения.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sjgsyseiserl51tgbwr">
      <w:r>
        <w:rPr>
          <w:rFonts w:ascii="Arial" w:cs="Arial" w:eastAsia="Arial" w:hAnsi="Arial"/>
          <w:color w:val="132D3F"/>
          <w:sz w:val="16"/>
          <w:szCs w:val="16"/>
          <w:u w:val="single"/>
        </w:rPr>
        <w:t xml:space="preserve">dalil.kg/document/40970</w:t>
      </w:r>
    </w:hyperlink>
  </w:p>
  <w:p>
    <w:pPr>
      <w:spacing w:after="0" w:before="40"/>
      <w:jc w:val="center"/>
    </w:pPr>
    <w:hyperlink w:history="1" r:id="rIds-co2em3yrcytrfsp99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ox9uyjm9ihzbwbmmzwpn" Type="http://schemas.openxmlformats.org/officeDocument/2006/relationships/hyperlink" Target="https://dalil.kg/document/157756" TargetMode="External"/><Relationship Id="rIdwhm3o6c9va3krn3u23ns6" Type="http://schemas.openxmlformats.org/officeDocument/2006/relationships/hyperlink" Target="https://dalil.kg/document/56022" TargetMode="External"/><Relationship Id="rIdszitvzujlm3yjsuv6yacc" Type="http://schemas.openxmlformats.org/officeDocument/2006/relationships/hyperlink" Target="https://dalil.kg/document/57888" TargetMode="External"/><Relationship Id="rIdq1v4hvqq69ryzyercihp6" Type="http://schemas.openxmlformats.org/officeDocument/2006/relationships/hyperlink" Target="https://dalil.kg/document/92249" TargetMode="External"/><Relationship Id="rIdsmffcmp4yckwcqqeg_rky" Type="http://schemas.openxmlformats.org/officeDocument/2006/relationships/hyperlink" Target="https://dalil.kg/document/94120" TargetMode="External"/><Relationship Id="rIdnx1-rv6cmqwvqssxt3k49" Type="http://schemas.openxmlformats.org/officeDocument/2006/relationships/hyperlink" Target="https://dalil.kg/document/94121" TargetMode="External"/><Relationship Id="rIdc2l0geeqjang2-phpyxox" Type="http://schemas.openxmlformats.org/officeDocument/2006/relationships/hyperlink" Target="https://dalil.kg/document/1107" TargetMode="External"/><Relationship Id="rIdcfejnhcvkvi7koib7-kk9" Type="http://schemas.openxmlformats.org/officeDocument/2006/relationships/hyperlink" Target="https://dalil.kg/document/9" TargetMode="External"/><Relationship Id="rIdn_5pwu0hi28trtmdd2xeo" Type="http://schemas.openxmlformats.org/officeDocument/2006/relationships/hyperlink" Target="https://dalil.kg/document/40970#&#1088;1" TargetMode="External"/><Relationship Id="rIdq2xutm6ltqj-3hp0awlqn" Type="http://schemas.openxmlformats.org/officeDocument/2006/relationships/hyperlink" Target="https://dalil.kg/document/9" TargetMode="External"/><Relationship Id="rIdrngtczhtrhnmo4vvhst_y" Type="http://schemas.openxmlformats.org/officeDocument/2006/relationships/hyperlink" Target="https://dalil.kg/document/9" TargetMode="External"/><Relationship Id="rIdli5hqvy0rjihsuyebsvbl" Type="http://schemas.openxmlformats.org/officeDocument/2006/relationships/hyperlink" Target="https://dalil.kg/document/9" TargetMode="External"/><Relationship Id="rIdezifpq7iqb8xq7mybb7so" Type="http://schemas.openxmlformats.org/officeDocument/2006/relationships/hyperlink" Target="https://dalil.kg/document/9" TargetMode="External"/><Relationship Id="rIdjfuvuqnfpc5bzzhjgxcac" Type="http://schemas.openxmlformats.org/officeDocument/2006/relationships/hyperlink" Target="https://dalil.kg/document/9" TargetMode="External"/><Relationship Id="rIdtzhhqv4rnyyedvrzqzdvy" Type="http://schemas.openxmlformats.org/officeDocument/2006/relationships/hyperlink" Target="https://dalil.kg/document/1107" TargetMode="External"/><Relationship Id="rIdri2os73cnpe97f3qylrg0" Type="http://schemas.openxmlformats.org/officeDocument/2006/relationships/hyperlink" Target="https://dalil.kg/document/568" TargetMode="External"/><Relationship Id="rIdmlopbngo2_ubfs1ufz4qe" Type="http://schemas.openxmlformats.org/officeDocument/2006/relationships/hyperlink" Target="https://dalil.kg/document/1107" TargetMode="External"/><Relationship Id="rIdojhmjqf4fhe3iws7j5moa" Type="http://schemas.openxmlformats.org/officeDocument/2006/relationships/hyperlink" Target="https://dalil.kg/document/40970#&#1088;2" TargetMode="External"/><Relationship Id="rIdn6jxxhnuxbj5mubekzfuk" Type="http://schemas.openxmlformats.org/officeDocument/2006/relationships/hyperlink" Target="https://dalil.kg/document/40970#&#1088;3" TargetMode="External"/><Relationship Id="rId7k-ktilatqbosql_8ckvx" Type="http://schemas.openxmlformats.org/officeDocument/2006/relationships/hyperlink" Target="https://dalil.kg/document/40970#&#1088;4" TargetMode="External"/><Relationship Id="rIdwodljuw-7ef9dbwlvpnuz" Type="http://schemas.openxmlformats.org/officeDocument/2006/relationships/hyperlink" Target="https://dalil.kg/document/94121" TargetMode="External"/><Relationship Id="rIdddtjdyn6n6ttgyakzlfsf" Type="http://schemas.openxmlformats.org/officeDocument/2006/relationships/hyperlink" Target="https://dalil.kg/document/94121" TargetMode="External"/><Relationship Id="rIdtx2chmnfyzpljdkmlmvcn" Type="http://schemas.openxmlformats.org/officeDocument/2006/relationships/hyperlink" Target="https://dalil.kg/document/40970#&#1088;7" TargetMode="External"/><Relationship Id="rIdk_xvuokm5pn4jwfhfy0uj" Type="http://schemas.openxmlformats.org/officeDocument/2006/relationships/hyperlink" Target="https://dalil.kg/document/40970#&#1088;8" TargetMode="External"/><Relationship Id="rId4aqbgzrvg9c0wbej0qofr" Type="http://schemas.openxmlformats.org/officeDocument/2006/relationships/hyperlink" Target="https://dalil.kg/document/94120" TargetMode="External"/><Relationship Id="rIdhckjpo4iogt0yu7mlur3y" Type="http://schemas.openxmlformats.org/officeDocument/2006/relationships/hyperlink" Target="https://dalil.kg/document/94120" TargetMode="External"/><Relationship Id="rIdpfv6wn1qcyzixshslcmj5" Type="http://schemas.openxmlformats.org/officeDocument/2006/relationships/hyperlink" Target="https://dalil.kg/document/94120" TargetMode="External"/><Relationship Id="rIda9agxvklnqzxmodwhkdfh" Type="http://schemas.openxmlformats.org/officeDocument/2006/relationships/hyperlink" Target="https://dalil.kg/document/94120" TargetMode="External"/><Relationship Id="rIddxnia6hrsor6dra8rlq3s" Type="http://schemas.openxmlformats.org/officeDocument/2006/relationships/hyperlink" Target="https://dalil.kg/document/94120" TargetMode="External"/><Relationship Id="rIdllng6qzvdr1dzdgh4tr25" Type="http://schemas.openxmlformats.org/officeDocument/2006/relationships/hyperlink" Target="https://dalil.kg/document/94120" TargetMode="External"/><Relationship Id="rIdzkc6blyjwvvyvljmbn534" Type="http://schemas.openxmlformats.org/officeDocument/2006/relationships/hyperlink" Target="https://dalil.kg/document/94120" TargetMode="External"/><Relationship Id="rId7g09dvh9h3bpabrni7o6z" Type="http://schemas.openxmlformats.org/officeDocument/2006/relationships/hyperlink" Target="https://dalil.kg/document/94120" TargetMode="External"/><Relationship Id="rIdk9-axfrgd64p5tdtxmnni" Type="http://schemas.openxmlformats.org/officeDocument/2006/relationships/hyperlink" Target="https://dalil.kg/document/94120" TargetMode="External"/><Relationship Id="rId4egny1mf0ctbyfq4l5d78" Type="http://schemas.openxmlformats.org/officeDocument/2006/relationships/hyperlink" Target="https://dalil.kg/document/94120" TargetMode="External"/><Relationship Id="rIde8zosp4-o5vvibb8y8ior" Type="http://schemas.openxmlformats.org/officeDocument/2006/relationships/hyperlink" Target="https://dalil.kg/document/94120" TargetMode="External"/><Relationship Id="rIdldp9bmo6rgs4yfi6uasng" Type="http://schemas.openxmlformats.org/officeDocument/2006/relationships/hyperlink" Target="https://dalil.kg/document/94120"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sjgsyseiserl51tgbwr" Type="http://schemas.openxmlformats.org/officeDocument/2006/relationships/hyperlink" Target="https://dalil.kg/document/40970" TargetMode="External"/><Relationship Id="rIds-co2em3yrcytrfsp99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2026-09-25T07:28:14.300Z</dcterms:created>
  <dcterms:modified xsi:type="dcterms:W3CDTF">2026-09-25T07:28:14.300Z</dcterms:modified>
</cp:coreProperties>
</file>

<file path=docProps/custom.xml><?xml version="1.0" encoding="utf-8"?>
<Properties xmlns="http://schemas.openxmlformats.org/officeDocument/2006/custom-properties" xmlns:vt="http://schemas.openxmlformats.org/officeDocument/2006/docPropsVTypes"/>
</file>