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КОЧКОРБАЕВСКИЙ АЙЫЛЬНЫЙ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сентября 2017 г № 39/ V</w:t>
      </w:r>
      <w:r>
        <w:rPr>
          <w:rFonts w:ascii="Arial" w:cs="Arial" w:eastAsia="Arial" w:hAnsi="Arial"/>
          <w:sz w:val="24"/>
          <w:szCs w:val="24"/>
        </w:rPr>
        <w:t xml:space="preserve">III</w:t>
      </w:r>
      <w:r>
        <w:rPr>
          <w:rFonts w:ascii="Arial" w:cs="Arial" w:eastAsia="Arial" w:hAnsi="Arial"/>
          <w:sz w:val="24"/>
          <w:szCs w:val="24"/>
        </w:rPr>
        <w:t xml:space="preserve"> –27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проделанной работе об исполнении Закона Кыргызской Республики “О образовании”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перспективные планы и о проделанных работах во исполнении </w:t>
      </w:r>
      <w:hyperlink w:history="1" r:id="rId32rjhv5jcl3dp_y6hklz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 КР</w:t>
        </w:r>
      </w:hyperlink>
      <w:r>
        <w:rPr>
          <w:rFonts w:ascii="Arial" w:cs="Arial" w:eastAsia="Arial" w:hAnsi="Arial"/>
          <w:sz w:val="24"/>
          <w:szCs w:val="24"/>
        </w:rPr>
        <w:t xml:space="preserve"> “О образовании” Кочкорбаевский айылный Кенеш.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Работу директора средней школы Кенеш С. Койлубаева в исполнении </w:t>
      </w:r>
      <w:hyperlink w:history="1" r:id="rIdbe5ggpy0mroa1_hpuox2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 КР</w:t>
        </w:r>
      </w:hyperlink>
      <w:r>
        <w:rPr>
          <w:rFonts w:ascii="Arial" w:cs="Arial" w:eastAsia="Arial" w:hAnsi="Arial"/>
          <w:sz w:val="24"/>
          <w:szCs w:val="24"/>
        </w:rPr>
        <w:t xml:space="preserve"> “О образовании” признать удовлетворительным.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Работы директора средней школы Буденовки М. Кайдулатова в исполнении Закона КР “О образовании” признать удовлетворительным.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Возложить руководство Закон Кыргызской Республики “О образовании” директорам школ С. Койлубаевой и М. Кайдулатовой.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постановления возложить на постоянную комиссию по социальным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Албекенов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h_s5d8xnvzitx5vxaks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dalil.kg/document/410306</w:t>
      </w:r>
    </w:hyperlink>
  </w:p>
  <w:p>
    <w:pPr>
      <w:spacing w:after="0" w:before="40"/>
      <w:jc w:val="center"/>
    </w:pPr>
    <w:hyperlink w:history="1" r:id="rIdwrais4rdpokmawanimam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2rjhv5jcl3dp_y6hklz4" Type="http://schemas.openxmlformats.org/officeDocument/2006/relationships/hyperlink" Target="https://dalil.kg/document/1216" TargetMode="External"/><Relationship Id="rIdbe5ggpy0mroa1_hpuox2d" Type="http://schemas.openxmlformats.org/officeDocument/2006/relationships/hyperlink" Target="https://dalil.kg/document/121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h_s5d8xnvzitx5vxakso" Type="http://schemas.openxmlformats.org/officeDocument/2006/relationships/hyperlink" Target="https://dalil.kg/document/410306" TargetMode="External"/><Relationship Id="rIdwrais4rdpokmawanimam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2026-10-03T10:43:16.509Z</dcterms:created>
  <dcterms:modified xsi:type="dcterms:W3CDTF">2026-10-03T10:43:16.509Z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