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cji-zx5wm7ocd3tjopdcx">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27 августа 2007 года УП № 385 г.Бишкек, Дом Правительстваот 21 апреля 2005 года УП № 130                УКАЗ ИСПОЛНЯЮЩЕГО ОБЯЗАННОСТИ ПРЕЗИДЕНТА                         КЫРГЫЗСКОЙ РЕСПУБЛИКИ                 Об утверждении Реестра государственных                   должностей Кыргызской Республики                (В редакции указов и.о. Президента КР от        24 мая 2005 года УП </w:t>
      </w:r>
      <w:hyperlink w:history="1" r:id="rIdzb2jssip1b1rpw4q_k9f-">
        <w:r>
          <w:rPr>
            <w:rFonts w:ascii="Arial" w:cs="Arial" w:eastAsia="Arial" w:hAnsi="Arial"/>
            <w:color w:val="1D4ED8"/>
            <w:sz w:val="24"/>
            <w:szCs w:val="24"/>
            <w:u w:val="single"/>
          </w:rPr>
          <w:t xml:space="preserve">№ 189</w:t>
        </w:r>
      </w:hyperlink>
      <w:r>
        <w:rPr>
          <w:rFonts w:ascii="Arial" w:cs="Arial" w:eastAsia="Arial" w:hAnsi="Arial"/>
          <w:sz w:val="24"/>
          <w:szCs w:val="24"/>
        </w:rPr>
        <w:t xml:space="preserve">, 21 июня 2005 года УП </w:t>
      </w:r>
      <w:r>
        <w:rPr>
          <w:rFonts w:ascii="Arial" w:cs="Arial" w:eastAsia="Arial" w:hAnsi="Arial"/>
          <w:sz w:val="24"/>
          <w:szCs w:val="24"/>
        </w:rPr>
        <w:t xml:space="preserve">№ 245</w:t>
      </w:r>
      <w:r>
        <w:rPr>
          <w:rFonts w:ascii="Arial" w:cs="Arial" w:eastAsia="Arial" w:hAnsi="Arial"/>
          <w:sz w:val="24"/>
          <w:szCs w:val="24"/>
        </w:rPr>
        <w:t xml:space="preserve">,                 25 июля 2005 года УП </w:t>
      </w:r>
      <w:hyperlink w:history="1" r:id="rIdultm1zyfzfcna_dknza-g">
        <w:r>
          <w:rPr>
            <w:rFonts w:ascii="Arial" w:cs="Arial" w:eastAsia="Arial" w:hAnsi="Arial"/>
            <w:color w:val="1D4ED8"/>
            <w:sz w:val="24"/>
            <w:szCs w:val="24"/>
            <w:u w:val="single"/>
          </w:rPr>
          <w:t xml:space="preserve">№ 285</w:t>
        </w:r>
      </w:hyperlink>
      <w:r>
        <w:rPr>
          <w:rFonts w:ascii="Arial" w:cs="Arial" w:eastAsia="Arial" w:hAnsi="Arial"/>
          <w:sz w:val="24"/>
          <w:szCs w:val="24"/>
        </w:rPr>
        <w:t xml:space="preserve">)     (В редакции указов Президента КР от 30 сентября 2005 года УП </w:t>
      </w:r>
      <w:hyperlink w:history="1" r:id="rIdsnlkiz2rhuz9qbsyoqloc">
        <w:r>
          <w:rPr>
            <w:rFonts w:ascii="Arial" w:cs="Arial" w:eastAsia="Arial" w:hAnsi="Arial"/>
            <w:color w:val="1D4ED8"/>
            <w:sz w:val="24"/>
            <w:szCs w:val="24"/>
            <w:u w:val="single"/>
          </w:rPr>
          <w:t xml:space="preserve">№ 417</w:t>
        </w:r>
      </w:hyperlink>
      <w:r>
        <w:rPr>
          <w:rFonts w:ascii="Arial" w:cs="Arial" w:eastAsia="Arial" w:hAnsi="Arial"/>
          <w:sz w:val="24"/>
          <w:szCs w:val="24"/>
        </w:rPr>
        <w:t xml:space="preserve">,    30 сентября 2005 года УП </w:t>
      </w:r>
      <w:hyperlink w:history="1" r:id="rId8pwhtaeq3wrq31pixi_gs">
        <w:r>
          <w:rPr>
            <w:rFonts w:ascii="Arial" w:cs="Arial" w:eastAsia="Arial" w:hAnsi="Arial"/>
            <w:color w:val="1D4ED8"/>
            <w:sz w:val="24"/>
            <w:szCs w:val="24"/>
            <w:u w:val="single"/>
          </w:rPr>
          <w:t xml:space="preserve">№ 432</w:t>
        </w:r>
      </w:hyperlink>
      <w:r>
        <w:rPr>
          <w:rFonts w:ascii="Arial" w:cs="Arial" w:eastAsia="Arial" w:hAnsi="Arial"/>
          <w:sz w:val="24"/>
          <w:szCs w:val="24"/>
        </w:rPr>
        <w:t xml:space="preserve">, 10 октября 2005 года УП </w:t>
      </w:r>
      <w:hyperlink w:history="1" r:id="rIdlhjc3vxpvnph-93zuaxpi">
        <w:r>
          <w:rPr>
            <w:rFonts w:ascii="Arial" w:cs="Arial" w:eastAsia="Arial" w:hAnsi="Arial"/>
            <w:color w:val="1D4ED8"/>
            <w:sz w:val="24"/>
            <w:szCs w:val="24"/>
            <w:u w:val="single"/>
          </w:rPr>
          <w:t xml:space="preserve">№ 446</w:t>
        </w:r>
      </w:hyperlink>
      <w:r>
        <w:rPr>
          <w:rFonts w:ascii="Arial" w:cs="Arial" w:eastAsia="Arial" w:hAnsi="Arial"/>
          <w:sz w:val="24"/>
          <w:szCs w:val="24"/>
        </w:rPr>
        <w:t xml:space="preserve">,       1 ноября 2005 года УП </w:t>
      </w:r>
      <w:hyperlink w:history="1" r:id="rIdj-ytcldud66xstcd8uzcw">
        <w:r>
          <w:rPr>
            <w:rFonts w:ascii="Arial" w:cs="Arial" w:eastAsia="Arial" w:hAnsi="Arial"/>
            <w:color w:val="1D4ED8"/>
            <w:sz w:val="24"/>
            <w:szCs w:val="24"/>
            <w:u w:val="single"/>
          </w:rPr>
          <w:t xml:space="preserve">№ 508</w:t>
        </w:r>
      </w:hyperlink>
      <w:r>
        <w:rPr>
          <w:rFonts w:ascii="Arial" w:cs="Arial" w:eastAsia="Arial" w:hAnsi="Arial"/>
          <w:sz w:val="24"/>
          <w:szCs w:val="24"/>
        </w:rPr>
        <w:t xml:space="preserve">, 8 ноября 2005 года УП </w:t>
      </w:r>
      <w:hyperlink w:history="1" r:id="rIdtdszczfttfrncx7amm6jo">
        <w:r>
          <w:rPr>
            <w:rFonts w:ascii="Arial" w:cs="Arial" w:eastAsia="Arial" w:hAnsi="Arial"/>
            <w:color w:val="1D4ED8"/>
            <w:sz w:val="24"/>
            <w:szCs w:val="24"/>
            <w:u w:val="single"/>
          </w:rPr>
          <w:t xml:space="preserve">№ 523</w:t>
        </w:r>
      </w:hyperlink>
      <w:r>
        <w:rPr>
          <w:rFonts w:ascii="Arial" w:cs="Arial" w:eastAsia="Arial" w:hAnsi="Arial"/>
          <w:sz w:val="24"/>
          <w:szCs w:val="24"/>
        </w:rPr>
        <w:t xml:space="preserve">,      29 декабря 2005 года УП </w:t>
      </w:r>
      <w:hyperlink w:history="1" r:id="rIdfwuxbcd72a9ovwjes0tsn">
        <w:r>
          <w:rPr>
            <w:rFonts w:ascii="Arial" w:cs="Arial" w:eastAsia="Arial" w:hAnsi="Arial"/>
            <w:color w:val="1D4ED8"/>
            <w:sz w:val="24"/>
            <w:szCs w:val="24"/>
            <w:u w:val="single"/>
          </w:rPr>
          <w:t xml:space="preserve">№ 655</w:t>
        </w:r>
      </w:hyperlink>
      <w:r>
        <w:rPr>
          <w:rFonts w:ascii="Arial" w:cs="Arial" w:eastAsia="Arial" w:hAnsi="Arial"/>
          <w:sz w:val="24"/>
          <w:szCs w:val="24"/>
        </w:rPr>
        <w:t xml:space="preserve">, 17 января 2006 года УП </w:t>
      </w:r>
      <w:hyperlink w:history="1" r:id="rIdjim_ucciyzylwnylqwzvh">
        <w:r>
          <w:rPr>
            <w:rFonts w:ascii="Arial" w:cs="Arial" w:eastAsia="Arial" w:hAnsi="Arial"/>
            <w:color w:val="1D4ED8"/>
            <w:sz w:val="24"/>
            <w:szCs w:val="24"/>
            <w:u w:val="single"/>
          </w:rPr>
          <w:t xml:space="preserve">№ 13</w:t>
        </w:r>
      </w:hyperlink>
      <w:r>
        <w:rPr>
          <w:rFonts w:ascii="Arial" w:cs="Arial" w:eastAsia="Arial" w:hAnsi="Arial"/>
          <w:sz w:val="24"/>
          <w:szCs w:val="24"/>
        </w:rPr>
        <w:t xml:space="preserve">,      23 января 2006 года УП </w:t>
      </w:r>
      <w:hyperlink w:history="1" r:id="rIdcp1eurqxuh5bwrk0k1rpk">
        <w:r>
          <w:rPr>
            <w:rFonts w:ascii="Arial" w:cs="Arial" w:eastAsia="Arial" w:hAnsi="Arial"/>
            <w:color w:val="1D4ED8"/>
            <w:sz w:val="24"/>
            <w:szCs w:val="24"/>
            <w:u w:val="single"/>
          </w:rPr>
          <w:t xml:space="preserve">№ 27</w:t>
        </w:r>
      </w:hyperlink>
      <w:r>
        <w:rPr>
          <w:rFonts w:ascii="Arial" w:cs="Arial" w:eastAsia="Arial" w:hAnsi="Arial"/>
          <w:sz w:val="24"/>
          <w:szCs w:val="24"/>
        </w:rPr>
        <w:t xml:space="preserve">,26 мая 2006 года УП </w:t>
      </w:r>
      <w:hyperlink w:history="1" r:id="rIdsmogeq5jvlcoejgrfjlb-">
        <w:r>
          <w:rPr>
            <w:rFonts w:ascii="Arial" w:cs="Arial" w:eastAsia="Arial" w:hAnsi="Arial"/>
            <w:color w:val="1D4ED8"/>
            <w:sz w:val="24"/>
            <w:szCs w:val="24"/>
            <w:u w:val="single"/>
          </w:rPr>
          <w:t xml:space="preserve">№ 289</w:t>
        </w:r>
      </w:hyperlink>
      <w:r>
        <w:rPr>
          <w:rFonts w:ascii="Arial" w:cs="Arial" w:eastAsia="Arial" w:hAnsi="Arial"/>
          <w:sz w:val="24"/>
          <w:szCs w:val="24"/>
        </w:rPr>
        <w:t xml:space="preserve">,       7 июня 2006 года УП </w:t>
      </w:r>
      <w:hyperlink w:history="1" r:id="rIdhtmpr-ugqinfximshtyxn">
        <w:r>
          <w:rPr>
            <w:rFonts w:ascii="Arial" w:cs="Arial" w:eastAsia="Arial" w:hAnsi="Arial"/>
            <w:color w:val="1D4ED8"/>
            <w:sz w:val="24"/>
            <w:szCs w:val="24"/>
            <w:u w:val="single"/>
          </w:rPr>
          <w:t xml:space="preserve">№ 308</w:t>
        </w:r>
      </w:hyperlink>
      <w:r>
        <w:rPr>
          <w:rFonts w:ascii="Arial" w:cs="Arial" w:eastAsia="Arial" w:hAnsi="Arial"/>
          <w:sz w:val="24"/>
          <w:szCs w:val="24"/>
        </w:rPr>
        <w:t xml:space="preserve">, 13 июля 2006 года УП </w:t>
      </w:r>
      <w:hyperlink w:history="1" r:id="rIdwfpti3p8mf9ddx8kpb74g">
        <w:r>
          <w:rPr>
            <w:rFonts w:ascii="Arial" w:cs="Arial" w:eastAsia="Arial" w:hAnsi="Arial"/>
            <w:color w:val="1D4ED8"/>
            <w:sz w:val="24"/>
            <w:szCs w:val="24"/>
            <w:u w:val="single"/>
          </w:rPr>
          <w:t xml:space="preserve">№ 381</w:t>
        </w:r>
      </w:hyperlink>
      <w:r>
        <w:rPr>
          <w:rFonts w:ascii="Arial" w:cs="Arial" w:eastAsia="Arial" w:hAnsi="Arial"/>
          <w:sz w:val="24"/>
          <w:szCs w:val="24"/>
        </w:rPr>
        <w:t xml:space="preserve">                  от 11 декабря 2006 года </w:t>
      </w:r>
      <w:hyperlink w:history="1" r:id="rIdbuns9pqfmjrpdfq6vt2lz">
        <w:r>
          <w:rPr>
            <w:rFonts w:ascii="Arial" w:cs="Arial" w:eastAsia="Arial" w:hAnsi="Arial"/>
            <w:color w:val="1D4ED8"/>
            <w:sz w:val="24"/>
            <w:szCs w:val="24"/>
            <w:u w:val="single"/>
          </w:rPr>
          <w:t xml:space="preserve">№ 583</w:t>
        </w:r>
      </w:hyperlink>
      <w:r>
        <w:rPr>
          <w:rFonts w:ascii="Arial" w:cs="Arial" w:eastAsia="Arial" w:hAnsi="Arial"/>
          <w:sz w:val="24"/>
          <w:szCs w:val="24"/>
        </w:rPr>
        <w:t xml:space="preserve">, </w:t>
      </w:r>
      <w:hyperlink w:history="1" r:id="rId2cjwyjt1ab18t59hvr1q9">
        <w:r>
          <w:rPr>
            <w:rFonts w:ascii="Arial" w:cs="Arial" w:eastAsia="Arial" w:hAnsi="Arial"/>
            <w:color w:val="1D4ED8"/>
            <w:sz w:val="24"/>
            <w:szCs w:val="24"/>
            <w:u w:val="single"/>
          </w:rPr>
          <w:t xml:space="preserve">22 июня 2007 года № 319</w:t>
        </w:r>
      </w:hyperlink>
      <w:r>
        <w:rPr>
          <w:rFonts w:ascii="Arial" w:cs="Arial" w:eastAsia="Arial" w:hAnsi="Arial"/>
          <w:sz w:val="24"/>
          <w:szCs w:val="24"/>
        </w:rPr>
        <w:t xml:space="preserve">,        </w:t>
      </w:r>
      <w:hyperlink w:history="1" r:id="rId2y11gj4msx5m0nlrluoxc">
        <w:r>
          <w:rPr>
            <w:rFonts w:ascii="Arial" w:cs="Arial" w:eastAsia="Arial" w:hAnsi="Arial"/>
            <w:color w:val="1D4ED8"/>
            <w:sz w:val="24"/>
            <w:szCs w:val="24"/>
            <w:u w:val="single"/>
          </w:rPr>
          <w:t xml:space="preserve">25 июня 2007 года № 320</w:t>
        </w:r>
      </w:hyperlink>
      <w:r>
        <w:rPr>
          <w:rFonts w:ascii="Arial" w:cs="Arial" w:eastAsia="Arial" w:hAnsi="Arial"/>
          <w:sz w:val="24"/>
          <w:szCs w:val="24"/>
        </w:rPr>
        <w:t xml:space="preserve">)       В соответствии с законами Кыргызской Республики </w:t>
      </w:r>
      <w:hyperlink w:history="1" r:id="rIdzyvjos9buytucewnkfjo_">
        <w:r>
          <w:rPr>
            <w:rFonts w:ascii="Arial" w:cs="Arial" w:eastAsia="Arial" w:hAnsi="Arial"/>
            <w:color w:val="1D4ED8"/>
            <w:sz w:val="24"/>
            <w:szCs w:val="24"/>
            <w:u w:val="single"/>
          </w:rPr>
          <w:t xml:space="preserve">"О государственной</w:t>
        </w:r>
      </w:hyperlink>
      <w:hyperlink w:history="1" r:id="rId_zrgbgwaffpwf3crdfinm">
        <w:r>
          <w:rPr>
            <w:rFonts w:ascii="Arial" w:cs="Arial" w:eastAsia="Arial" w:hAnsi="Arial"/>
            <w:color w:val="1D4ED8"/>
            <w:sz w:val="24"/>
            <w:szCs w:val="24"/>
            <w:u w:val="single"/>
          </w:rPr>
          <w:t xml:space="preserve">службе"</w:t>
        </w:r>
      </w:hyperlink>
      <w:r>
        <w:rPr>
          <w:rFonts w:ascii="Arial" w:cs="Arial" w:eastAsia="Arial" w:hAnsi="Arial"/>
          <w:sz w:val="24"/>
          <w:szCs w:val="24"/>
        </w:rPr>
        <w:t xml:space="preserve"> и </w:t>
      </w:r>
      <w:hyperlink w:history="1" r:id="rIdqaoarzgnetrfh9bhnt3w0">
        <w:r>
          <w:rPr>
            <w:rFonts w:ascii="Arial" w:cs="Arial" w:eastAsia="Arial" w:hAnsi="Arial"/>
            <w:color w:val="1D4ED8"/>
            <w:sz w:val="24"/>
            <w:szCs w:val="24"/>
            <w:u w:val="single"/>
          </w:rPr>
          <w:t xml:space="preserve">"О декларировании и публикации сведений о доходах, обязатель-</w:t>
        </w:r>
      </w:hyperlink>
      <w:hyperlink w:history="1" r:id="rIdcuvwivuqmbn4b2yoonmog">
        <w:r>
          <w:rPr>
            <w:rFonts w:ascii="Arial" w:cs="Arial" w:eastAsia="Arial" w:hAnsi="Arial"/>
            <w:color w:val="1D4ED8"/>
            <w:sz w:val="24"/>
            <w:szCs w:val="24"/>
            <w:u w:val="single"/>
          </w:rPr>
          <w:t xml:space="preserve">ствах и имуществе лиц, замещающих политические и иные специальные госу-</w:t>
        </w:r>
      </w:hyperlink>
      <w:hyperlink w:history="1" r:id="rId9yjwy1zblhkamxalgwysi">
        <w:r>
          <w:rPr>
            <w:rFonts w:ascii="Arial" w:cs="Arial" w:eastAsia="Arial" w:hAnsi="Arial"/>
            <w:color w:val="1D4ED8"/>
            <w:sz w:val="24"/>
            <w:szCs w:val="24"/>
            <w:u w:val="single"/>
          </w:rPr>
          <w:t xml:space="preserve">дарственные должности, а также их близких родственников"</w:t>
        </w:r>
      </w:hyperlink>
      <w:r>
        <w:rPr>
          <w:rFonts w:ascii="Arial" w:cs="Arial" w:eastAsia="Arial" w:hAnsi="Arial"/>
          <w:sz w:val="24"/>
          <w:szCs w:val="24"/>
        </w:rPr>
        <w:t xml:space="preserve">, в целях даль-нейшего  повышения  эффективности  государственной  кадровой политики иобеспечения единства  квалификационных  требований  по  государственнымдолжностям государственной службы постановляю:     1. Утвердить Реестр государственных должностей Кыргызской  Респуб-лики,  состоящий  из Реестра политических и специальных государственныхдолжностей и Реестра административных государственных должностей  госу-дарственной службы, согласно приложениям </w:t>
      </w:r>
      <w:hyperlink w:history="1" r:id="rIdqnwly7kdgkgchjpp_elkm">
        <w:r>
          <w:rPr>
            <w:rFonts w:ascii="Arial" w:cs="Arial" w:eastAsia="Arial" w:hAnsi="Arial"/>
            <w:color w:val="1D4ED8"/>
            <w:sz w:val="24"/>
            <w:szCs w:val="24"/>
            <w:u w:val="single"/>
          </w:rPr>
          <w:t xml:space="preserve">№ 1</w:t>
        </w:r>
      </w:hyperlink>
      <w:r>
        <w:rPr>
          <w:rFonts w:ascii="Arial" w:cs="Arial" w:eastAsia="Arial" w:hAnsi="Arial"/>
          <w:sz w:val="24"/>
          <w:szCs w:val="24"/>
        </w:rPr>
        <w:t xml:space="preserve"> и </w:t>
      </w:r>
      <w:hyperlink w:history="1" r:id="rId_s8bmqvzntn6e7e1hwqw8">
        <w:r>
          <w:rPr>
            <w:rFonts w:ascii="Arial" w:cs="Arial" w:eastAsia="Arial" w:hAnsi="Arial"/>
            <w:color w:val="1D4ED8"/>
            <w:sz w:val="24"/>
            <w:szCs w:val="24"/>
            <w:u w:val="single"/>
          </w:rPr>
          <w:t xml:space="preserve">№ 2</w:t>
        </w:r>
      </w:hyperlink>
      <w:r>
        <w:rPr>
          <w:rFonts w:ascii="Arial" w:cs="Arial" w:eastAsia="Arial" w:hAnsi="Arial"/>
          <w:sz w:val="24"/>
          <w:szCs w:val="24"/>
        </w:rPr>
        <w:t xml:space="preserve">к настоящему Указу.     2. Государственным органам  Кыргызской  Республики  привести  своиструктуры, штатные расписания и наименования государственных должностейгосударственных служащих в соответствие с настоящим Указом.     3. Правительству Кыргызской Республики:     - в трехмесячный срок подготовить Перечень наименований  государс-твенных должностей военнослужащих и государственных служащих,  не имею-щих статуса военнослужащих Военной прокуратуры  Кыргызской  Республики,Службы  национальной  безопасности Кыргызской Республики,  Службы госу-дарственной охраны Кыргызской Республики, Национальной гвардии Кыргызс-кой  Республики,  Пограничной  службы Кыргызской Республики,  АгентстваКыргызской Республики по контролю наркотиков, Министерства обороны Кыр-гызской Республики,  Министерства экологии и чрезвычайных ситуаций Кыр-гызской Республики,  Внутренних войск Министерства внутренних дел  Кыр-гызской Республики,  Главного управления исполнения наказаний, Департа-мента по охране исправительных учреждений и конвоированию осужденных  илиц,  заключенных под стражу, Министерства юстиции Кыргызской Республи-ки, и внести на утверждение Президенту Кыргызской Республики;     - совместно  с Агентством Кыргызской Республики по делам государс-твенной службы внести в установленном порядке предложения  по  внесениюизменений в законодательство Кыргызской Республики,  вытекающих из дан-ного Указа;     - решить организационные и иные вопросы,  вытекающие из настоящегоУказа;     - привести свои решения в соответствие с настоящим Указом.     4. Признать утратившими силу некоторые решения Президента Кыргызс-кой Республики согласно </w:t>
      </w:r>
      <w:hyperlink w:history="1" r:id="rId9iytlte60kblbrud22bwa">
        <w:r>
          <w:rPr>
            <w:rFonts w:ascii="Arial" w:cs="Arial" w:eastAsia="Arial" w:hAnsi="Arial"/>
            <w:color w:val="1D4ED8"/>
            <w:sz w:val="24"/>
            <w:szCs w:val="24"/>
            <w:u w:val="single"/>
          </w:rPr>
          <w:t xml:space="preserve">приложению № 3</w:t>
        </w:r>
      </w:hyperlink>
      <w:r>
        <w:rPr>
          <w:rFonts w:ascii="Arial" w:cs="Arial" w:eastAsia="Arial" w:hAnsi="Arial"/>
          <w:sz w:val="24"/>
          <w:szCs w:val="24"/>
        </w:rPr>
        <w:t xml:space="preserve">, за исключением положений, касающихся государственных органов, перечисленных в абзаце втором пункта 3настоящего Указа.     5. Контроль за исполнением настоящего Указа возложить на отдел ор-ганизационной работы и политики государственного управления Администра-ции Президента Кыргызской Республики.     6. Настоящий Указ вступает в силу со дня подписания.      Исполняющий обязанности Президента     Кыргызской Республики                             К.Бакиев  </w:t>
      </w:r>
      <w:r>
        <w:rPr>
          <w:rFonts w:ascii="Arial" w:cs="Arial" w:eastAsia="Arial" w:hAnsi="Arial"/>
          <w:sz w:val="24"/>
          <w:szCs w:val="24"/>
        </w:rPr>
        <w:t xml:space="preserve">                                                         Приложение № 1</w:t>
      </w:r>
      <w:r>
        <w:rPr>
          <w:rFonts w:ascii="Arial" w:cs="Arial" w:eastAsia="Arial" w:hAnsi="Arial"/>
          <w:sz w:val="24"/>
          <w:szCs w:val="24"/>
        </w:rPr>
        <w:t xml:space="preserve">                                                      Утвержден                                           </w:t>
      </w:r>
      <w:hyperlink w:history="1" r:id="rIdbwfdkehfbjclvf9j02bur">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исполняющего                                              обязанности Президента                                               Кыргызской Республики                                           от 21 апреля 2005 года № 130                                 РЕЕСТР              политических и специальных государственных                   должностей Кыргызской Республики                (В редакции указов и.о. Президента КР от        24 мая 2005 года УП </w:t>
      </w:r>
      <w:hyperlink w:history="1" r:id="rIdcw5sfkphptqryqdw7-9h1">
        <w:r>
          <w:rPr>
            <w:rFonts w:ascii="Arial" w:cs="Arial" w:eastAsia="Arial" w:hAnsi="Arial"/>
            <w:color w:val="1D4ED8"/>
            <w:sz w:val="24"/>
            <w:szCs w:val="24"/>
            <w:u w:val="single"/>
          </w:rPr>
          <w:t xml:space="preserve">№ 189</w:t>
        </w:r>
      </w:hyperlink>
      <w:r>
        <w:rPr>
          <w:rFonts w:ascii="Arial" w:cs="Arial" w:eastAsia="Arial" w:hAnsi="Arial"/>
          <w:sz w:val="24"/>
          <w:szCs w:val="24"/>
        </w:rPr>
        <w:t xml:space="preserve">, 21 июня 2005 года УП </w:t>
      </w:r>
      <w:hyperlink w:history="1" r:id="rIdhinfpoltverv7eld3yzs2">
        <w:r>
          <w:rPr>
            <w:rFonts w:ascii="Arial" w:cs="Arial" w:eastAsia="Arial" w:hAnsi="Arial"/>
            <w:color w:val="1D4ED8"/>
            <w:sz w:val="24"/>
            <w:szCs w:val="24"/>
            <w:u w:val="single"/>
          </w:rPr>
          <w:t xml:space="preserve">№ 245</w:t>
        </w:r>
      </w:hyperlink>
      <w:r>
        <w:rPr>
          <w:rFonts w:ascii="Arial" w:cs="Arial" w:eastAsia="Arial" w:hAnsi="Arial"/>
          <w:sz w:val="24"/>
          <w:szCs w:val="24"/>
        </w:rPr>
        <w:t xml:space="preserve">,                   25 июля 2005 года УП </w:t>
      </w:r>
      <w:hyperlink w:history="1" r:id="rIdzno2wtjogs8pmahzagcxr">
        <w:r>
          <w:rPr>
            <w:rFonts w:ascii="Arial" w:cs="Arial" w:eastAsia="Arial" w:hAnsi="Arial"/>
            <w:color w:val="1D4ED8"/>
            <w:sz w:val="24"/>
            <w:szCs w:val="24"/>
            <w:u w:val="single"/>
          </w:rPr>
          <w:t xml:space="preserve">№ 285</w:t>
        </w:r>
      </w:hyperlink>
      <w:r>
        <w:rPr>
          <w:rFonts w:ascii="Arial" w:cs="Arial" w:eastAsia="Arial" w:hAnsi="Arial"/>
          <w:sz w:val="24"/>
          <w:szCs w:val="24"/>
        </w:rPr>
        <w:t xml:space="preserve">)                   (В редакции указов Президента КР от      30 сентября 2005 года УП </w:t>
      </w:r>
      <w:hyperlink w:history="1" r:id="rIdqippjkecs81l9qsc1mugx">
        <w:r>
          <w:rPr>
            <w:rFonts w:ascii="Arial" w:cs="Arial" w:eastAsia="Arial" w:hAnsi="Arial"/>
            <w:color w:val="1D4ED8"/>
            <w:sz w:val="24"/>
            <w:szCs w:val="24"/>
            <w:u w:val="single"/>
          </w:rPr>
          <w:t xml:space="preserve">№ 417</w:t>
        </w:r>
      </w:hyperlink>
      <w:r>
        <w:rPr>
          <w:rFonts w:ascii="Arial" w:cs="Arial" w:eastAsia="Arial" w:hAnsi="Arial"/>
          <w:sz w:val="24"/>
          <w:szCs w:val="24"/>
        </w:rPr>
        <w:t xml:space="preserve">,10 октября 2005 года УП </w:t>
      </w:r>
      <w:hyperlink w:history="1" r:id="rIdennbv5t5uv-oehbjjvvtw">
        <w:r>
          <w:rPr>
            <w:rFonts w:ascii="Arial" w:cs="Arial" w:eastAsia="Arial" w:hAnsi="Arial"/>
            <w:color w:val="1D4ED8"/>
            <w:sz w:val="24"/>
            <w:szCs w:val="24"/>
            <w:u w:val="single"/>
          </w:rPr>
          <w:t xml:space="preserve">№ 446</w:t>
        </w:r>
      </w:hyperlink>
      <w:r>
        <w:rPr>
          <w:rFonts w:ascii="Arial" w:cs="Arial" w:eastAsia="Arial" w:hAnsi="Arial"/>
          <w:sz w:val="24"/>
          <w:szCs w:val="24"/>
        </w:rPr>
        <w:t xml:space="preserve">,      29 декабря 2005 года УП </w:t>
      </w:r>
      <w:hyperlink w:history="1" r:id="rIdmkpqhcsnhw2hfjspsu_wb">
        <w:r>
          <w:rPr>
            <w:rFonts w:ascii="Arial" w:cs="Arial" w:eastAsia="Arial" w:hAnsi="Arial"/>
            <w:color w:val="1D4ED8"/>
            <w:sz w:val="24"/>
            <w:szCs w:val="24"/>
            <w:u w:val="single"/>
          </w:rPr>
          <w:t xml:space="preserve">№ 655</w:t>
        </w:r>
      </w:hyperlink>
      <w:r>
        <w:rPr>
          <w:rFonts w:ascii="Arial" w:cs="Arial" w:eastAsia="Arial" w:hAnsi="Arial"/>
          <w:sz w:val="24"/>
          <w:szCs w:val="24"/>
        </w:rPr>
        <w:t xml:space="preserve">,17 января 2006 года УП </w:t>
      </w:r>
      <w:hyperlink w:history="1" r:id="rIdewgwol50oy-gw1tqiqz7q">
        <w:r>
          <w:rPr>
            <w:rFonts w:ascii="Arial" w:cs="Arial" w:eastAsia="Arial" w:hAnsi="Arial"/>
            <w:color w:val="1D4ED8"/>
            <w:sz w:val="24"/>
            <w:szCs w:val="24"/>
            <w:u w:val="single"/>
          </w:rPr>
          <w:t xml:space="preserve">№ 13</w:t>
        </w:r>
      </w:hyperlink>
      <w:r>
        <w:rPr>
          <w:rFonts w:ascii="Arial" w:cs="Arial" w:eastAsia="Arial" w:hAnsi="Arial"/>
          <w:sz w:val="24"/>
          <w:szCs w:val="24"/>
        </w:rPr>
        <w:t xml:space="preserve">,     23 января 2006 года УП </w:t>
      </w:r>
      <w:hyperlink w:history="1" r:id="rIdtd7rdkb9oedbuqy-1zxcs">
        <w:r>
          <w:rPr>
            <w:rFonts w:ascii="Arial" w:cs="Arial" w:eastAsia="Arial" w:hAnsi="Arial"/>
            <w:color w:val="1D4ED8"/>
            <w:sz w:val="24"/>
            <w:szCs w:val="24"/>
            <w:u w:val="single"/>
          </w:rPr>
          <w:t xml:space="preserve">№ 27</w:t>
        </w:r>
      </w:hyperlink>
      <w:r>
        <w:rPr>
          <w:rFonts w:ascii="Arial" w:cs="Arial" w:eastAsia="Arial" w:hAnsi="Arial"/>
          <w:sz w:val="24"/>
          <w:szCs w:val="24"/>
        </w:rPr>
        <w:t xml:space="preserve">,26 мая 2006 года УП </w:t>
      </w:r>
      <w:hyperlink w:history="1" r:id="rIdcrcpeo0dm2gdxpz2zzkbb">
        <w:r>
          <w:rPr>
            <w:rFonts w:ascii="Arial" w:cs="Arial" w:eastAsia="Arial" w:hAnsi="Arial"/>
            <w:color w:val="1D4ED8"/>
            <w:sz w:val="24"/>
            <w:szCs w:val="24"/>
            <w:u w:val="single"/>
          </w:rPr>
          <w:t xml:space="preserve">№ 289</w:t>
        </w:r>
      </w:hyperlink>
      <w:r>
        <w:rPr>
          <w:rFonts w:ascii="Arial" w:cs="Arial" w:eastAsia="Arial" w:hAnsi="Arial"/>
          <w:sz w:val="24"/>
          <w:szCs w:val="24"/>
        </w:rPr>
        <w:t xml:space="preserve">,    7 июня 2006 года УП </w:t>
      </w:r>
      <w:hyperlink w:history="1" r:id="rId5uu0ugqarytpiymoqoaym">
        <w:r>
          <w:rPr>
            <w:rFonts w:ascii="Arial" w:cs="Arial" w:eastAsia="Arial" w:hAnsi="Arial"/>
            <w:color w:val="1D4ED8"/>
            <w:sz w:val="24"/>
            <w:szCs w:val="24"/>
            <w:u w:val="single"/>
          </w:rPr>
          <w:t xml:space="preserve">№ 308</w:t>
        </w:r>
      </w:hyperlink>
      <w:r>
        <w:rPr>
          <w:rFonts w:ascii="Arial" w:cs="Arial" w:eastAsia="Arial" w:hAnsi="Arial"/>
          <w:sz w:val="24"/>
          <w:szCs w:val="24"/>
        </w:rPr>
        <w:t xml:space="preserve">,</w:t>
      </w:r>
      <w:hyperlink w:history="1" r:id="rIdx2t7ttwtzdqaj6at0drhj">
        <w:r>
          <w:rPr>
            <w:rFonts w:ascii="Arial" w:cs="Arial" w:eastAsia="Arial" w:hAnsi="Arial"/>
            <w:color w:val="1D4ED8"/>
            <w:sz w:val="24"/>
            <w:szCs w:val="24"/>
            <w:u w:val="single"/>
          </w:rPr>
          <w:t xml:space="preserve">13 июля 2006 года УП № 381</w:t>
        </w:r>
      </w:hyperlink>
      <w:r>
        <w:rPr>
          <w:rFonts w:ascii="Arial" w:cs="Arial" w:eastAsia="Arial" w:hAnsi="Arial"/>
          <w:sz w:val="24"/>
          <w:szCs w:val="24"/>
        </w:rPr>
        <w:t xml:space="preserve">,)                                       ПОЛИТИЧЕСКИЕ ГОСУДАРСТВЕННЫЕ ДОЛЖНОСТИ                       Глава Кыргызской Республики      Группа I      Президент Кыргызской Республики      Группа II      Государственный секретарь Кыргызской Республики     Руководитель Администрации Президента Кыргызской Республики     Секретарь Совета безопасности Кыргызской Республики     Заместитель Руководителя  Администрации Президента Кыргызской Рес-публики     Полномочный представитель Президента Кыргызской Республики по воп-росам интеграционного сотрудничества в рамках СНГ и ЕврАзЭС     (В редакции  Указов Президента КР от </w:t>
      </w:r>
      <w:hyperlink w:history="1" r:id="rIdusgjqerykmsjefvjssyvu">
        <w:r>
          <w:rPr>
            <w:rFonts w:ascii="Arial" w:cs="Arial" w:eastAsia="Arial" w:hAnsi="Arial"/>
            <w:color w:val="1D4ED8"/>
            <w:sz w:val="24"/>
            <w:szCs w:val="24"/>
            <w:u w:val="single"/>
          </w:rPr>
          <w:t xml:space="preserve">24 мая 2005 года УП № 189</w:t>
        </w:r>
      </w:hyperlink>
      <w:r>
        <w:rPr>
          <w:rFonts w:ascii="Arial" w:cs="Arial" w:eastAsia="Arial" w:hAnsi="Arial"/>
          <w:sz w:val="24"/>
          <w:szCs w:val="24"/>
        </w:rPr>
        <w:t xml:space="preserve">, </w:t>
      </w:r>
      <w:hyperlink w:history="1" r:id="rId6t0gfmzkak1_x5c4s0ska">
        <w:r>
          <w:rPr>
            <w:rFonts w:ascii="Arial" w:cs="Arial" w:eastAsia="Arial" w:hAnsi="Arial"/>
            <w:color w:val="1D4ED8"/>
            <w:sz w:val="24"/>
            <w:szCs w:val="24"/>
            <w:u w:val="single"/>
          </w:rPr>
          <w:t xml:space="preserve">10</w:t>
        </w:r>
      </w:hyperlink>
      <w:hyperlink w:history="1" r:id="rIdmgcnepyevvjbc4hrzwtgd">
        <w:r>
          <w:rPr>
            <w:rFonts w:ascii="Arial" w:cs="Arial" w:eastAsia="Arial" w:hAnsi="Arial"/>
            <w:color w:val="1D4ED8"/>
            <w:sz w:val="24"/>
            <w:szCs w:val="24"/>
            <w:u w:val="single"/>
          </w:rPr>
          <w:t xml:space="preserve">октября 2005 года УП № 446</w:t>
        </w:r>
      </w:hyperlink>
      <w:r>
        <w:rPr>
          <w:rFonts w:ascii="Arial" w:cs="Arial" w:eastAsia="Arial" w:hAnsi="Arial"/>
          <w:sz w:val="24"/>
          <w:szCs w:val="24"/>
        </w:rPr>
        <w:t xml:space="preserve">, </w:t>
      </w:r>
      <w:hyperlink w:history="1" r:id="rIdmu1c4an1tuubbpx3txnsb">
        <w:r>
          <w:rPr>
            <w:rFonts w:ascii="Arial" w:cs="Arial" w:eastAsia="Arial" w:hAnsi="Arial"/>
            <w:color w:val="1D4ED8"/>
            <w:sz w:val="24"/>
            <w:szCs w:val="24"/>
            <w:u w:val="single"/>
          </w:rPr>
          <w:t xml:space="preserve">17 января 2006 года УП № 13</w:t>
        </w:r>
      </w:hyperlink>
      <w:r>
        <w:rPr>
          <w:rFonts w:ascii="Arial" w:cs="Arial" w:eastAsia="Arial" w:hAnsi="Arial"/>
          <w:sz w:val="24"/>
          <w:szCs w:val="24"/>
        </w:rPr>
        <w:t xml:space="preserve">,      </w:t>
      </w:r>
      <w:hyperlink w:history="1" r:id="rId21btczpioni0wflw283b4">
        <w:r>
          <w:rPr>
            <w:rFonts w:ascii="Arial" w:cs="Arial" w:eastAsia="Arial" w:hAnsi="Arial"/>
            <w:color w:val="1D4ED8"/>
            <w:sz w:val="24"/>
            <w:szCs w:val="24"/>
            <w:u w:val="single"/>
          </w:rPr>
          <w:t xml:space="preserve">25 июня 2007 года № 320</w:t>
        </w:r>
      </w:hyperlink>
      <w:r>
        <w:rPr>
          <w:rFonts w:ascii="Arial" w:cs="Arial" w:eastAsia="Arial" w:hAnsi="Arial"/>
          <w:sz w:val="24"/>
          <w:szCs w:val="24"/>
        </w:rPr>
        <w:t xml:space="preserve">)      Группа III      Государственный советник Президента Кыргызской Республики     Советник Президента Кыргызской Республики     Полномочный представитель  Президента  Кыргызской Республики в Жо-горку Кенеше Кыргызской Республики, специальный представитель Президен-та Кыргызской  Республики по вопросам гендерного развития в Жогорку Ке-неше Кыргызской  Республики,  председатель Комиссии по правам человека,специальный представитель  Президента Кыргызской Республики по вопросамустойчивого развития горных районов Кыргызской Республики     Пресс-секретарь Президента Кыргызской Республики     Заведующий отделом Администрации Президента Кыргызской Республики     Начальник канцелярии Президента Кыргызской Республики     Заведующий секретариатом Комиссии по государственным наградам     Руководитель пресс-службы Президента Кыргызской Республики     Помощник Президента  Кыргызской  Республики  - руководитель службыпротокола     Помощник Президента Кыргызской Республики     Заместитель секретаря Совета безопасности Кыргызской Республики     (В редакции  Указов  и.о.  Президента  КР от </w:t>
      </w:r>
      <w:hyperlink w:history="1" r:id="rIdhpxw25m71lf6rv4g0hjh_">
        <w:r>
          <w:rPr>
            <w:rFonts w:ascii="Arial" w:cs="Arial" w:eastAsia="Arial" w:hAnsi="Arial"/>
            <w:color w:val="1D4ED8"/>
            <w:sz w:val="24"/>
            <w:szCs w:val="24"/>
            <w:u w:val="single"/>
          </w:rPr>
          <w:t xml:space="preserve">24 мая 2005 года УП №</w:t>
        </w:r>
      </w:hyperlink>
      <w:hyperlink w:history="1" r:id="rId6shvegkw4fthsv890_kxa">
        <w:r>
          <w:rPr>
            <w:rFonts w:ascii="Arial" w:cs="Arial" w:eastAsia="Arial" w:hAnsi="Arial"/>
            <w:color w:val="1D4ED8"/>
            <w:sz w:val="24"/>
            <w:szCs w:val="24"/>
            <w:u w:val="single"/>
          </w:rPr>
          <w:t xml:space="preserve">189</w:t>
        </w:r>
      </w:hyperlink>
      <w:r>
        <w:rPr>
          <w:rFonts w:ascii="Arial" w:cs="Arial" w:eastAsia="Arial" w:hAnsi="Arial"/>
          <w:sz w:val="24"/>
          <w:szCs w:val="24"/>
        </w:rPr>
        <w:t xml:space="preserve">, </w:t>
      </w:r>
      <w:hyperlink w:history="1" r:id="rIdxylpes-tbjyzk1ao_pnkj">
        <w:r>
          <w:rPr>
            <w:rFonts w:ascii="Arial" w:cs="Arial" w:eastAsia="Arial" w:hAnsi="Arial"/>
            <w:color w:val="1D4ED8"/>
            <w:sz w:val="24"/>
            <w:szCs w:val="24"/>
            <w:u w:val="single"/>
          </w:rPr>
          <w:t xml:space="preserve">21 июня 2005 года УП № 245</w:t>
        </w:r>
      </w:hyperlink>
      <w:r>
        <w:rPr>
          <w:rFonts w:ascii="Arial" w:cs="Arial" w:eastAsia="Arial" w:hAnsi="Arial"/>
          <w:sz w:val="24"/>
          <w:szCs w:val="24"/>
        </w:rPr>
        <w:t xml:space="preserve">,      указов Президента КР от </w:t>
      </w:r>
      <w:hyperlink w:history="1" r:id="rIdlj1ir8iv5cqsxsu9mwmy2">
        <w:r>
          <w:rPr>
            <w:rFonts w:ascii="Arial" w:cs="Arial" w:eastAsia="Arial" w:hAnsi="Arial"/>
            <w:color w:val="1D4ED8"/>
            <w:sz w:val="24"/>
            <w:szCs w:val="24"/>
            <w:u w:val="single"/>
          </w:rPr>
          <w:t xml:space="preserve">21 сентября 2005 года УП № 381</w:t>
        </w:r>
      </w:hyperlink>
      <w:r>
        <w:rPr>
          <w:rFonts w:ascii="Arial" w:cs="Arial" w:eastAsia="Arial" w:hAnsi="Arial"/>
          <w:sz w:val="24"/>
          <w:szCs w:val="24"/>
        </w:rPr>
        <w:t xml:space="preserve">,</w:t>
      </w:r>
      <w:hyperlink w:history="1" r:id="rIdxbbsedtsrte0r3emn54kk">
        <w:r>
          <w:rPr>
            <w:rFonts w:ascii="Arial" w:cs="Arial" w:eastAsia="Arial" w:hAnsi="Arial"/>
            <w:color w:val="1D4ED8"/>
            <w:sz w:val="24"/>
            <w:szCs w:val="24"/>
            <w:u w:val="single"/>
          </w:rPr>
          <w:t xml:space="preserve">7 июня 2006 года УП № 308</w:t>
        </w:r>
      </w:hyperlink>
      <w:r>
        <w:rPr>
          <w:rFonts w:ascii="Arial" w:cs="Arial" w:eastAsia="Arial" w:hAnsi="Arial"/>
          <w:sz w:val="24"/>
          <w:szCs w:val="24"/>
        </w:rPr>
        <w:t xml:space="preserve">, </w:t>
      </w:r>
      <w:hyperlink w:history="1" r:id="rId_rtf1ipuw5rnwhjzwtjg2">
        <w:r>
          <w:rPr>
            <w:rFonts w:ascii="Arial" w:cs="Arial" w:eastAsia="Arial" w:hAnsi="Arial"/>
            <w:color w:val="1D4ED8"/>
            <w:sz w:val="24"/>
            <w:szCs w:val="24"/>
            <w:u w:val="single"/>
          </w:rPr>
          <w:t xml:space="preserve">25 июня 2007 года № 320</w:t>
        </w:r>
      </w:hyperlink>
      <w:r>
        <w:rPr>
          <w:rFonts w:ascii="Arial" w:cs="Arial" w:eastAsia="Arial" w:hAnsi="Arial"/>
          <w:sz w:val="24"/>
          <w:szCs w:val="24"/>
        </w:rPr>
        <w:t xml:space="preserve">)                          Законодательная власть      Группа I      Торага Жогорку Кенеша Кыргызской Республики      Группа II      Заместитель Торага Жогорку Кенеша Кыргызской Республики     Председатель комитета,  комиссии Жогорку Кенеша Кыргызской Респуб-лики     Заместитель председателя  комитета,  комиссии  Жогорку Кенеша Кыр-гызской Республики     Депутат Жогорку Кенеша Кыргызской Республики               Омбудсмен (Акыйкатчы) Кыргызской Республики      Группа I      Омбудсмен (Акыйкатчы) Кыргызской Республики      Группа II      Заместитель Омбудсмена (Акыйкатчы) Кыргызской Республики                           Центральные органы      Группа II      Председатель Центральной комиссии по выборам и проведению референ-думов Кыргызской Республики     Председатель Службы национальной безопасности Кыргызской Республи-ки     Командующий Национальной гвардией Кыргызской Республики     Председатель Пограничной службы Кыргызской Республики     Начальник Службы государственной охраны Кыргызской Республики     Директор Агентства Кыргызской Республики по делам  государственнойслужбы     Директор Агентства Кыргызской Республики по контролю наркотиков     Председатель Национального  статистического  комитета   КыргызскойРеспублики     Председатель национальной комиссии     Председатель Национального агентства информационных ресурсов, тех-нологий и связи Кыргызской Республики     Директор Национального  агентства  Кыргызской  Республики по деламместного самоуправления     Председатель   Национального   центра   развития   горных  районов Кыргызской Республики     (В редакции  Указов  Президента  КР  от </w:t>
      </w:r>
      <w:hyperlink w:history="1" r:id="rIdw6wlw-ajlwm-bt8jttqhw">
        <w:r>
          <w:rPr>
            <w:rFonts w:ascii="Arial" w:cs="Arial" w:eastAsia="Arial" w:hAnsi="Arial"/>
            <w:color w:val="1D4ED8"/>
            <w:sz w:val="24"/>
            <w:szCs w:val="24"/>
            <w:u w:val="single"/>
          </w:rPr>
          <w:t xml:space="preserve">30 сентября 2005 года УП №</w:t>
        </w:r>
      </w:hyperlink>
      <w:hyperlink w:history="1" r:id="rIds5sw_lofeqmrnxd-h6dmj">
        <w:r>
          <w:rPr>
            <w:rFonts w:ascii="Arial" w:cs="Arial" w:eastAsia="Arial" w:hAnsi="Arial"/>
            <w:color w:val="1D4ED8"/>
            <w:sz w:val="24"/>
            <w:szCs w:val="24"/>
            <w:u w:val="single"/>
          </w:rPr>
          <w:t xml:space="preserve">417</w:t>
        </w:r>
      </w:hyperlink>
      <w:r>
        <w:rPr>
          <w:rFonts w:ascii="Arial" w:cs="Arial" w:eastAsia="Arial" w:hAnsi="Arial"/>
          <w:sz w:val="24"/>
          <w:szCs w:val="24"/>
        </w:rPr>
        <w:t xml:space="preserve">, </w:t>
      </w:r>
      <w:hyperlink w:history="1" r:id="rIdkkewtpnwcty-pxakonhqe">
        <w:r>
          <w:rPr>
            <w:rFonts w:ascii="Arial" w:cs="Arial" w:eastAsia="Arial" w:hAnsi="Arial"/>
            <w:color w:val="1D4ED8"/>
            <w:sz w:val="24"/>
            <w:szCs w:val="24"/>
            <w:u w:val="single"/>
          </w:rPr>
          <w:t xml:space="preserve">23 января 2006 года УП № 27</w:t>
        </w:r>
      </w:hyperlink>
      <w:r>
        <w:rPr>
          <w:rFonts w:ascii="Arial" w:cs="Arial" w:eastAsia="Arial" w:hAnsi="Arial"/>
          <w:sz w:val="24"/>
          <w:szCs w:val="24"/>
        </w:rPr>
        <w:t xml:space="preserve"> </w:t>
      </w:r>
      <w:hyperlink w:history="1" r:id="rIdxt5dv-gakii1gf5o5cuap">
        <w:r>
          <w:rPr>
            <w:rFonts w:ascii="Arial" w:cs="Arial" w:eastAsia="Arial" w:hAnsi="Arial"/>
            <w:color w:val="1D4ED8"/>
            <w:sz w:val="24"/>
            <w:szCs w:val="24"/>
            <w:u w:val="single"/>
          </w:rPr>
          <w:t xml:space="preserve">7 июня 2006 года УП № 308</w:t>
        </w:r>
      </w:hyperlink>
      <w:r>
        <w:rPr>
          <w:rFonts w:ascii="Arial" w:cs="Arial" w:eastAsia="Arial" w:hAnsi="Arial"/>
          <w:sz w:val="24"/>
          <w:szCs w:val="24"/>
        </w:rPr>
        <w:t xml:space="preserve">)      Группа III      Заместитель председателя Службы национальной безопасности Кыргызс-кой Республики     Заместитель командующего  Национальной гвардией Кыргызской Респуб-лики     Заместитель председателя Пограничной службы Кыргызской Республики     Заместитель начальника Службы  государственной  охраны  КыргызскойРеспублики     Заместитель директора Агентства Кыргызской Республики по делам го-сударственной службы     Заместитель директора Агентства Кыргызской Республики по  контролюнаркотиков     Заместитель председателя  Национального  статистического  комитетаКыргызской Республики     Заместитель председателя национальной комиссии     Заместитель председателя  по связям Национального агентства инфор-мационных ресурсов, технологий и связи Кыргызской Республики     Заместитель председателя  по информационным ресурсам и технологиямНационального агентства информационных  ресурсов,  технологий  и  связиКыргызской Республики     Заместитель директора Национального агентства Кыргызской Республи-ки по делам местного самоуправления     Заместитель председателя Национального центра развития горных рай-онов Кыргызской Республики     (В редакции  Указов  Президента  КР  от </w:t>
      </w:r>
      <w:hyperlink w:history="1" r:id="rIdt6e-fpt7az_jsqgq-igye">
        <w:r>
          <w:rPr>
            <w:rFonts w:ascii="Arial" w:cs="Arial" w:eastAsia="Arial" w:hAnsi="Arial"/>
            <w:color w:val="1D4ED8"/>
            <w:sz w:val="24"/>
            <w:szCs w:val="24"/>
            <w:u w:val="single"/>
          </w:rPr>
          <w:t xml:space="preserve">30 сентября 2005 года УП №</w:t>
        </w:r>
      </w:hyperlink>
      <w:hyperlink w:history="1" r:id="rId6lynntjuyks5ncwruuzhq">
        <w:r>
          <w:rPr>
            <w:rFonts w:ascii="Arial" w:cs="Arial" w:eastAsia="Arial" w:hAnsi="Arial"/>
            <w:color w:val="1D4ED8"/>
            <w:sz w:val="24"/>
            <w:szCs w:val="24"/>
            <w:u w:val="single"/>
          </w:rPr>
          <w:t xml:space="preserve">417</w:t>
        </w:r>
      </w:hyperlink>
      <w:r>
        <w:rPr>
          <w:rFonts w:ascii="Arial" w:cs="Arial" w:eastAsia="Arial" w:hAnsi="Arial"/>
          <w:sz w:val="24"/>
          <w:szCs w:val="24"/>
        </w:rPr>
        <w:t xml:space="preserve">, </w:t>
      </w:r>
      <w:hyperlink w:history="1" r:id="rId0bdlffcgabplljumxwqw3">
        <w:r>
          <w:rPr>
            <w:rFonts w:ascii="Arial" w:cs="Arial" w:eastAsia="Arial" w:hAnsi="Arial"/>
            <w:color w:val="1D4ED8"/>
            <w:sz w:val="24"/>
            <w:szCs w:val="24"/>
            <w:u w:val="single"/>
          </w:rPr>
          <w:t xml:space="preserve">23 января 2006 года УП № 27</w:t>
        </w:r>
      </w:hyperlink>
      <w:r>
        <w:rPr>
          <w:rFonts w:ascii="Arial" w:cs="Arial" w:eastAsia="Arial" w:hAnsi="Arial"/>
          <w:sz w:val="24"/>
          <w:szCs w:val="24"/>
        </w:rPr>
        <w:t xml:space="preserve">,</w:t>
      </w:r>
      <w:hyperlink w:history="1" r:id="rId6ke5-dntg4tl9xmkbzs5s">
        <w:r>
          <w:rPr>
            <w:rFonts w:ascii="Arial" w:cs="Arial" w:eastAsia="Arial" w:hAnsi="Arial"/>
            <w:color w:val="1D4ED8"/>
            <w:sz w:val="24"/>
            <w:szCs w:val="24"/>
            <w:u w:val="single"/>
          </w:rPr>
          <w:t xml:space="preserve">7 июня 2006 года УП № 308</w:t>
        </w:r>
      </w:hyperlink>
      <w:r>
        <w:rPr>
          <w:rFonts w:ascii="Arial" w:cs="Arial" w:eastAsia="Arial" w:hAnsi="Arial"/>
          <w:sz w:val="24"/>
          <w:szCs w:val="24"/>
        </w:rPr>
        <w:t xml:space="preserve">)       Группа IV      Председатель Государственной лесной службы Кыргызской Республики      Группа V      Заместитель председателя Государственной лесной службы  КыргызскойРеспублики                          Исполнительная власть      Группа I      Премьер-министр Кыргызской Республики      Группа II      Первый вице-премьер-министр Кыргызской Республики     Вице-премьер-министр Кыргызской Республики     Руководитель Аппарата  Премьер-министра  - министр Кыргызской Рес-публики      Группа III      Заместитель Руководителя Аппарата Премьер-министра Кыргызской Рес-публики     Представитель Правительства Кыргызской Республики в Жогорку КенешеКыргызской Республики                 Министерства и государственные комитеты      Группа II      Министр     Председатель государственного комитета      Группа III      Заместитель министра, председателя государственного комитета     Командующий внутренними войсками Кыргызской Республики                   Органы государственного управления                при Правительстве Кыргызской Республики      Группа III      Директор Государственной  налоговой  инспекции  при  ПравительствеКыргызской Республики     Директор Государственной таможенной  инспекции  при  ПравительствеКыргызской Республики     Директор управления финансовой полиции при Правительстве  Кыргызс-кой Республики      Группа IV      Директор государственного агентства, государственной инспекции     Председатель Государственной архивной службы Кыргызской Республики     Заместитель директора Государственной налоговой инспекции при Пра-вительстве Кыргызской Республики     Заместитель директора  Государственной  таможенной  инспекции  приПравительстве Кыргызской Республики     Заместитель директора управления финансовой полиции при Правитель-стве Кыргызской Республики      Группа V      Заместитель директора государственного агентства,  государственнойинспекции     Заместитель председателя Государственной архивной службы  Кыргызс-кой Республики     Председатель государственной комиссии, директор фонда     Член исполнительного совета административного ведомства, исполняю-щий обязанности на постоянной основе     Заместитель председателя государственной комиссии, директора фонда     Член государственной комиссии                  Местные государственные администрации      Группа II      Глава государственной администрации области - губернатор      Группа III      Заместитель главы государственной администрации области     Глава государственной администрации района - аким      Группа IV      Заместитель главы государственной администрации района                  СПЕЦИАЛЬНЫЕ ГОСУДАРСТВЕННЫЕ ДОЛЖНОСТИ      Группа I      Председатель Конституционного суда Кыргызской Республики     Председатель Верховного суда Кыргызской Республики      Группа II      Заместитель председателя Конституционного  суда,  Верховного  судаКыргызской Республики     Судья Конституционного суда, Верховного суда Кыргызской Республики     Председатель местного суда Кыргызской Республики     Заместитель председателя местного суда Кыргызской Республики     Генеральный прокурор Кыргызской Республики     Председатель Счетной палаты Кыргызской Республики     Председатель Правления Национального банка Кыргызской Республики     Председатель Социального фонда Кыргызской Республики     Чрезвычайный и Полномочный Посол Кыргызской Республики     Постоянный представитель Кыргызской Республики  при  международныхорганизациях     Управляющий делами Президента Кыргызской Республики     Председатель Службы финансовой разведки Кыргызской Республики     Комиссар Национального агентства Кыргызской Республики по предупреж-дению коррупции        Руководитель Аппарата Жогорку Кенеша Кыргызской Республики     (В редакции Указов Президента КР </w:t>
      </w:r>
      <w:r>
        <w:rPr>
          <w:rFonts w:ascii="Arial" w:cs="Arial" w:eastAsia="Arial" w:hAnsi="Arial"/>
          <w:sz w:val="24"/>
          <w:szCs w:val="24"/>
        </w:rPr>
        <w:t xml:space="preserve">от 29 декабря 2005 года УП № 655</w:t>
      </w:r>
      <w:r>
        <w:rPr>
          <w:rFonts w:ascii="Arial" w:cs="Arial" w:eastAsia="Arial" w:hAnsi="Arial"/>
          <w:sz w:val="24"/>
          <w:szCs w:val="24"/>
        </w:rPr>
        <w:t xml:space="preserve">,</w:t>
      </w:r>
      <w:r>
        <w:rPr>
          <w:rFonts w:ascii="Arial" w:cs="Arial" w:eastAsia="Arial" w:hAnsi="Arial"/>
          <w:sz w:val="24"/>
          <w:szCs w:val="24"/>
        </w:rPr>
        <w:t xml:space="preserve">13 июля 2006 года УП № 381</w:t>
      </w:r>
      <w:r>
        <w:rPr>
          <w:rFonts w:ascii="Arial" w:cs="Arial" w:eastAsia="Arial" w:hAnsi="Arial"/>
          <w:sz w:val="24"/>
          <w:szCs w:val="24"/>
        </w:rPr>
        <w:t xml:space="preserve">, </w:t>
      </w:r>
      <w:r>
        <w:rPr>
          <w:rFonts w:ascii="Arial" w:cs="Arial" w:eastAsia="Arial" w:hAnsi="Arial"/>
          <w:sz w:val="24"/>
          <w:szCs w:val="24"/>
        </w:rPr>
        <w:t xml:space="preserve">11 декабря 2006 года УП № 583</w:t>
      </w:r>
      <w:r>
        <w:rPr>
          <w:rFonts w:ascii="Arial" w:cs="Arial" w:eastAsia="Arial" w:hAnsi="Arial"/>
          <w:sz w:val="24"/>
          <w:szCs w:val="24"/>
        </w:rPr>
        <w:t xml:space="preserve">)      Группа III      Судья местного суда Кыргызской Республики     Заместитель Генерального прокурора Кыргызской Республики     Заместитель Генерального прокурора - военный прокурор     Аудитор Счетной палаты Кыргызской Республики     Чрезвычайный и Полномочный посланник, Генеральный консул     Заместитель председателя Правления Национального банка  КыргызскойРеспублики     Заместитель председателя Социального фонда Кыргызской Республики     Заместитель управляющего делами Президента Кыргызской Республики     Заместитель председателя  Службы  финансовой  разведки  КыргызскойРеспублики     Заместитель комиссара Национального агентства Кыргызской Республики по предупреждению коррупции        Заместитель руководителя  Аппарата  Жогорку Кенеша Кыргызской Рес-публики     Управляющий делами  - руководитель Службы материально-техническогои финансового  обеспечения  деятельности Жогорку Кенеша Кыргызской Рес-публики     (В редакции Указов Президента КР </w:t>
      </w:r>
      <w:r>
        <w:rPr>
          <w:rFonts w:ascii="Arial" w:cs="Arial" w:eastAsia="Arial" w:hAnsi="Arial"/>
          <w:sz w:val="24"/>
          <w:szCs w:val="24"/>
        </w:rPr>
        <w:t xml:space="preserve">от 29 декабря 2005 года УП № 655</w:t>
      </w:r>
      <w:r>
        <w:rPr>
          <w:rFonts w:ascii="Arial" w:cs="Arial" w:eastAsia="Arial" w:hAnsi="Arial"/>
          <w:sz w:val="24"/>
          <w:szCs w:val="24"/>
        </w:rPr>
        <w:t xml:space="preserve">,</w:t>
      </w:r>
      <w:r>
        <w:rPr>
          <w:rFonts w:ascii="Arial" w:cs="Arial" w:eastAsia="Arial" w:hAnsi="Arial"/>
          <w:sz w:val="24"/>
          <w:szCs w:val="24"/>
        </w:rPr>
        <w:t xml:space="preserve">13 июля 2006 года УП № 381</w:t>
      </w:r>
      <w:r>
        <w:rPr>
          <w:rFonts w:ascii="Arial" w:cs="Arial" w:eastAsia="Arial" w:hAnsi="Arial"/>
          <w:sz w:val="24"/>
          <w:szCs w:val="24"/>
        </w:rPr>
        <w:t xml:space="preserve">, </w:t>
      </w:r>
      <w:r>
        <w:rPr>
          <w:rFonts w:ascii="Arial" w:cs="Arial" w:eastAsia="Arial" w:hAnsi="Arial"/>
          <w:sz w:val="24"/>
          <w:szCs w:val="24"/>
        </w:rPr>
        <w:t xml:space="preserve">11 декабря 2006 года УП № 583</w:t>
      </w:r>
      <w:r>
        <w:rPr>
          <w:rFonts w:ascii="Arial" w:cs="Arial" w:eastAsia="Arial" w:hAnsi="Arial"/>
          <w:sz w:val="24"/>
          <w:szCs w:val="24"/>
        </w:rPr>
        <w:t xml:space="preserve">)      Группа IV      Заместитель военного прокурора     Член Правления Национального банка Кыргызской Республики      Примечание:     Должность заместителя руководителя государственного органа включа-ет должность первого заместителя руководителя государственного органа вслучаях, предусмотренных законодательством Кыргызской Республики.        Заместитель управляющего  делами  - руководителя Службы материально-технического и  финансового  обеспечения деятельности Жогорку КенешаКыргызской Республики     (В редакции </w:t>
      </w:r>
      <w:hyperlink w:history="1" r:id="rIdr7mpkfea7w589xgbi4unw">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КР от 11 декабря 2006 года УП № 583) </w:t>
      </w:r>
      <w:r>
        <w:rPr>
          <w:rFonts w:ascii="Arial" w:cs="Arial" w:eastAsia="Arial" w:hAnsi="Arial"/>
          <w:sz w:val="24"/>
          <w:szCs w:val="24"/>
        </w:rPr>
        <w:t xml:space="preserve">                                                         Приложение № 2</w:t>
      </w:r>
      <w:r>
        <w:rPr>
          <w:rFonts w:ascii="Arial" w:cs="Arial" w:eastAsia="Arial" w:hAnsi="Arial"/>
          <w:sz w:val="24"/>
          <w:szCs w:val="24"/>
        </w:rPr>
        <w:t xml:space="preserve">                                                      Утвержден                                                </w:t>
      </w:r>
      <w:hyperlink w:history="1" r:id="rId2olr2a07udqibfrkglxlj">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исполняющего                                              обязанности Президента                                               Кыргызской Республики                                           от 21 апреля 2005 года № 130                                 РЕЕСТР              административных государственных должностей                         Кыргызской Республики                   (В редакции Указов Президента КР от        24 мая 2005 года УП </w:t>
      </w:r>
      <w:hyperlink w:history="1" r:id="rIdv7rplphpyas_6ohk22ktn">
        <w:r>
          <w:rPr>
            <w:rFonts w:ascii="Arial" w:cs="Arial" w:eastAsia="Arial" w:hAnsi="Arial"/>
            <w:color w:val="1D4ED8"/>
            <w:sz w:val="24"/>
            <w:szCs w:val="24"/>
            <w:u w:val="single"/>
          </w:rPr>
          <w:t xml:space="preserve">№ 189</w:t>
        </w:r>
      </w:hyperlink>
      <w:r>
        <w:rPr>
          <w:rFonts w:ascii="Arial" w:cs="Arial" w:eastAsia="Arial" w:hAnsi="Arial"/>
          <w:sz w:val="24"/>
          <w:szCs w:val="24"/>
        </w:rPr>
        <w:t xml:space="preserve">, 25 июля 2005 года УП </w:t>
      </w:r>
      <w:hyperlink w:history="1" r:id="rIdsnddv4ilwldavytldwl0e">
        <w:r>
          <w:rPr>
            <w:rFonts w:ascii="Arial" w:cs="Arial" w:eastAsia="Arial" w:hAnsi="Arial"/>
            <w:color w:val="1D4ED8"/>
            <w:sz w:val="24"/>
            <w:szCs w:val="24"/>
            <w:u w:val="single"/>
          </w:rPr>
          <w:t xml:space="preserve">№ 285</w:t>
        </w:r>
      </w:hyperlink>
      <w:r>
        <w:rPr>
          <w:rFonts w:ascii="Arial" w:cs="Arial" w:eastAsia="Arial" w:hAnsi="Arial"/>
          <w:sz w:val="24"/>
          <w:szCs w:val="24"/>
        </w:rPr>
        <w:t xml:space="preserve">,    30 сентября 2005 года УП </w:t>
      </w:r>
      <w:hyperlink w:history="1" r:id="rIdefhkcfa6i4hsbngbcubj1">
        <w:r>
          <w:rPr>
            <w:rFonts w:ascii="Arial" w:cs="Arial" w:eastAsia="Arial" w:hAnsi="Arial"/>
            <w:color w:val="1D4ED8"/>
            <w:sz w:val="24"/>
            <w:szCs w:val="24"/>
            <w:u w:val="single"/>
          </w:rPr>
          <w:t xml:space="preserve">№ 417</w:t>
        </w:r>
      </w:hyperlink>
      <w:r>
        <w:rPr>
          <w:rFonts w:ascii="Arial" w:cs="Arial" w:eastAsia="Arial" w:hAnsi="Arial"/>
          <w:sz w:val="24"/>
          <w:szCs w:val="24"/>
        </w:rPr>
        <w:t xml:space="preserve">, 30 сентября 2005 года УП </w:t>
      </w:r>
      <w:hyperlink w:history="1" r:id="rIdlou6m_wb9wa1ubl89fbhw">
        <w:r>
          <w:rPr>
            <w:rFonts w:ascii="Arial" w:cs="Arial" w:eastAsia="Arial" w:hAnsi="Arial"/>
            <w:color w:val="1D4ED8"/>
            <w:sz w:val="24"/>
            <w:szCs w:val="24"/>
            <w:u w:val="single"/>
          </w:rPr>
          <w:t xml:space="preserve">№ 432</w:t>
        </w:r>
      </w:hyperlink>
      <w:r>
        <w:rPr>
          <w:rFonts w:ascii="Arial" w:cs="Arial" w:eastAsia="Arial" w:hAnsi="Arial"/>
          <w:sz w:val="24"/>
          <w:szCs w:val="24"/>
        </w:rPr>
        <w:t xml:space="preserve">,      10 октября 2005 года УП </w:t>
      </w:r>
      <w:hyperlink w:history="1" r:id="rIdafhqnfqews3v55-_z9_my">
        <w:r>
          <w:rPr>
            <w:rFonts w:ascii="Arial" w:cs="Arial" w:eastAsia="Arial" w:hAnsi="Arial"/>
            <w:color w:val="1D4ED8"/>
            <w:sz w:val="24"/>
            <w:szCs w:val="24"/>
            <w:u w:val="single"/>
          </w:rPr>
          <w:t xml:space="preserve">№ 446</w:t>
        </w:r>
      </w:hyperlink>
      <w:r>
        <w:rPr>
          <w:rFonts w:ascii="Arial" w:cs="Arial" w:eastAsia="Arial" w:hAnsi="Arial"/>
          <w:sz w:val="24"/>
          <w:szCs w:val="24"/>
        </w:rPr>
        <w:t xml:space="preserve">, 1 ноября 2005 года УП </w:t>
      </w:r>
      <w:hyperlink w:history="1" r:id="rIdqdsqqtyp_q3x9usdxbaet">
        <w:r>
          <w:rPr>
            <w:rFonts w:ascii="Arial" w:cs="Arial" w:eastAsia="Arial" w:hAnsi="Arial"/>
            <w:color w:val="1D4ED8"/>
            <w:sz w:val="24"/>
            <w:szCs w:val="24"/>
            <w:u w:val="single"/>
          </w:rPr>
          <w:t xml:space="preserve">№ 508</w:t>
        </w:r>
      </w:hyperlink>
      <w:r>
        <w:rPr>
          <w:rFonts w:ascii="Arial" w:cs="Arial" w:eastAsia="Arial" w:hAnsi="Arial"/>
          <w:sz w:val="24"/>
          <w:szCs w:val="24"/>
        </w:rPr>
        <w:t xml:space="preserve">,       8 ноября 2005 года УП </w:t>
      </w:r>
      <w:hyperlink w:history="1" r:id="rIdfo63xw87om9aw7uq6ont-">
        <w:r>
          <w:rPr>
            <w:rFonts w:ascii="Arial" w:cs="Arial" w:eastAsia="Arial" w:hAnsi="Arial"/>
            <w:color w:val="1D4ED8"/>
            <w:sz w:val="24"/>
            <w:szCs w:val="24"/>
            <w:u w:val="single"/>
          </w:rPr>
          <w:t xml:space="preserve">№ 523</w:t>
        </w:r>
      </w:hyperlink>
      <w:r>
        <w:rPr>
          <w:rFonts w:ascii="Arial" w:cs="Arial" w:eastAsia="Arial" w:hAnsi="Arial"/>
          <w:sz w:val="24"/>
          <w:szCs w:val="24"/>
        </w:rPr>
        <w:t xml:space="preserve">, 29 декабря 2005 года УП </w:t>
      </w:r>
      <w:hyperlink w:history="1" r:id="rIddsvmm7ls-vziuvmmwvroc">
        <w:r>
          <w:rPr>
            <w:rFonts w:ascii="Arial" w:cs="Arial" w:eastAsia="Arial" w:hAnsi="Arial"/>
            <w:color w:val="1D4ED8"/>
            <w:sz w:val="24"/>
            <w:szCs w:val="24"/>
            <w:u w:val="single"/>
          </w:rPr>
          <w:t xml:space="preserve">№ 655</w:t>
        </w:r>
      </w:hyperlink>
      <w:r>
        <w:rPr>
          <w:rFonts w:ascii="Arial" w:cs="Arial" w:eastAsia="Arial" w:hAnsi="Arial"/>
          <w:sz w:val="24"/>
          <w:szCs w:val="24"/>
        </w:rPr>
        <w:t xml:space="preserve">,      23 января 2006 года УП </w:t>
      </w:r>
      <w:hyperlink w:history="1" r:id="rIdpbssmhnrqufrd2swi-l-b">
        <w:r>
          <w:rPr>
            <w:rFonts w:ascii="Arial" w:cs="Arial" w:eastAsia="Arial" w:hAnsi="Arial"/>
            <w:color w:val="1D4ED8"/>
            <w:sz w:val="24"/>
            <w:szCs w:val="24"/>
            <w:u w:val="single"/>
          </w:rPr>
          <w:t xml:space="preserve">№ 27</w:t>
        </w:r>
      </w:hyperlink>
      <w:r>
        <w:rPr>
          <w:rFonts w:ascii="Arial" w:cs="Arial" w:eastAsia="Arial" w:hAnsi="Arial"/>
          <w:sz w:val="24"/>
          <w:szCs w:val="24"/>
        </w:rPr>
        <w:t xml:space="preserve">,26 мая 2006 года УП </w:t>
      </w:r>
      <w:hyperlink w:history="1" r:id="rId2wwi7qfparnqcmjmdr2hj">
        <w:r>
          <w:rPr>
            <w:rFonts w:ascii="Arial" w:cs="Arial" w:eastAsia="Arial" w:hAnsi="Arial"/>
            <w:color w:val="1D4ED8"/>
            <w:sz w:val="24"/>
            <w:szCs w:val="24"/>
            <w:u w:val="single"/>
          </w:rPr>
          <w:t xml:space="preserve">№ 289</w:t>
        </w:r>
      </w:hyperlink>
      <w:r>
        <w:rPr>
          <w:rFonts w:ascii="Arial" w:cs="Arial" w:eastAsia="Arial" w:hAnsi="Arial"/>
          <w:sz w:val="24"/>
          <w:szCs w:val="24"/>
        </w:rPr>
        <w:t xml:space="preserve">,      </w:t>
      </w:r>
      <w:hyperlink w:history="1" r:id="rId34t4qldgdk2-b8dmfh1ap">
        <w:r>
          <w:rPr>
            <w:rFonts w:ascii="Arial" w:cs="Arial" w:eastAsia="Arial" w:hAnsi="Arial"/>
            <w:color w:val="1D4ED8"/>
            <w:sz w:val="24"/>
            <w:szCs w:val="24"/>
            <w:u w:val="single"/>
          </w:rPr>
          <w:t xml:space="preserve">7 июня 2006 года УП № 308</w:t>
        </w:r>
      </w:hyperlink>
      <w:r>
        <w:rPr>
          <w:rFonts w:ascii="Arial" w:cs="Arial" w:eastAsia="Arial" w:hAnsi="Arial"/>
          <w:sz w:val="24"/>
          <w:szCs w:val="24"/>
        </w:rPr>
        <w:t xml:space="preserve">,</w:t>
      </w:r>
      <w:hyperlink w:history="1" r:id="rIdvmv_mys-j8lckzoeex_cb">
        <w:r>
          <w:rPr>
            <w:rFonts w:ascii="Arial" w:cs="Arial" w:eastAsia="Arial" w:hAnsi="Arial"/>
            <w:color w:val="1D4ED8"/>
            <w:sz w:val="24"/>
            <w:szCs w:val="24"/>
            <w:u w:val="single"/>
          </w:rPr>
          <w:t xml:space="preserve">13 июля 2006 года УП № 381</w:t>
        </w:r>
      </w:hyperlink>
      <w:r>
        <w:rPr>
          <w:rFonts w:ascii="Arial" w:cs="Arial" w:eastAsia="Arial" w:hAnsi="Arial"/>
          <w:sz w:val="24"/>
          <w:szCs w:val="24"/>
        </w:rPr>
        <w:t xml:space="preserve">,       </w:t>
      </w:r>
      <w:hyperlink w:history="1" r:id="rId-rnop5vzofmas0xw_ezg6">
        <w:r>
          <w:rPr>
            <w:rFonts w:ascii="Arial" w:cs="Arial" w:eastAsia="Arial" w:hAnsi="Arial"/>
            <w:color w:val="1D4ED8"/>
            <w:sz w:val="24"/>
            <w:szCs w:val="24"/>
            <w:u w:val="single"/>
          </w:rPr>
          <w:t xml:space="preserve">18 июня 2007 года УП № 314</w:t>
        </w:r>
      </w:hyperlink>
      <w:r>
        <w:rPr>
          <w:rFonts w:ascii="Arial" w:cs="Arial" w:eastAsia="Arial" w:hAnsi="Arial"/>
          <w:sz w:val="24"/>
          <w:szCs w:val="24"/>
        </w:rPr>
        <w:t xml:space="preserve">)                                  РАЗДЕЛ I                                 Глава 1            Администрация Президента Кыргызской Республики      Высшая должность      В1     Заместитель заведующего отделом     Заместитель председателя Комиссии по правам человека      В2     Заведующий сектором      В3     Главный инспектор     Ответственный секретарь Национального совета     Инспектор      Главная должность      Г1     Эксперт     Ответственный секретарь комиссии      Г2     Референт     (В редакции  Указов Президента КР от </w:t>
      </w:r>
      <w:hyperlink w:history="1" r:id="rIdw3hulqahzhsjjyzgqlqlw">
        <w:r>
          <w:rPr>
            <w:rFonts w:ascii="Arial" w:cs="Arial" w:eastAsia="Arial" w:hAnsi="Arial"/>
            <w:color w:val="1D4ED8"/>
            <w:sz w:val="24"/>
            <w:szCs w:val="24"/>
            <w:u w:val="single"/>
          </w:rPr>
          <w:t xml:space="preserve">24 мая 2005 года УП № 189</w:t>
        </w:r>
      </w:hyperlink>
      <w:r>
        <w:rPr>
          <w:rFonts w:ascii="Arial" w:cs="Arial" w:eastAsia="Arial" w:hAnsi="Arial"/>
          <w:sz w:val="24"/>
          <w:szCs w:val="24"/>
        </w:rPr>
        <w:t xml:space="preserve">, </w:t>
      </w:r>
      <w:hyperlink w:history="1" r:id="rIdthmqfizjwpsj9s_yj9wmw">
        <w:r>
          <w:rPr>
            <w:rFonts w:ascii="Arial" w:cs="Arial" w:eastAsia="Arial" w:hAnsi="Arial"/>
            <w:color w:val="1D4ED8"/>
            <w:sz w:val="24"/>
            <w:szCs w:val="24"/>
            <w:u w:val="single"/>
          </w:rPr>
          <w:t xml:space="preserve">30</w:t>
        </w:r>
      </w:hyperlink>
      <w:hyperlink w:history="1" r:id="rId75jmon85qc3htjpwwnok2">
        <w:r>
          <w:rPr>
            <w:rFonts w:ascii="Arial" w:cs="Arial" w:eastAsia="Arial" w:hAnsi="Arial"/>
            <w:color w:val="1D4ED8"/>
            <w:sz w:val="24"/>
            <w:szCs w:val="24"/>
            <w:u w:val="single"/>
          </w:rPr>
          <w:t xml:space="preserve">сентября 2005 года УП № 432</w:t>
        </w:r>
      </w:hyperlink>
      <w:r>
        <w:rPr>
          <w:rFonts w:ascii="Arial" w:cs="Arial" w:eastAsia="Arial" w:hAnsi="Arial"/>
          <w:sz w:val="24"/>
          <w:szCs w:val="24"/>
        </w:rPr>
        <w:t xml:space="preserve">, </w:t>
      </w:r>
      <w:hyperlink w:history="1" r:id="rIdts4mvbofkhejlov-e-pkq">
        <w:r>
          <w:rPr>
            <w:rFonts w:ascii="Arial" w:cs="Arial" w:eastAsia="Arial" w:hAnsi="Arial"/>
            <w:color w:val="1D4ED8"/>
            <w:sz w:val="24"/>
            <w:szCs w:val="24"/>
            <w:u w:val="single"/>
          </w:rPr>
          <w:t xml:space="preserve">10 октября 2005 года УП № 446</w:t>
        </w:r>
      </w:hyperlink>
      <w:r>
        <w:rPr>
          <w:rFonts w:ascii="Arial" w:cs="Arial" w:eastAsia="Arial" w:hAnsi="Arial"/>
          <w:sz w:val="24"/>
          <w:szCs w:val="24"/>
        </w:rPr>
        <w:t xml:space="preserve">)                                 Глава 2                     Управление делами Президента                         Кыргызской Республики      Высшая должность      В3     Директор центра                            Главная должность      Г1     Первый заместитель директора центра(*)      Г2     Заведующий отделом      Г3     Заместитель директора центра     Заместитель заведующего отделом      Старшая должность      С1     Заведующий сектором, группой      С2     Референт     Главный специалист      С3     Ведущий специалист     Специалист I категории                              РАЗДЕЛ II             АППАРАТ ЖОГОРКУ КЕНЕША КЫРГЫЗСКОЙ РЕСПУБЛИКИ         И УПРАВЛЕНИЕ ДЕЛАМИ - СЛУЖБА МАТЕРИАЛЬНО-ТЕХНИЧЕСКОГО               И ФИНАНСОВОГО ОБЕСПЕЧЕНИЯ ЖОГОРКУ КЕНЕША                         КЫРГЫЗСКОЙ РЕСПУБЛИКИ                   (</w:t>
      </w:r>
      <w:r>
        <w:rPr>
          <w:rFonts w:ascii="Arial" w:cs="Arial" w:eastAsia="Arial" w:hAnsi="Arial"/>
          <w:sz w:val="24"/>
          <w:szCs w:val="24"/>
        </w:rPr>
        <w:t xml:space="preserve">В редакции Указа Президента КР от</w:t>
      </w:r>
      <w:r>
        <w:rPr>
          <w:rFonts w:ascii="Arial" w:cs="Arial" w:eastAsia="Arial" w:hAnsi="Arial"/>
          <w:sz w:val="24"/>
          <w:szCs w:val="24"/>
        </w:rPr>
        <w:t xml:space="preserve">                    11 декабря 2006 года УП № 583</w:t>
      </w:r>
      <w:r>
        <w:rPr>
          <w:rFonts w:ascii="Arial" w:cs="Arial" w:eastAsia="Arial" w:hAnsi="Arial"/>
          <w:sz w:val="24"/>
          <w:szCs w:val="24"/>
        </w:rPr>
        <w:t xml:space="preserve">)      Высшая должность      В2     Заведующий отделом     Руководитель пресс-службы      В3     Заместитель заведующего отделом     Пресс-секретарь Торага      Главная должность      Г1     Заведующий отделом Управления делами - Службы      Г2     Заместитель заведующего отделом Управления делами - Службы     Заведующий сектором      Г3     Эксперт     Старший консультант      Старшая должность      С1     Консультант     Главный специалист                               РАЗДЕЛ III            АППАРАТ ПРЕМЬЕР-МИНИСТРА КЫРГЫЗСКОЙ РЕСПУБЛИКИ      Высшая должность      В2     Начальник управления     Заведующий самостоятельным отделом      В3      Руководитель пресс-службы     Заместитель начальника управления, заведующего самостоятельным от-делом      Главная должность      Г1     Заведующий отделом в составе управления      Г2     Заведующий сектором      Г3     Эксперт, инспектор      Старшая должность      С1     Референт                                РАЗДЕЛ IV                    АППАРАТ ОМБУДСМЕНА (АКЫЙКАТЧЫ)                         КЫРГЫЗСКОЙ РЕСПУБЛИКИ      Высшая должность      В2     Руководитель Аппарата      В3     Заместитель Руководителя Аппарата      Главная должность      Г1     Директор департамента, начальник управления     Руководитель пресс-службы     Заведующий отделом      Г2     Заместитель заведующего отделом     Пресс-секретарь      Г3     Заведующий инспекцией, сектором, уполномоченный по регионам      Старшая должность      С1     Инспектор     Эксперт     Старший консультант      С2     Консультант     Главный специалист      С3     Ведущий специалист                                РАЗДЕЛ V                          ЦЕНТРАЛЬНЫЕ ОРГАНЫ                                 Глава 1             Центральная комиссия по выборам и проведению                  референдумов Кыргызской Республики      Высшая должность      В2     Руководитель аппарата      В3     Заместитель руководителя аппарата      Главная должность      Г1     Председатель областной, Бишкекской, Ошской городской избирательнойкомиссии      Г2     Заведующий отделом      Г3     Заместитель заведующего отделом     Заведующий сектором      Старшая должность      С1     Главный специалист      С2     Ведущий специалист     Специалист                              Глава 2               Счетная палата Кыргызской Республики и ее                     территориальные подразделения                   (В редакции Указа Президента КР от                      </w:t>
      </w:r>
      <w:hyperlink w:history="1" r:id="rId_khmygnw_gvkcdf3wcvu6">
        <w:r>
          <w:rPr>
            <w:rFonts w:ascii="Arial" w:cs="Arial" w:eastAsia="Arial" w:hAnsi="Arial"/>
            <w:color w:val="1D4ED8"/>
            <w:sz w:val="24"/>
            <w:szCs w:val="24"/>
            <w:u w:val="single"/>
          </w:rPr>
          <w:t xml:space="preserve">18 июня 2007 года УП № 314</w:t>
        </w:r>
      </w:hyperlink>
      <w:r>
        <w:rPr>
          <w:rFonts w:ascii="Arial" w:cs="Arial" w:eastAsia="Arial" w:hAnsi="Arial"/>
          <w:sz w:val="24"/>
          <w:szCs w:val="24"/>
        </w:rPr>
        <w:t xml:space="preserve">)      Высшая должность      В1     Руководитель аппарата      В2     Руководитель территориального подразделения      В3     Заместитель руководителя территориального подразделения     Начальник управления      Главная должность      Г1     Заместитель начальника управления - начальник отдела     Заведующий отделом      Г2     Заместитель заведующего отделом     Специалист-эксперт     Пресс-секретарь      Старшая должность      С1     Главный специалист                                     Глава 3                    Агентство Кыргызской Республики                    по делам государственной службы      Высшая должность      В1     Статс-секретарь Агентства      Главная должность      Г1     Начальник управления     Заведующий самостоятельным отделом (службой)      Г2     Заместитель заведующего самостоятельным отделом (службой)     Заведующий отделом в управлении      Г3     Заведующий сектором      Старшая должность      С1     Главный специалист      С2     Ведущий специалист     Специалист               Территориальные представительства агентства                    Кыргызской Республики по делам                        государственной службы      Главная должность      Г1     Руководитель представительства      Старшая должность      С2     Главный специалист      С3     Ведущий специалист     Специалист                               Глава 3-1             Национальное агентство Кыргызской Республики                   по делам местного самоуправления                   (Дополнена Указом Президента КР от                     </w:t>
      </w:r>
      <w:hyperlink w:history="1" r:id="rIdzgl1nffvzsot4iksso-vk">
        <w:r>
          <w:rPr>
            <w:rFonts w:ascii="Arial" w:cs="Arial" w:eastAsia="Arial" w:hAnsi="Arial"/>
            <w:color w:val="1D4ED8"/>
            <w:sz w:val="24"/>
            <w:szCs w:val="24"/>
            <w:u w:val="single"/>
          </w:rPr>
          <w:t xml:space="preserve">23 января 2006 года УП № 27</w:t>
        </w:r>
      </w:hyperlink>
      <w:r>
        <w:rPr>
          <w:rFonts w:ascii="Arial" w:cs="Arial" w:eastAsia="Arial" w:hAnsi="Arial"/>
          <w:sz w:val="24"/>
          <w:szCs w:val="24"/>
        </w:rPr>
        <w:t xml:space="preserve">)                    (Изменена </w:t>
      </w:r>
      <w:hyperlink w:history="1" r:id="rIdbipjyqlza9ddyvmphcp-2">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22 июня 2007 года УП № 319)     Высшая должность      В1     Статс-секретарь агентства          Главная должность      Г1     Начальник управления      Г2     Заведующий сектором      Старшая должность      С1     Главный специалист      С2     Ведущий специалист     Специалист       (В редакции </w:t>
      </w:r>
      <w:hyperlink w:history="1" r:id="rIdblqyyxblqhz3krbmjtipb">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КР от 22 июня 2007 года УП № 319)                                           Глава 3-2             Национальное агентство Кыргызской Республики                      по предупреждению коррупции            (Дополнена в соответствии с Указом Президента КР                   от </w:t>
      </w:r>
      <w:hyperlink w:history="1" r:id="rId4rqz3tzfvklyb9gfoqj03">
        <w:r>
          <w:rPr>
            <w:rFonts w:ascii="Arial" w:cs="Arial" w:eastAsia="Arial" w:hAnsi="Arial"/>
            <w:color w:val="1D4ED8"/>
            <w:sz w:val="24"/>
            <w:szCs w:val="24"/>
            <w:u w:val="single"/>
          </w:rPr>
          <w:t xml:space="preserve">13 июля 2006 года УП № 381</w:t>
        </w:r>
      </w:hyperlink>
      <w:r>
        <w:rPr>
          <w:rFonts w:ascii="Arial" w:cs="Arial" w:eastAsia="Arial" w:hAnsi="Arial"/>
          <w:sz w:val="24"/>
          <w:szCs w:val="24"/>
        </w:rPr>
        <w:t xml:space="preserve">)      Высшая должность      В2     Руководитель аппарата      Главная должность      Г1     Начальник управления      Г2     Советник комиссара     Руковдитель пресс-службы     Начальник отдела      Г3     Заведующий сектором     Эксперт     Помощник комиссара      Старшая должность      С1     Главный специалист     Ведущий специалист      С2     Специалист                    Региональные отделения Национального агентства                  Кыргызской Республики по предупреждению коррупции      Главная должность      Г2     Руководитель представительства      Старшая должность      С2     Главный специалист      С3     Ведущий специалист     Специалист                                 Глава 4           Национальный статистический комитет, национальные          комиссии, национальные центры Кыргызской Республики       (В редакции Указа Президента КР от </w:t>
      </w:r>
      <w:hyperlink w:history="1" r:id="rIdpoxmvglz8xgyebxwtngml">
        <w:r>
          <w:rPr>
            <w:rFonts w:ascii="Arial" w:cs="Arial" w:eastAsia="Arial" w:hAnsi="Arial"/>
            <w:color w:val="1D4ED8"/>
            <w:sz w:val="24"/>
            <w:szCs w:val="24"/>
            <w:u w:val="single"/>
          </w:rPr>
          <w:t xml:space="preserve">7 июня 2006 года УП № 308</w:t>
        </w:r>
      </w:hyperlink>
      <w:r>
        <w:rPr>
          <w:rFonts w:ascii="Arial" w:cs="Arial" w:eastAsia="Arial" w:hAnsi="Arial"/>
          <w:sz w:val="24"/>
          <w:szCs w:val="24"/>
        </w:rPr>
        <w:t xml:space="preserve">)       Высшая должность      В3     Руководитель аппарата      Главная должность      Г2     Начальник управления      Г3     Заместитель начальника управления     Заведующий самостоятельным отделом      Старшая должность      С1     Заместитель заведующего самостоятельным отделом     Заведующий отделом в управлении      С2     Заведующий сектором      С3     Главный специалист      Младшая должность      М1     Ведущий специалист     Специалист                Областные, городов Бишкек и Ош, районные           и городские органы Национального статистического                    комитета Кыргызской Республики      Главная должность      Г3     Начальник областного, Бишкекского, Ошского городского управления     Заместитель начальника областного, Бишкекского, Ошского городскогоуправления      Старшая должность      С1     Начальник районного, городского управления, отдела     Заместитель начальника районного, городского управления, отдела      С3     Заведующий городским сектором      Младшая должность      М1     Главный специалист      М2     Ведущий специалист     Специалист                                 Глава 5                      Служба финансовой разведки                         Кыргызской Республики                   (Дополнена Указом Президента КР от                    </w:t>
      </w:r>
      <w:hyperlink w:history="1" r:id="rId9iwdjprhut8dqfbxcuayi">
        <w:r>
          <w:rPr>
            <w:rFonts w:ascii="Arial" w:cs="Arial" w:eastAsia="Arial" w:hAnsi="Arial"/>
            <w:color w:val="1D4ED8"/>
            <w:sz w:val="24"/>
            <w:szCs w:val="24"/>
            <w:u w:val="single"/>
          </w:rPr>
          <w:t xml:space="preserve">29 декабря 2005 года УП № 655</w:t>
        </w:r>
      </w:hyperlink>
      <w:r>
        <w:rPr>
          <w:rFonts w:ascii="Arial" w:cs="Arial" w:eastAsia="Arial" w:hAnsi="Arial"/>
          <w:sz w:val="24"/>
          <w:szCs w:val="24"/>
        </w:rPr>
        <w:t xml:space="preserve">)      Главная должность      Г1     Заведующий отделом      Г2     Главный инспектор      Г3     Старший инспектор     Инспектор                                РАЗДЕЛ VI                     ОРГАНЫ ИСПОЛНИТЕЛЬНОЙ ВЛАСТИ                                 Глава 1                Министерства, государственные комитеты      Высшая должность      В2     Статс-секретарь      Главная должность      Г1     Руководитель аппарата     Директор департамента     Директор центрального казначейства     Начальник главного управления      Г2     Заместитель директора департамента     Заместитель начальника главного управления     Начальник управления, службы, директор агентства     Заместитель директора центрального казначейства      Г3     Заместитель начальника управления, службы, директор агентства     Заведующий отделом     Заведующий отделом в главном управлении      Старшая должность      С1     Заместитель заведующего отделом     Заведующий отделом в управлении      С2     Пресс-секретарь     Заведующий сектором      С3     Главный специалист      Младшая должность      М1     Ведущий специалист     Специалист                                 Глава 2          Министерство иностранных дел Кыргызской Республики      Высшая должность      В2     Статс-секретарь      Главная должность      Г1     Руководитель аппарата     Посол по особым поручениям     Начальник главного управления      Г2     Полномочный представитель МИД по югу Кыргызстана     Заместитель начальника главного управления     Начальник управления      Г3     Заведующий отделом     Заместитель начальника управления     Заведующий службой государственного протокола     Консул      Старшая должность      С1     Заместитель заведующего отделом     Советник     Эксперт      С2     Первый секретарь     Второй секретарь     Вице-консул      С3     Третий секретарь     Атташе     Консульский агент     Главный специалист      Младшая должность      М1     Ведущий специалист     Специалист                                 Глава 3           Министерство внутренних дел Кыргызской Республики      Главная должность      Г1     Начальник главного управления     Начальник высшего учебного заведения      Г2     Начальник управления     Начальник среднеспециального учебного заведения     Заместитель начальника главного управления     Заместитель начальника высшего учебного заведения      Г3     Начальник отдела в главном управлении     Командир полка     Заместитель командира полка     Начальник самостоятельного отдела     Заместитель начальника управления     Начальник отдела в управлении, начальник службы в управлении     Ученый секретарь Совета высшего учебного заведения     Заместитель начальника среднеспециального учебного заведения      Старшая должность      С1     Заместитель начальника отдела в главном управлении     Заместитель начальника самостоятельного отдела     Начальник отдела,  кафедры, цикла учебных дисциплин учебного заве-дения     Профессор     Старший следователь по особо важным делам     Старший оперуполномоченный по особо важным делам     Главный инспектор      С2     Заместитель начальника отдела в управлении     Начальник отделения, службы, дежурной части, курса     Заместитель начальника отделения, службы, курса     Председатель военно-врачебной комиссии     Командир батальона     Командир отряда     Заместитель командира батальона     Заместитель командира отряда     Доцент     Старший следователь     Старший оперуполномоченный     Старший инспектор, старший эксперт     Старший участковый уполномоченный     Старший научный сотрудник     Старший преподаватель      С3     Следователь     Оперуполномоченный     Эксперт, инспектор     Участковый уполномоченный     Оперативный дежурный     Преподаватель     Научный сотрудник     Главный специалист      Младшая должность         М1     Командир роты     Командир взвода     Заместитель командира роты     Заместитель командира взвода     Ведущий специалист     Специалист      М2     Старший референт, референт     Комендант     Врач госпиталя, поликлиники амбулатории     Должности младшего и рядового составов                                 Глава 4           Административные ведомства Кыргызской Республики              (Глава в редакции Указа и.о. Президента КР от                      </w:t>
      </w:r>
      <w:hyperlink w:history="1" r:id="rIdh5dwmauardksr7_azmr1v">
        <w:r>
          <w:rPr>
            <w:rFonts w:ascii="Arial" w:cs="Arial" w:eastAsia="Arial" w:hAnsi="Arial"/>
            <w:color w:val="1D4ED8"/>
            <w:sz w:val="24"/>
            <w:szCs w:val="24"/>
            <w:u w:val="single"/>
          </w:rPr>
          <w:t xml:space="preserve">25 июля 2005 года УП № 285</w:t>
        </w:r>
      </w:hyperlink>
      <w:r>
        <w:rPr>
          <w:rFonts w:ascii="Arial" w:cs="Arial" w:eastAsia="Arial" w:hAnsi="Arial"/>
          <w:sz w:val="24"/>
          <w:szCs w:val="24"/>
        </w:rPr>
        <w:t xml:space="preserve">)               Государственные агентства, государственные          инспекции при Правительстве Кыргызской Республики,                    Государственная архивная служба                         Кыргызской Республики      Высшая должность      В3     Статс-секретарь      Главная должность      Г2     Заместитель директора департамента     Руководитель аппарата     Начальник главного управления      Г3     Начальник управления     Начальник территориального управления     Начальник самостоятельного отдела     Заместитель начальника главного управления      Старшая должность      С1     Заместитель начальника управления     Заместитель начальника территориального управления     Начальник отдела в управлении аппарата     Начальник отдела территориального управления     Заместитель начальника самостоятельного отдела     Заведующий отделом в составе главного управления      С2     Заведующий отделом в управлении      С3     Заведующий сектором     Заведующий сектором территориального управления      Младшая должность      M1     Главный специалист, главный инспектор     Главный специалист территориального управления      М2     Ведущий специалист, ведущий инспектор     Ведущий специалист территориального управления     Инспектор     Специалист     Специалист территориального управления     (В редакции  указов  Президента  КР  от </w:t>
      </w:r>
      <w:hyperlink w:history="1" r:id="rIdmoua4rvg2yrx1ud1-ojeq">
        <w:r>
          <w:rPr>
            <w:rFonts w:ascii="Arial" w:cs="Arial" w:eastAsia="Arial" w:hAnsi="Arial"/>
            <w:color w:val="1D4ED8"/>
            <w:sz w:val="24"/>
            <w:szCs w:val="24"/>
            <w:u w:val="single"/>
          </w:rPr>
          <w:t xml:space="preserve">30 сентября 2005 года УП №</w:t>
        </w:r>
      </w:hyperlink>
      <w:hyperlink w:history="1" r:id="rIdudp6frr24w3ur_f6miwdg">
        <w:r>
          <w:rPr>
            <w:rFonts w:ascii="Arial" w:cs="Arial" w:eastAsia="Arial" w:hAnsi="Arial"/>
            <w:color w:val="1D4ED8"/>
            <w:sz w:val="24"/>
            <w:szCs w:val="24"/>
            <w:u w:val="single"/>
          </w:rPr>
          <w:t xml:space="preserve">417</w:t>
        </w:r>
      </w:hyperlink>
      <w:r>
        <w:rPr>
          <w:rFonts w:ascii="Arial" w:cs="Arial" w:eastAsia="Arial" w:hAnsi="Arial"/>
          <w:sz w:val="24"/>
          <w:szCs w:val="24"/>
        </w:rPr>
        <w:t xml:space="preserve">, </w:t>
      </w:r>
      <w:hyperlink w:history="1" r:id="rIddtwcnxthyshudsg8327qs">
        <w:r>
          <w:rPr>
            <w:rFonts w:ascii="Arial" w:cs="Arial" w:eastAsia="Arial" w:hAnsi="Arial"/>
            <w:color w:val="1D4ED8"/>
            <w:sz w:val="24"/>
            <w:szCs w:val="24"/>
            <w:u w:val="single"/>
          </w:rPr>
          <w:t xml:space="preserve">8 ноября 2005 года УП № 523</w:t>
        </w:r>
      </w:hyperlink>
      <w:r>
        <w:rPr>
          <w:rFonts w:ascii="Arial" w:cs="Arial" w:eastAsia="Arial" w:hAnsi="Arial"/>
          <w:sz w:val="24"/>
          <w:szCs w:val="24"/>
        </w:rPr>
        <w:t xml:space="preserve">)                  Государственная налоговая инспекция,               Государственная таможенная инспекции при                  Правительстве Кыргызской Республики      Высшая должность      В3     Статс-секретарь Государственной налоговой инспекции      Главная должность      Г1     Руководитель аппарата     Начальник главного управления      Г2     Начальник управления     Заместитель начальника главного управления     Начальник самостоятельного отдела     Представители налоговой, таможенной службы в зарубежных странах      Г3     Заместитель начальника управления     Заместитель начальника самостоятельного отдела      Старшая должность      С1     Начальник отдела в составе управления      С2     Заведующий сектором     Руководитель группы     Начальник пресс-службы      С3     Главный инспектор     Главный специалист     Пресс-секретарь     Старший следователь по особо важным делам      Младшая должность      M1     Старший инспектор     Ведущий специалист     Старший следователь      М2     Инспектор     Специалист     Следователь                Органы, подведомственные Государственной                 налоговой инспекции, Государственной                таможенной инспекции при Правительстве                         Кыргызской Республики      Главная должность      Г3     Начальник областной, Бишкекской, Ошской городской инспекции     Начальник таможни      Старшая должность      С1     Заместитель начальника  областной,  Бишкекской,  Ошской  городскойинспекции     Заместитель начальника таможни      С2     Начальник районной, городской инспекции     Заместитель начальника районной, городской инспекции      С3     Начальник таможенного поста     Начальник отдела, отделения     Заведующий сектором      Младшая должность      M1     Главный инспектор     Главный специалист     Старший следователь по особо важным делам     Старший группы      М2     Старший инспектор     Ведущий специалист     Старший следователь      М3     Инспектор     Специалист     Следователь             Управление финансовой полиции при Правительстве          Кыргызской Республики и его территориальных органов      Главная должность      Г2     Руководитель аппарата     Начальник регионального (межрегионального), областного, городскогоуправления      Г3     Начальник самостоятельного отдела     Заместитель начальника регионального (межрегионального), областно-го, городского управления      Старшая должность      С1     Начальник отдела в составе управления     Заместитель начальника самостоятельного отдела      С2     Заместитель начальника отдела в управлении      С3     Главный инспектор     Главный эксперт     Главный специалист     Старший следователь по особо важным делам     Старший оперуполномоченный по особо важным делам     Начальник отделения, службы, дежурной части      Младшая должность      M1     Старший инспектор     Старший эксперт     Ведущий специалист     Старший следователь     Старший оперуполномоченный      М2     Инспектор     Эксперт     Специалист     Следователь     Оперуполномоченный      М3     Должности младшего и рядового состава                                 Глава 5          Аппарата государственных комиссий, Государственная                  лесная служба Кыргызской Республики      Главная должность      Г2     Руководитель аппарата      Старшая должность      С1     Начальник управления, заведующий самостоятельным отделом      С2     Заместитель начальника управления     Заместитель заведующего самостоятельным отделом      С3     Заведующий отделом в составе управления      Младшая должность      М1     Главный специалист      М2     Ведущий специалист      М3     Специалист                                 Глава 6               Государственные органы, подведомственные               министерствам, государственным комитетам      Главная должность      Г1     Директор государственного фонда развития экономики при  Министерс-тве финансов      Г2     Начальник главного управления, самостоятельного управления, дирек-тор инспекции, департамента, центра, фонда, регистрационной конторы     Заместитель директора государственного  фонда  развития  экономикипри Министерстве финансов      Г3     Заместитель начальника  главного управления,  самостоятельного уп-равления, директора инспекции, департамента, центра, фонда, регистраци-онной конторы     Начальник областного,  Бишкекского, Ошского городского управления,отдела, представительства     Заместитель начальника областного, Бишкекского, Ошского городскогоуправления, отдела, представительства     Начальник самостоятельного  отдела государственного фонда развитияэкономики при Министерстве финансов      Старшая должность      С1     Начальник районного, городского управления     Заместитель начальника районного, городского управления     Заведующий отделом, отделением     Заместитель начальника  самостоятельного  отдела  государственногофонда развития экономики при Министерстве финансов      С2     Заместитель заведующего отделом, отделением     Заведующий сектором     Заведующий лабораторией,  Государственного хранилища ценностей Уп-равления драгоценных металлов при Министерстве финансов      С3     Старший судебный исполнитель Судебного департамента при Министерс-тве юстиции      Младшая должность      М1     Главный эксперт     Главный инспектор     Главный специалист     Судебный исполнитель Судебного департамента при Министерстве юсти-ции      М2     Ведущий эксперт     Ведущий инспектор     Ведущий специалист      М3     Эксперт     Инспектор     Специалист                                 Глава 7                Нотариальные конторы городов и районов                         Кыргызской Республики      Старшая должность      С1     Старший государственный нотариус      С2     Заместитель старшего государственного нотариуса      С3     Государственный нотариус      Младшая должность      М1     Помощник нотариуса                                 Глава 8              Отделы записей актов гражданского состояния                городов и районов Кыргызской Республики      Старшая должность      С1     Заведующий Дворцом бракосочетания     Заведующий городским отделом записи актов гражданского состояния     Заведующий районным отделом записи актов гражданского состояния      Младшая должность      М1     Главный специалист      М2     Ведущий специалист     Специалист                                 Глава 9         Областные, городов Бишкек и Ош, районные и городские             органы министерств, государственных комитетов      Главная должность      Г3     Начальник областного,  Бишкекского, Ошского городского управления,инспекции     Заведующий областным,  Бишкекским,  Ошским  городским региональнымотделением казначейства     Председатель областного, Бишкекского, Ошского городского комитета      Старшая должность      С1     Заместитель начальника областного, Бишкекского, Ошского городскогоуправления, инспекции     Заместитель заведующего  областным,  Бишкекским,  Ошским городскимрегиональным отделением казначейства     Заместитель председателя областного,  Бишкекского, Ошского городс-кого комитета      С2     Начальник районного, городского управления, инспекции     Заведующий районным,  городским региональным отделением казначейс-тва     Председатель районного, городского комитета      С3     Заместитель начальника районного, городского управления, инспекции     Заместитель заведующего районным, городским региональным отделени-ем казначейства     Начальник отдела     Заместитель начальника отдела     Заместитель председателя районного, городского комитета      Младшая должность      М1     Заведующий сектором     Главный специалист, главный инспектор      М2     Ведущий специалист     Старший инспектор      М3     Инспектор     Специалист                                Глава 10                Областные, районные и городские органы          административных ведомств, государственных комиссий            Кыргызской Республики и подведомственные органы          Государственной лесной службы Кыргызской Республики      Старшая должность      С1     Начальник областного,  Бишкекского, Ошского городского управления,инспекции     Заведующий региональным отделением      С2     Заместитель начальника областного, Бишкекского, Ошского городскогоуправления, инспекции     Директор государственного заповедника     Заместитель заведующего региональным отделением      С3     Заместитель директора государственного заповедника     Начальник районного, городского управления, инспекции     Заместитель начальника районного, городского управления, инспекции      Младшая должность      М1     Заведующий отделом     Заведующий сектором      М2     Эксперт     Главный специалист     Старший инспектор      М3     Ведущий специалист     Инспектор     Эксперт     Специалист                                Глава 11                 Местные государственные администрации                         Кыргызской Республики                 Областные государственные администрации                         Кыргызской Республики      Главная должность      Г2     Руководитель аппарата(*)      Старшая должность      С1     Заведующий отделом, системный администратор      С2     Заместитель заведующего отделом     Пресс-секретарь      С3     Заведующий сектором      Младшая должность      М1     Главный специалист      М2     Ведущий специалист     Специалист                 Районные государственные администрации      Главная должность      Г3     Руководитель аппарата(*)      Старшая должность      С2     Заведующий отделом, системный администратор      С3     Заведующий сектором      Младшая должность      М1     Главный специалист      М2     Ведущий специалист      М3     Специалист                               РАЗДЕЛ VII                        ОРГАНЫ СУДЕБНОЙ ВЛАСТИ                                 Глава 1          Аппарат Конституционного суда Кыргызской Республики      Высшая должность      В1     Руководитель Аппарата      Главная должность      Г1     Заведующий отделом      Г2     Заместитель заведующего отделом      Старшая должность      С1     Старший консультант     Начальник канцелярии     Старший референт      С2     Консультант     Референт      С4     Специалист     Секретарь судебного заседания                                 Глава 2             Аппарат Верховного суда Кыргызской Республики      Высшая должность      В1     Руководитель Аппарата      В2     Заместитель Руководителя Аппарата      Главная должность      Г1     Начальник управления     Заведующий самостоятельным отделом      Г2     Заместитель начальника управления     Заместитель заведующего самостоятельным отделом      Г3     Заведующий отделом в управлении     Пресс-секретарь      Старшая должность      С1     Старший консультант     Начальник канцелярии     Старший референт      С2     Консультант     Технический редактор "Бюллетеня Верховного суда"     Референт      С3     Старший секретарь Президиума, Пленума, судебной коллегии      С4     Референт, переводчик   судебного  заседания,  переводчик  редакции"Бюллетеня Верховного суда"     Специалист     Секретарь судебного заседания                                 Глава 3             Аппараты местных судов Кыргызской Республики      Главная должность      Г3     Заведующий отделом      Старшая должность      С2     Старший консультант     Старший референт     Начальник канцелярии      С3     Старший секретарь суда     Секретарь судебного заседания     Консультант      Младшая должность      М1     Референт     Специалист                               РАЗДЕЛ VIII               ОРГАНЫ ПРОКУРАТУРЫ КЫРГЫЗСКОЙ РЕСПУБЛИКИ               Генеральная прокуратура, специализированная              прокуратура, прокуратуры областей, городов                    и районов Кыргызской Республики      Высшая должность      В2     Прокурор специализированной прокуратуры(*)     Прокурор области, города Бишкек, города Ош(*)     Старший помощник Генерального прокурора     Начальник главного управления, управления, самостоятельного отделаГенеральной прокуратуры      Главная должность      Г1     Заместитель начальника главного управления,  управления, самостоя-тельного отдела Генеральной прокуратуры     Начальник отдела в составе управления Генеральной прокуратуры     Заместитель прокурора специализированной прокуратуры     Заместитель прокурора области, города Бишкек, города Ош     Прокурор города, района, межрегиональной специализированной проку-ратуры(*)      Г2     Заместитель начальника отдела Генеральной прокуратуры     Начальник сектора, службы Генеральной прокуратуры      Г3     Старший следователь по особо важным делам при Генеральном прокуро-ре     Следователь по особо важным делам при Генеральном прокуроре      Старшая должность      С1     Старший прокурор главного управления, управления, отдела, сектора,службы, группы Генеральной прокуратуры     Прокурор главного управления, управления, отдела, сектора, службы,группы Генеральной прокуратуры     Прокурор-криминалист Генеральной прокуратуры     Начальник управления,  отдела прокуратуры области,  города Бишкек,города Ош, специализированной прокуратуры     Старший помощник прокурора области, города Бишкек, города Ош, спе-циализированной прокуратуры     Заместитель прокурора города, района     Следователь по особо важным делам прокуратуры области, города Биш-кек, города Ош, специализированной прокуратуры      С2     Заместитель начальника управления, отдела прокуратуры области, го-рода Бишкек, города Ош, специализированной прокуратуры     Помощник прокурора области,  города Бишкек, города Ош, специализи-рованной прокуратуры     Старший следователь прокуратуры области, города Бишкек, города Ош,специализированной прокуратуры     Следователь по особо важным делам прокуратуры области, города Биш-кек, города Ош, специализированной прокуратуры      С3     Старший прокурор управления,  отдела, сектора, службы, группы про-куратуры области, города Бишкек, города Ош, специализированной прокура-туры     Прокурор управления,  отдела,  сектора, службы, группы прокуратурыобласти, города Бишкек, города Ош, специализированной прокуратуры     Прокурор-криминалист прокуратуры области,  города  Бишкек,  городаОш, специализированной прокуратуры     Следователь прокуратуры области, города Бишкек, города Ош, специа-лизированной прокуратуры     Старший следователь прокуратуры  города,  района,  межрегиональнойспециализированной прокуратуры      Младшая должность      М1     Старший помощник прокурора города, района, межрегиональной специа-лизированной прокуратуры     Следователь прокуратуры города,  района, межрегиональной специали-зированной прокуратуры      М2     Прокурор-криминалист прокуратуры города,  района,  межрегиональнойспециализированной прокуратуры     Помощник прокурора города,  района,  межрегиональной специализиро-ванной прокуратуры      М3     Главный специалист     Ведущий специалист     Специалист                                РАЗДЕЛ IX          СОВЕТНИКИ, ПОМОЩНИКИ И КОНСУЛЬТАНТЫ ЛИЦ, ЗАМЕЩАЮЩИХ                ГОСУДАРСТВЕННЫЕ ПОЛИТИЧЕСКИЕ ДОЛЖНОСТИ      Главная должность      Г1     Советник Торага Жогорку Кенеша Кыргызской Республики     Советник Премьер-министра Кыргызской Республики     Советник председателя Конституционного суда Кыргызской Республики     Советник председателя Верховного суда Кыргызской Республики     Советник председателя Центральной комиссии по выборам и проведениюреферендумов Кыргызской Республики     Советник председателя Счетной палаты Кыргызской Республики     (В редакции Указа Президента КР от </w:t>
      </w:r>
      <w:hyperlink w:history="1" r:id="rIdnya9weducuy8myvtsvpkh">
        <w:r>
          <w:rPr>
            <w:rFonts w:ascii="Arial" w:cs="Arial" w:eastAsia="Arial" w:hAnsi="Arial"/>
            <w:color w:val="1D4ED8"/>
            <w:sz w:val="24"/>
            <w:szCs w:val="24"/>
            <w:u w:val="single"/>
          </w:rPr>
          <w:t xml:space="preserve">18 июня 2007 года УП № 314</w:t>
        </w:r>
      </w:hyperlink>
      <w:r>
        <w:rPr>
          <w:rFonts w:ascii="Arial" w:cs="Arial" w:eastAsia="Arial" w:hAnsi="Arial"/>
          <w:sz w:val="24"/>
          <w:szCs w:val="24"/>
        </w:rPr>
        <w:t xml:space="preserve">)      Г2     Советник Омбудсмена (Акыйкатчы) Кыргызской Республики     Советник первого вице-премьер-министра Кыргызской Республики     Помощник Государственного секретаря Кыргызской Республики     Помощник Руководителя Администрации Президента Кыргызской  Респуб-лики     Помощник Государственного советника Президента Кыргызской Республики     Помощник Премьер-министра Кыргызской Республики     Помощник Торага Жогорку Кенеша Кыргызской Республики     Помощник председателя Конституционного суда Кыргызской Республики     Помощник председателя Верховного суда Кыргызской Республики     Советник постоянного  представителя Кыргызской Республики при меж-дународных организациях     (В редакции  Указов Президента КР от </w:t>
      </w:r>
      <w:hyperlink w:history="1" r:id="rIdvrt8wyx9gdownx7a9xggo">
        <w:r>
          <w:rPr>
            <w:rFonts w:ascii="Arial" w:cs="Arial" w:eastAsia="Arial" w:hAnsi="Arial"/>
            <w:color w:val="1D4ED8"/>
            <w:sz w:val="24"/>
            <w:szCs w:val="24"/>
            <w:u w:val="single"/>
          </w:rPr>
          <w:t xml:space="preserve">24 мая 2005 года УП № 189</w:t>
        </w:r>
      </w:hyperlink>
      <w:r>
        <w:rPr>
          <w:rFonts w:ascii="Arial" w:cs="Arial" w:eastAsia="Arial" w:hAnsi="Arial"/>
          <w:sz w:val="24"/>
          <w:szCs w:val="24"/>
        </w:rPr>
        <w:t xml:space="preserve">, </w:t>
      </w:r>
      <w:hyperlink w:history="1" r:id="rId0nvoofzbqiah6o1mbktb0">
        <w:r>
          <w:rPr>
            <w:rFonts w:ascii="Arial" w:cs="Arial" w:eastAsia="Arial" w:hAnsi="Arial"/>
            <w:color w:val="1D4ED8"/>
            <w:sz w:val="24"/>
            <w:szCs w:val="24"/>
            <w:u w:val="single"/>
          </w:rPr>
          <w:t xml:space="preserve">10</w:t>
        </w:r>
      </w:hyperlink>
      <w:hyperlink w:history="1" r:id="rIdynilz8bx0bbaualhj4kad">
        <w:r>
          <w:rPr>
            <w:rFonts w:ascii="Arial" w:cs="Arial" w:eastAsia="Arial" w:hAnsi="Arial"/>
            <w:color w:val="1D4ED8"/>
            <w:sz w:val="24"/>
            <w:szCs w:val="24"/>
            <w:u w:val="single"/>
          </w:rPr>
          <w:t xml:space="preserve">октября 2005 года УП № 446</w:t>
        </w:r>
      </w:hyperlink>
      <w:r>
        <w:rPr>
          <w:rFonts w:ascii="Arial" w:cs="Arial" w:eastAsia="Arial" w:hAnsi="Arial"/>
          <w:sz w:val="24"/>
          <w:szCs w:val="24"/>
        </w:rPr>
        <w:t xml:space="preserve">, </w:t>
      </w:r>
      <w:hyperlink w:history="1" r:id="rIddcp3fr7igh4zdi7eyjzos">
        <w:r>
          <w:rPr>
            <w:rFonts w:ascii="Arial" w:cs="Arial" w:eastAsia="Arial" w:hAnsi="Arial"/>
            <w:color w:val="1D4ED8"/>
            <w:sz w:val="24"/>
            <w:szCs w:val="24"/>
            <w:u w:val="single"/>
          </w:rPr>
          <w:t xml:space="preserve">1 ноября 2005 года УП № 508</w:t>
        </w:r>
      </w:hyperlink>
      <w:r>
        <w:rPr>
          <w:rFonts w:ascii="Arial" w:cs="Arial" w:eastAsia="Arial" w:hAnsi="Arial"/>
          <w:sz w:val="24"/>
          <w:szCs w:val="24"/>
        </w:rPr>
        <w:t xml:space="preserve">,</w:t>
      </w:r>
      <w:hyperlink w:history="1" r:id="rIdkj0860zobrxuxfrfaosdc">
        <w:r>
          <w:rPr>
            <w:rFonts w:ascii="Arial" w:cs="Arial" w:eastAsia="Arial" w:hAnsi="Arial"/>
            <w:color w:val="1D4ED8"/>
            <w:sz w:val="24"/>
            <w:szCs w:val="24"/>
            <w:u w:val="single"/>
          </w:rPr>
          <w:t xml:space="preserve">26 мая 2006 года УП № 289</w:t>
        </w:r>
      </w:hyperlink>
      <w:r>
        <w:rPr>
          <w:rFonts w:ascii="Arial" w:cs="Arial" w:eastAsia="Arial" w:hAnsi="Arial"/>
          <w:sz w:val="24"/>
          <w:szCs w:val="24"/>
        </w:rPr>
        <w:t xml:space="preserve">)      Г3     Помощник Омбудсмена (Акыйкатчы) Кыргызской Республики     Помощник Генерального прокурора Кыргызской Республики     Помощник первого вице-премьер-министра Кыргызской Республики     Помощник Руководителя Аппарата Премьер-министра Кыргызской Респуб-лики     Помощник заместителя Торага Жогорку Кенеша Кыргызской Республики     Помощник председателя Центральной комиссии по выборам и проведениюреферендумов Кыргызской Республики     Помощник депутата Жогорку Кенеша Кыргызской Республики     Консультант депутата Жогорку Кенеша Кыргызской Республики     Помощник судьи Верховного суда Кыргызской Республики     Консультант заместителя Омбудсмена (Акыйкатчы)     Помощник председателя  Службы  финансовой разведки Кыргызской Рес-публики     (В редакции  Указов Президента КР от </w:t>
      </w:r>
      <w:hyperlink w:history="1" r:id="rIdukmc7o8ruys0n1ts3xzx8">
        <w:r>
          <w:rPr>
            <w:rFonts w:ascii="Arial" w:cs="Arial" w:eastAsia="Arial" w:hAnsi="Arial"/>
            <w:color w:val="1D4ED8"/>
            <w:sz w:val="24"/>
            <w:szCs w:val="24"/>
            <w:u w:val="single"/>
          </w:rPr>
          <w:t xml:space="preserve">24 мая 2005 года УП № 189</w:t>
        </w:r>
      </w:hyperlink>
      <w:r>
        <w:rPr>
          <w:rFonts w:ascii="Arial" w:cs="Arial" w:eastAsia="Arial" w:hAnsi="Arial"/>
          <w:sz w:val="24"/>
          <w:szCs w:val="24"/>
        </w:rPr>
        <w:t xml:space="preserve">, </w:t>
      </w:r>
      <w:hyperlink w:history="1" r:id="rIdkwstevzkdxhg_joqjpwmc">
        <w:r>
          <w:rPr>
            <w:rFonts w:ascii="Arial" w:cs="Arial" w:eastAsia="Arial" w:hAnsi="Arial"/>
            <w:color w:val="1D4ED8"/>
            <w:sz w:val="24"/>
            <w:szCs w:val="24"/>
            <w:u w:val="single"/>
          </w:rPr>
          <w:t xml:space="preserve">10</w:t>
        </w:r>
      </w:hyperlink>
      <w:hyperlink w:history="1" r:id="rIdxd55u3hhqq2djp20uvvvh">
        <w:r>
          <w:rPr>
            <w:rFonts w:ascii="Arial" w:cs="Arial" w:eastAsia="Arial" w:hAnsi="Arial"/>
            <w:color w:val="1D4ED8"/>
            <w:sz w:val="24"/>
            <w:szCs w:val="24"/>
            <w:u w:val="single"/>
          </w:rPr>
          <w:t xml:space="preserve">октября 2005 года УП № 446</w:t>
        </w:r>
      </w:hyperlink>
      <w:r>
        <w:rPr>
          <w:rFonts w:ascii="Arial" w:cs="Arial" w:eastAsia="Arial" w:hAnsi="Arial"/>
          <w:sz w:val="24"/>
          <w:szCs w:val="24"/>
        </w:rPr>
        <w:t xml:space="preserve">, </w:t>
      </w:r>
      <w:hyperlink w:history="1" r:id="rIdm2trsgjxvcm0me-frpm0p">
        <w:r>
          <w:rPr>
            <w:rFonts w:ascii="Arial" w:cs="Arial" w:eastAsia="Arial" w:hAnsi="Arial"/>
            <w:color w:val="1D4ED8"/>
            <w:sz w:val="24"/>
            <w:szCs w:val="24"/>
            <w:u w:val="single"/>
          </w:rPr>
          <w:t xml:space="preserve">29 декабря 2005 года УП № 655</w:t>
        </w:r>
      </w:hyperlink>
      <w:r>
        <w:rPr>
          <w:rFonts w:ascii="Arial" w:cs="Arial" w:eastAsia="Arial" w:hAnsi="Arial"/>
          <w:sz w:val="24"/>
          <w:szCs w:val="24"/>
        </w:rPr>
        <w:t xml:space="preserve">,      </w:t>
      </w:r>
      <w:hyperlink w:history="1" r:id="rIdykbcdbe6hkx-xipt8-ho2">
        <w:r>
          <w:rPr>
            <w:rFonts w:ascii="Arial" w:cs="Arial" w:eastAsia="Arial" w:hAnsi="Arial"/>
            <w:color w:val="1D4ED8"/>
            <w:sz w:val="24"/>
            <w:szCs w:val="24"/>
            <w:u w:val="single"/>
          </w:rPr>
          <w:t xml:space="preserve">18 июня 2007 года УП № 314</w:t>
        </w:r>
      </w:hyperlink>
      <w:r>
        <w:rPr>
          <w:rFonts w:ascii="Arial" w:cs="Arial" w:eastAsia="Arial" w:hAnsi="Arial"/>
          <w:sz w:val="24"/>
          <w:szCs w:val="24"/>
        </w:rPr>
        <w:t xml:space="preserve">)       Старшая должность      С1     Советник председателя  Национального статистического комитета Кыр-гызской Республики     Советник министра, председателя государственного комитета     Советник руководителя административного ведомства     Советник директора  Национального  агентства Кыргызской Республикипо делам местного самоуправления     (В редакции Указа Президента КР от </w:t>
      </w:r>
      <w:hyperlink w:history="1" r:id="rIdsfyu5krzm5vywgzejv_e3">
        <w:r>
          <w:rPr>
            <w:rFonts w:ascii="Arial" w:cs="Arial" w:eastAsia="Arial" w:hAnsi="Arial"/>
            <w:color w:val="1D4ED8"/>
            <w:sz w:val="24"/>
            <w:szCs w:val="24"/>
            <w:u w:val="single"/>
          </w:rPr>
          <w:t xml:space="preserve">23 января 2006 года УП № 27</w:t>
        </w:r>
      </w:hyperlink>
      <w:r>
        <w:rPr>
          <w:rFonts w:ascii="Arial" w:cs="Arial" w:eastAsia="Arial" w:hAnsi="Arial"/>
          <w:sz w:val="24"/>
          <w:szCs w:val="24"/>
        </w:rPr>
        <w:t xml:space="preserve">)      С2     Помощник министра, председателя государственного комитета     Помощник командующего Внутренними войсками Кыргызской Республики      С3     Советник председателя  Государственной  лесной  службы  КыргызскойРеспублики     Советник председателя государственной комиссии     Помощник главы областной государственной администрации     Помощник судьи местного суда     Помощник руководителя административного ведомства      Младшая должность      М1     Помощник председателя  Государственной  лесной  службы  КыргызскойРеспублики     Помощник председателя государственной комиссии      Примечание:     1. Категория административной государственной должности -  класси-фикационная  характеристика  совокупности  административных должностей,занимаемых  административными  государственными  служащими,  отражающаяобъем  и  характер должностных полномочий.  Высшая,  главная,  старшая,младшая группы административных государственных должностей  подразделя-ются на категории В1, В2, В3, Г1, Г2, Г3, С1, С2, С3, М1, М2, М3.     2. (*) - административные государственные  должности,  на  которыераспространяется  действие </w:t>
      </w:r>
      <w:hyperlink w:history="1" r:id="rIdwvvibypeo5bd1a6spnbl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декларирова-нии и публикации сведений о доходах,  обязательствах и  имуществе  лиц,замещающих политические и иные специальные государственные должности, атакже их близких родственников".  </w:t>
      </w:r>
      <w:r>
        <w:rPr>
          <w:rFonts w:ascii="Arial" w:cs="Arial" w:eastAsia="Arial" w:hAnsi="Arial"/>
          <w:sz w:val="24"/>
          <w:szCs w:val="24"/>
        </w:rPr>
        <w:t xml:space="preserve">                                                  Приложение № 3</w:t>
      </w:r>
      <w:r>
        <w:rPr>
          <w:rFonts w:ascii="Arial" w:cs="Arial" w:eastAsia="Arial" w:hAnsi="Arial"/>
          <w:sz w:val="24"/>
          <w:szCs w:val="24"/>
        </w:rPr>
        <w:t xml:space="preserve">                                               к </w:t>
      </w:r>
      <w:hyperlink w:history="1" r:id="rIdox4s0wilofstapwevqswv">
        <w:r>
          <w:rPr>
            <w:rFonts w:ascii="Arial" w:cs="Arial" w:eastAsia="Arial" w:hAnsi="Arial"/>
            <w:color w:val="1D4ED8"/>
            <w:sz w:val="24"/>
            <w:szCs w:val="24"/>
            <w:u w:val="single"/>
          </w:rPr>
          <w:t xml:space="preserve">Указу</w:t>
        </w:r>
      </w:hyperlink>
      <w:r>
        <w:rPr>
          <w:rFonts w:ascii="Arial" w:cs="Arial" w:eastAsia="Arial" w:hAnsi="Arial"/>
          <w:sz w:val="24"/>
          <w:szCs w:val="24"/>
        </w:rPr>
        <w:t xml:space="preserve"> исполняющего                                              обязанности Президента                                               Кыргызской Республики                                           от 21 апреля 2005 года № 130                                ПЕРЕЧЕНЬ                     некоторых решений Президента                Кыргызской Республики, утративших силу      1. Указ  Президента  Кыргызской Республики "Об утверждении Реестрагосударственных должностей Кыргызской Республики" от 3 июля 2000 года №167.     2. Указ  Президента  Кыргызской Республики "О внесении изменений вУказ Президента Кыргызской Республики "Об утверждении Реестра государс-твенных должностей Кыргызской Республики" от 3 июля 2000 года" от </w:t>
      </w:r>
      <w:hyperlink w:history="1" r:id="rIdgilcy8zneomt2vuwjgbzm">
        <w:r>
          <w:rPr>
            <w:rFonts w:ascii="Arial" w:cs="Arial" w:eastAsia="Arial" w:hAnsi="Arial"/>
            <w:color w:val="1D4ED8"/>
            <w:sz w:val="24"/>
            <w:szCs w:val="24"/>
            <w:u w:val="single"/>
          </w:rPr>
          <w:t xml:space="preserve">7 де-</w:t>
        </w:r>
      </w:hyperlink>
      <w:hyperlink w:history="1" r:id="rIdf3ef93jhitiu2dzqfv9f9">
        <w:r>
          <w:rPr>
            <w:rFonts w:ascii="Arial" w:cs="Arial" w:eastAsia="Arial" w:hAnsi="Arial"/>
            <w:color w:val="1D4ED8"/>
            <w:sz w:val="24"/>
            <w:szCs w:val="24"/>
            <w:u w:val="single"/>
          </w:rPr>
          <w:t xml:space="preserve">кабря 2001 года № 356</w:t>
        </w:r>
      </w:hyperlink>
      <w:r>
        <w:rPr>
          <w:rFonts w:ascii="Arial" w:cs="Arial" w:eastAsia="Arial" w:hAnsi="Arial"/>
          <w:sz w:val="24"/>
          <w:szCs w:val="24"/>
        </w:rPr>
        <w:t xml:space="preserve">.     3. Пункт  5 Указа Президента Кыргызской Республики "О вопросах Го-сударственной лесной службы Кыргызской Республики" от </w:t>
      </w:r>
      <w:hyperlink w:history="1" r:id="rIdq_hp9kdkfj2oyefqfw70a">
        <w:r>
          <w:rPr>
            <w:rFonts w:ascii="Arial" w:cs="Arial" w:eastAsia="Arial" w:hAnsi="Arial"/>
            <w:color w:val="1D4ED8"/>
            <w:sz w:val="24"/>
            <w:szCs w:val="24"/>
            <w:u w:val="single"/>
          </w:rPr>
          <w:t xml:space="preserve">4 января 2002 го-</w:t>
        </w:r>
      </w:hyperlink>
      <w:hyperlink w:history="1" r:id="rId8feg7qjslpzuwmrprk1wb">
        <w:r>
          <w:rPr>
            <w:rFonts w:ascii="Arial" w:cs="Arial" w:eastAsia="Arial" w:hAnsi="Arial"/>
            <w:color w:val="1D4ED8"/>
            <w:sz w:val="24"/>
            <w:szCs w:val="24"/>
            <w:u w:val="single"/>
          </w:rPr>
          <w:t xml:space="preserve">да № 3</w:t>
        </w:r>
      </w:hyperlink>
      <w:r>
        <w:rPr>
          <w:rFonts w:ascii="Arial" w:cs="Arial" w:eastAsia="Arial" w:hAnsi="Arial"/>
          <w:sz w:val="24"/>
          <w:szCs w:val="24"/>
        </w:rPr>
        <w:t xml:space="preserve">.     4. Пункт  1 Указа Президента Кыргызской Республики "О внесении до-полнений в  некоторые  решения  Президента Кыргызской Республики" от 15августа 2002 года № 213 ДСП.     5. Пункт 2 Указа Президента Кыргызской Республики "О внесении  из-менений  и дополнений в некоторые решения Президента Кыргызской Респуб-лики" от </w:t>
      </w:r>
      <w:hyperlink w:history="1" r:id="rId2rkerx1hcmma2tvwifnji">
        <w:r>
          <w:rPr>
            <w:rFonts w:ascii="Arial" w:cs="Arial" w:eastAsia="Arial" w:hAnsi="Arial"/>
            <w:color w:val="1D4ED8"/>
            <w:sz w:val="24"/>
            <w:szCs w:val="24"/>
            <w:u w:val="single"/>
          </w:rPr>
          <w:t xml:space="preserve">31 октября 2002 года № 300</w:t>
        </w:r>
      </w:hyperlink>
      <w:r>
        <w:rPr>
          <w:rFonts w:ascii="Arial" w:cs="Arial" w:eastAsia="Arial" w:hAnsi="Arial"/>
          <w:sz w:val="24"/>
          <w:szCs w:val="24"/>
        </w:rPr>
        <w:t xml:space="preserve">.     6. Указ  Президента  Кыргызской Республики "О внесении изменений вУказ Президента Кыргызской Республики "Об утверждении Реестра государс-твенных  должностей  Кыргызской  Республики" от 3 июля 2000 года" от </w:t>
      </w:r>
      <w:hyperlink w:history="1" r:id="rIdnwai9vpxr6bvlutd1z003">
        <w:r>
          <w:rPr>
            <w:rFonts w:ascii="Arial" w:cs="Arial" w:eastAsia="Arial" w:hAnsi="Arial"/>
            <w:color w:val="1D4ED8"/>
            <w:sz w:val="24"/>
            <w:szCs w:val="24"/>
            <w:u w:val="single"/>
          </w:rPr>
          <w:t xml:space="preserve">13</w:t>
        </w:r>
      </w:hyperlink>
      <w:hyperlink w:history="1" r:id="rIdn6t3bilew2b7b7idxbz_z">
        <w:r>
          <w:rPr>
            <w:rFonts w:ascii="Arial" w:cs="Arial" w:eastAsia="Arial" w:hAnsi="Arial"/>
            <w:color w:val="1D4ED8"/>
            <w:sz w:val="24"/>
            <w:szCs w:val="24"/>
            <w:u w:val="single"/>
          </w:rPr>
          <w:t xml:space="preserve">ноября 2002 года № 313</w:t>
        </w:r>
      </w:hyperlink>
      <w:r>
        <w:rPr>
          <w:rFonts w:ascii="Arial" w:cs="Arial" w:eastAsia="Arial" w:hAnsi="Arial"/>
          <w:sz w:val="24"/>
          <w:szCs w:val="24"/>
        </w:rPr>
        <w:t xml:space="preserve">.     7. Указ  Президента  Кыргызской Республики "О внесении изменений вУказ Президента Кыргызской Республики "Об утверждении Реестра государс-твенных  должностей  Кыргызской  Республики" от 3 июля 2000 года" от </w:t>
      </w:r>
      <w:hyperlink w:history="1" r:id="rIdchvmc_w3ljco_q3sf_i-r">
        <w:r>
          <w:rPr>
            <w:rFonts w:ascii="Arial" w:cs="Arial" w:eastAsia="Arial" w:hAnsi="Arial"/>
            <w:color w:val="1D4ED8"/>
            <w:sz w:val="24"/>
            <w:szCs w:val="24"/>
            <w:u w:val="single"/>
          </w:rPr>
          <w:t xml:space="preserve">28</w:t>
        </w:r>
      </w:hyperlink>
      <w:hyperlink w:history="1" r:id="rIdeinlwcobrp-fpsxvaqjna">
        <w:r>
          <w:rPr>
            <w:rFonts w:ascii="Arial" w:cs="Arial" w:eastAsia="Arial" w:hAnsi="Arial"/>
            <w:color w:val="1D4ED8"/>
            <w:sz w:val="24"/>
            <w:szCs w:val="24"/>
            <w:u w:val="single"/>
          </w:rPr>
          <w:t xml:space="preserve">ноября 2002 года № 354</w:t>
        </w:r>
      </w:hyperlink>
      <w:r>
        <w:rPr>
          <w:rFonts w:ascii="Arial" w:cs="Arial" w:eastAsia="Arial" w:hAnsi="Arial"/>
          <w:sz w:val="24"/>
          <w:szCs w:val="24"/>
        </w:rPr>
        <w:t xml:space="preserve">.     8. Указ  Президента Кыргызской Республики "О внесении изменения  в Указ Президента Кыргызской Республики "Об утверждении Реестра государс-твенных должностей Кыргызской Республики" от 3 июля 2000 года" от 1 де-кабря 2002 года № 358.     9. Пункт 5 Указа Президента Кыргызской Республики "О мерах по реа-лизации положений  раздела  V Закона Кыргызской Республики "О новой ре-дакции Конституции Кыргызской Республики" от </w:t>
      </w:r>
      <w:hyperlink w:history="1" r:id="rId3bqhm06m68rgvzymnzsqa">
        <w:r>
          <w:rPr>
            <w:rFonts w:ascii="Arial" w:cs="Arial" w:eastAsia="Arial" w:hAnsi="Arial"/>
            <w:color w:val="1D4ED8"/>
            <w:sz w:val="24"/>
            <w:szCs w:val="24"/>
            <w:u w:val="single"/>
          </w:rPr>
          <w:t xml:space="preserve">26 февраля 2003 года № 62</w:t>
        </w:r>
      </w:hyperlink>
      <w:r>
        <w:rPr>
          <w:rFonts w:ascii="Arial" w:cs="Arial" w:eastAsia="Arial" w:hAnsi="Arial"/>
          <w:sz w:val="24"/>
          <w:szCs w:val="24"/>
        </w:rPr>
        <w:t xml:space="preserve">.     10. Указ Президента Кыргызской Республики "О внесении дополнения иизменения в Указ Президента Кыргызской Республики "Об утверждении Реес-тра государственных  должностей  Кыргызской  Республики" от 3 июля 2000года" от </w:t>
      </w:r>
      <w:hyperlink w:history="1" r:id="rIdqaseue2ariohqyl5j93iw">
        <w:r>
          <w:rPr>
            <w:rFonts w:ascii="Arial" w:cs="Arial" w:eastAsia="Arial" w:hAnsi="Arial"/>
            <w:color w:val="1D4ED8"/>
            <w:sz w:val="24"/>
            <w:szCs w:val="24"/>
            <w:u w:val="single"/>
          </w:rPr>
          <w:t xml:space="preserve">28 февраля 2003 года № 67</w:t>
        </w:r>
      </w:hyperlink>
      <w:r>
        <w:rPr>
          <w:rFonts w:ascii="Arial" w:cs="Arial" w:eastAsia="Arial" w:hAnsi="Arial"/>
          <w:sz w:val="24"/>
          <w:szCs w:val="24"/>
        </w:rPr>
        <w:t xml:space="preserve">.     11. Указ Президента Кыргызской Республики "О внесении дополнения вУказ Президента Кыргызской Республики "Об утверждении Реестра государс-твенных должностей Кыргызской Республики" от 3 июля 2000 года" от </w:t>
      </w:r>
      <w:hyperlink w:history="1" r:id="rIdg4ctewod1kugemfjrguya">
        <w:r>
          <w:rPr>
            <w:rFonts w:ascii="Arial" w:cs="Arial" w:eastAsia="Arial" w:hAnsi="Arial"/>
            <w:color w:val="1D4ED8"/>
            <w:sz w:val="24"/>
            <w:szCs w:val="24"/>
            <w:u w:val="single"/>
          </w:rPr>
          <w:t xml:space="preserve">8 ап-</w:t>
        </w:r>
      </w:hyperlink>
      <w:hyperlink w:history="1" r:id="rId9qyr3ngovkd41aphwnttw">
        <w:r>
          <w:rPr>
            <w:rFonts w:ascii="Arial" w:cs="Arial" w:eastAsia="Arial" w:hAnsi="Arial"/>
            <w:color w:val="1D4ED8"/>
            <w:sz w:val="24"/>
            <w:szCs w:val="24"/>
            <w:u w:val="single"/>
          </w:rPr>
          <w:t xml:space="preserve">реля 2003 года № 119</w:t>
        </w:r>
      </w:hyperlink>
      <w:r>
        <w:rPr>
          <w:rFonts w:ascii="Arial" w:cs="Arial" w:eastAsia="Arial" w:hAnsi="Arial"/>
          <w:sz w:val="24"/>
          <w:szCs w:val="24"/>
        </w:rPr>
        <w:t xml:space="preserve">.     12. Пункт 6 Указа Президента Кыргызской Республики "О штатной чис-ленности  аппарата  Верховного  суда  Кыргызской Республики" от </w:t>
      </w:r>
      <w:hyperlink w:history="1" r:id="rIdb8ivzkv6zsh_fd5fjxw5j">
        <w:r>
          <w:rPr>
            <w:rFonts w:ascii="Arial" w:cs="Arial" w:eastAsia="Arial" w:hAnsi="Arial"/>
            <w:color w:val="1D4ED8"/>
            <w:sz w:val="24"/>
            <w:szCs w:val="24"/>
            <w:u w:val="single"/>
          </w:rPr>
          <w:t xml:space="preserve">15 июля</w:t>
        </w:r>
      </w:hyperlink>
      <w:hyperlink w:history="1" r:id="rIdynxka4s7uqmqwme2iwvam">
        <w:r>
          <w:rPr>
            <w:rFonts w:ascii="Arial" w:cs="Arial" w:eastAsia="Arial" w:hAnsi="Arial"/>
            <w:color w:val="1D4ED8"/>
            <w:sz w:val="24"/>
            <w:szCs w:val="24"/>
            <w:u w:val="single"/>
          </w:rPr>
          <w:t xml:space="preserve">2003 года № 230</w:t>
        </w:r>
      </w:hyperlink>
      <w:r>
        <w:rPr>
          <w:rFonts w:ascii="Arial" w:cs="Arial" w:eastAsia="Arial" w:hAnsi="Arial"/>
          <w:sz w:val="24"/>
          <w:szCs w:val="24"/>
        </w:rPr>
        <w:t xml:space="preserve">.     13. Пункт 5 Указа Президента Кыргызской Республики "О вопросах ин-теграции арбитражных судов областей и города Бишкек в структуру местныхсудов Кыргызской Республики и о штатной численности судей местных судовКыргызской Республики" от </w:t>
      </w:r>
      <w:hyperlink w:history="1" r:id="rIdnaq1lrauubmpffxp_ntn1">
        <w:r>
          <w:rPr>
            <w:rFonts w:ascii="Arial" w:cs="Arial" w:eastAsia="Arial" w:hAnsi="Arial"/>
            <w:color w:val="1D4ED8"/>
            <w:sz w:val="24"/>
            <w:szCs w:val="24"/>
            <w:u w:val="single"/>
          </w:rPr>
          <w:t xml:space="preserve">2 августа 2003 года № 251</w:t>
        </w:r>
      </w:hyperlink>
      <w:r>
        <w:rPr>
          <w:rFonts w:ascii="Arial" w:cs="Arial" w:eastAsia="Arial" w:hAnsi="Arial"/>
          <w:sz w:val="24"/>
          <w:szCs w:val="24"/>
        </w:rPr>
        <w:t xml:space="preserve">.     14. Указ  Президента Кыргызской Республики "О внесении изменений идополнений в Указ Президента Кыргызской Республики "Об утверждении  Ре-естра  государственных должностей Кыргызской Республики" от 3 июля 2000года" от </w:t>
      </w:r>
      <w:hyperlink w:history="1" r:id="rIdcyx5tyipler-dh0sz_hk0">
        <w:r>
          <w:rPr>
            <w:rFonts w:ascii="Arial" w:cs="Arial" w:eastAsia="Arial" w:hAnsi="Arial"/>
            <w:color w:val="1D4ED8"/>
            <w:sz w:val="24"/>
            <w:szCs w:val="24"/>
            <w:u w:val="single"/>
          </w:rPr>
          <w:t xml:space="preserve">28 августа 2003 года № 288</w:t>
        </w:r>
      </w:hyperlink>
      <w:r>
        <w:rPr>
          <w:rFonts w:ascii="Arial" w:cs="Arial" w:eastAsia="Arial" w:hAnsi="Arial"/>
          <w:sz w:val="24"/>
          <w:szCs w:val="24"/>
        </w:rPr>
        <w:t xml:space="preserve">.     15. Указ Президента Кыргызской Республики "О внесении дополнений вУказ Президента Кыргызской Республики "Об утверждении Реестра государс-твенных  должностей  Кыргызской  Республики" от 3 июля 2000 года" от </w:t>
      </w:r>
      <w:hyperlink w:history="1" r:id="rIdci1-whz5wkzn_jejsvj34">
        <w:r>
          <w:rPr>
            <w:rFonts w:ascii="Arial" w:cs="Arial" w:eastAsia="Arial" w:hAnsi="Arial"/>
            <w:color w:val="1D4ED8"/>
            <w:sz w:val="24"/>
            <w:szCs w:val="24"/>
            <w:u w:val="single"/>
          </w:rPr>
          <w:t xml:space="preserve">30</w:t>
        </w:r>
      </w:hyperlink>
      <w:hyperlink w:history="1" r:id="rId98pc3im9pjbhnpokz5vjo">
        <w:r>
          <w:rPr>
            <w:rFonts w:ascii="Arial" w:cs="Arial" w:eastAsia="Arial" w:hAnsi="Arial"/>
            <w:color w:val="1D4ED8"/>
            <w:sz w:val="24"/>
            <w:szCs w:val="24"/>
            <w:u w:val="single"/>
          </w:rPr>
          <w:t xml:space="preserve">декабря 2003 года № 423</w:t>
        </w:r>
      </w:hyperlink>
      <w:r>
        <w:rPr>
          <w:rFonts w:ascii="Arial" w:cs="Arial" w:eastAsia="Arial" w:hAnsi="Arial"/>
          <w:sz w:val="24"/>
          <w:szCs w:val="24"/>
        </w:rPr>
        <w:t xml:space="preserve">.     16. Абзацы  второй-тридцатый  пункта 1 Указа Президента КыргызскойРеспублики "О внесении изменений и дополнений в Указ Президента Кыргыз-ской Республики "Об утверждении Реестра государственных должностей Кыр-гызской Республики" от 3 июля 2000 года" от </w:t>
      </w:r>
      <w:hyperlink w:history="1" r:id="rId0ons7tpi80lx4zwxredbt">
        <w:r>
          <w:rPr>
            <w:rFonts w:ascii="Arial" w:cs="Arial" w:eastAsia="Arial" w:hAnsi="Arial"/>
            <w:color w:val="1D4ED8"/>
            <w:sz w:val="24"/>
            <w:szCs w:val="24"/>
            <w:u w:val="single"/>
          </w:rPr>
          <w:t xml:space="preserve">10 июля 2004 года № 226</w:t>
        </w:r>
      </w:hyperlink>
      <w:r>
        <w:rPr>
          <w:rFonts w:ascii="Arial" w:cs="Arial" w:eastAsia="Arial" w:hAnsi="Arial"/>
          <w:sz w:val="24"/>
          <w:szCs w:val="24"/>
        </w:rPr>
        <w:t xml:space="preserve">.     17. Указ Президента Кыргызской Республики "О внесении дополнений внекоторые решения Президента Кыргызской Республики" от 28 июля 2004 го-да № 244 ДСП.     18. Указ Президента Кыргызской Республики "О внесении дополнения вУказ Президента Кыргызской Республики "Об утверждении Реестра государс-твенных  должностей  Кыргызской  Республики"  от 3 июля 2000 года" от 9сентября 2004 года № 298.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ji-zx5wm7ocd3tjopdcx" Type="http://schemas.openxmlformats.org/officeDocument/2006/relationships/hyperlink" Target="http://kodeks.duckdns.org/document/4636" TargetMode="External"/><Relationship Id="rIdzb2jssip1b1rpw4q_k9f-" Type="http://schemas.openxmlformats.org/officeDocument/2006/relationships/hyperlink" Target="http://kodeks.duckdns.org/document/4275" TargetMode="External"/><Relationship Id="rIdultm1zyfzfcna_dknza-g" Type="http://schemas.openxmlformats.org/officeDocument/2006/relationships/hyperlink" Target="http://kodeks.duckdns.org/document/4396" TargetMode="External"/><Relationship Id="rIdsnlkiz2rhuz9qbsyoqloc" Type="http://schemas.openxmlformats.org/officeDocument/2006/relationships/hyperlink" Target="http://kodeks.duckdns.org/document/4338" TargetMode="External"/><Relationship Id="rId8pwhtaeq3wrq31pixi_gs" Type="http://schemas.openxmlformats.org/officeDocument/2006/relationships/hyperlink" Target="http://kodeks.duckdns.org/document/4397" TargetMode="External"/><Relationship Id="rIdlhjc3vxpvnph-93zuaxpi" Type="http://schemas.openxmlformats.org/officeDocument/2006/relationships/hyperlink" Target="http://kodeks.duckdns.org/document/4398" TargetMode="External"/><Relationship Id="rIdj-ytcldud66xstcd8uzcw" Type="http://schemas.openxmlformats.org/officeDocument/2006/relationships/hyperlink" Target="http://kodeks.duckdns.org/document/4354" TargetMode="External"/><Relationship Id="rIdtdszczfttfrncx7amm6jo" Type="http://schemas.openxmlformats.org/officeDocument/2006/relationships/hyperlink" Target="http://kodeks.duckdns.org/document/4399" TargetMode="External"/><Relationship Id="rIdfwuxbcd72a9ovwjes0tsn" Type="http://schemas.openxmlformats.org/officeDocument/2006/relationships/hyperlink" Target="http://kodeks.duckdns.org/document/4400" TargetMode="External"/><Relationship Id="rIdjim_ucciyzylwnylqwzvh" Type="http://schemas.openxmlformats.org/officeDocument/2006/relationships/hyperlink" Target="http://kodeks.duckdns.org/document/4404" TargetMode="External"/><Relationship Id="rIdcp1eurqxuh5bwrk0k1rpk" Type="http://schemas.openxmlformats.org/officeDocument/2006/relationships/hyperlink" Target="http://kodeks.duckdns.org/document/4390" TargetMode="External"/><Relationship Id="rIdsmogeq5jvlcoejgrfjlb-" Type="http://schemas.openxmlformats.org/officeDocument/2006/relationships/hyperlink" Target="http://kodeks.duckdns.org/document/4478" TargetMode="External"/><Relationship Id="rIdhtmpr-ugqinfximshtyxn" Type="http://schemas.openxmlformats.org/officeDocument/2006/relationships/hyperlink" Target="http://kodeks.duckdns.org/document/4481" TargetMode="External"/><Relationship Id="rIdwfpti3p8mf9ddx8kpb74g" Type="http://schemas.openxmlformats.org/officeDocument/2006/relationships/hyperlink" Target="http://kodeks.duckdns.org/document/4513" TargetMode="External"/><Relationship Id="rIdbuns9pqfmjrpdfq6vt2lz" Type="http://schemas.openxmlformats.org/officeDocument/2006/relationships/hyperlink" Target="http://kodeks.duckdns.org/document/4555" TargetMode="External"/><Relationship Id="rId2cjwyjt1ab18t59hvr1q9" Type="http://schemas.openxmlformats.org/officeDocument/2006/relationships/hyperlink" Target="http://kodeks.duckdns.org/document/4615" TargetMode="External"/><Relationship Id="rId2y11gj4msx5m0nlrluoxc" Type="http://schemas.openxmlformats.org/officeDocument/2006/relationships/hyperlink" Target="http://kodeks.duckdns.org/document/4616" TargetMode="External"/><Relationship Id="rIdzyvjos9buytucewnkfjo_" Type="http://schemas.openxmlformats.org/officeDocument/2006/relationships/hyperlink" Target="http://kodeks.duckdns.org/document/1513" TargetMode="External"/><Relationship Id="rId_zrgbgwaffpwf3crdfinm" Type="http://schemas.openxmlformats.org/officeDocument/2006/relationships/hyperlink" Target="http://kodeks.duckdns.org/document/1513" TargetMode="External"/><Relationship Id="rIdqaoarzgnetrfh9bhnt3w0" Type="http://schemas.openxmlformats.org/officeDocument/2006/relationships/hyperlink" Target="http://kodeks.duckdns.org/document/1507" TargetMode="External"/><Relationship Id="rIdcuvwivuqmbn4b2yoonmog" Type="http://schemas.openxmlformats.org/officeDocument/2006/relationships/hyperlink" Target="http://kodeks.duckdns.org/document/1507" TargetMode="External"/><Relationship Id="rId9yjwy1zblhkamxalgwysi" Type="http://schemas.openxmlformats.org/officeDocument/2006/relationships/hyperlink" Target="http://kodeks.duckdns.org/document/1507" TargetMode="External"/><Relationship Id="rIdqnwly7kdgkgchjpp_elkm" Type="http://schemas.openxmlformats.org/officeDocument/2006/relationships/hyperlink" Target="http://kodeks.duckdns.org/document/4265#1" TargetMode="External"/><Relationship Id="rId_s8bmqvzntn6e7e1hwqw8" Type="http://schemas.openxmlformats.org/officeDocument/2006/relationships/hyperlink" Target="http://kodeks.duckdns.org/document/4265#2" TargetMode="External"/><Relationship Id="rId9iytlte60kblbrud22bwa" Type="http://schemas.openxmlformats.org/officeDocument/2006/relationships/hyperlink" Target="http://kodeks.duckdns.org/document/4265#3" TargetMode="External"/><Relationship Id="rIdbwfdkehfbjclvf9j02bur" Type="http://schemas.openxmlformats.org/officeDocument/2006/relationships/hyperlink" Target="http://kodeks.duckdns.org/document/4265" TargetMode="External"/><Relationship Id="rIdcw5sfkphptqryqdw7-9h1" Type="http://schemas.openxmlformats.org/officeDocument/2006/relationships/hyperlink" Target="http://kodeks.duckdns.org/document/4275" TargetMode="External"/><Relationship Id="rIdhinfpoltverv7eld3yzs2" Type="http://schemas.openxmlformats.org/officeDocument/2006/relationships/hyperlink" Target="http://kodeks.duckdns.org/document/4299" TargetMode="External"/><Relationship Id="rIdzno2wtjogs8pmahzagcxr" Type="http://schemas.openxmlformats.org/officeDocument/2006/relationships/hyperlink" Target="http://kodeks.duckdns.org/document/4396" TargetMode="External"/><Relationship Id="rIdqippjkecs81l9qsc1mugx" Type="http://schemas.openxmlformats.org/officeDocument/2006/relationships/hyperlink" Target="http://kodeks.duckdns.org/document/4338" TargetMode="External"/><Relationship Id="rIdennbv5t5uv-oehbjjvvtw" Type="http://schemas.openxmlformats.org/officeDocument/2006/relationships/hyperlink" Target="http://kodeks.duckdns.org/document/4398" TargetMode="External"/><Relationship Id="rIdmkpqhcsnhw2hfjspsu_wb" Type="http://schemas.openxmlformats.org/officeDocument/2006/relationships/hyperlink" Target="http://kodeks.duckdns.org/document/4400" TargetMode="External"/><Relationship Id="rIdewgwol50oy-gw1tqiqz7q" Type="http://schemas.openxmlformats.org/officeDocument/2006/relationships/hyperlink" Target="http://kodeks.duckdns.org/document/4404" TargetMode="External"/><Relationship Id="rIdtd7rdkb9oedbuqy-1zxcs" Type="http://schemas.openxmlformats.org/officeDocument/2006/relationships/hyperlink" Target="http://kodeks.duckdns.org/document/4390" TargetMode="External"/><Relationship Id="rIdcrcpeo0dm2gdxpz2zzkbb" Type="http://schemas.openxmlformats.org/officeDocument/2006/relationships/hyperlink" Target="http://kodeks.duckdns.org/document/4478" TargetMode="External"/><Relationship Id="rId5uu0ugqarytpiymoqoaym" Type="http://schemas.openxmlformats.org/officeDocument/2006/relationships/hyperlink" Target="http://kodeks.duckdns.org/document/4481" TargetMode="External"/><Relationship Id="rIdx2t7ttwtzdqaj6at0drhj" Type="http://schemas.openxmlformats.org/officeDocument/2006/relationships/hyperlink" Target="http://kodeks.duckdns.org/document/4513" TargetMode="External"/><Relationship Id="rIdusgjqerykmsjefvjssyvu" Type="http://schemas.openxmlformats.org/officeDocument/2006/relationships/hyperlink" Target="http://kodeks.duckdns.org/document/4275" TargetMode="External"/><Relationship Id="rId6t0gfmzkak1_x5c4s0ska" Type="http://schemas.openxmlformats.org/officeDocument/2006/relationships/hyperlink" Target="http://kodeks.duckdns.org/document/4398" TargetMode="External"/><Relationship Id="rIdmgcnepyevvjbc4hrzwtgd" Type="http://schemas.openxmlformats.org/officeDocument/2006/relationships/hyperlink" Target="http://kodeks.duckdns.org/document/4398" TargetMode="External"/><Relationship Id="rIdmu1c4an1tuubbpx3txnsb" Type="http://schemas.openxmlformats.org/officeDocument/2006/relationships/hyperlink" Target="http://kodeks.duckdns.org/document/4404" TargetMode="External"/><Relationship Id="rId21btczpioni0wflw283b4" Type="http://schemas.openxmlformats.org/officeDocument/2006/relationships/hyperlink" Target="http://kodeks.duckdns.org/document/4616" TargetMode="External"/><Relationship Id="rIdhpxw25m71lf6rv4g0hjh_" Type="http://schemas.openxmlformats.org/officeDocument/2006/relationships/hyperlink" Target="http://kodeks.duckdns.org/document/4275" TargetMode="External"/><Relationship Id="rId6shvegkw4fthsv890_kxa" Type="http://schemas.openxmlformats.org/officeDocument/2006/relationships/hyperlink" Target="http://kodeks.duckdns.org/document/4275" TargetMode="External"/><Relationship Id="rIdxylpes-tbjyzk1ao_pnkj" Type="http://schemas.openxmlformats.org/officeDocument/2006/relationships/hyperlink" Target="http://kodeks.duckdns.org/document/4299" TargetMode="External"/><Relationship Id="rIdlj1ir8iv5cqsxsu9mwmy2" Type="http://schemas.openxmlformats.org/officeDocument/2006/relationships/hyperlink" Target="http://kodeks.duckdns.org/document/4395" TargetMode="External"/><Relationship Id="rIdxbbsedtsrte0r3emn54kk" Type="http://schemas.openxmlformats.org/officeDocument/2006/relationships/hyperlink" Target="http://kodeks.duckdns.org/document/4481" TargetMode="External"/><Relationship Id="rId_rtf1ipuw5rnwhjzwtjg2" Type="http://schemas.openxmlformats.org/officeDocument/2006/relationships/hyperlink" Target="http://kodeks.duckdns.org/document/4616" TargetMode="External"/><Relationship Id="rIdw6wlw-ajlwm-bt8jttqhw" Type="http://schemas.openxmlformats.org/officeDocument/2006/relationships/hyperlink" Target="http://kodeks.duckdns.org/document/4338" TargetMode="External"/><Relationship Id="rIds5sw_lofeqmrnxd-h6dmj" Type="http://schemas.openxmlformats.org/officeDocument/2006/relationships/hyperlink" Target="http://kodeks.duckdns.org/document/4338" TargetMode="External"/><Relationship Id="rIdkkewtpnwcty-pxakonhqe" Type="http://schemas.openxmlformats.org/officeDocument/2006/relationships/hyperlink" Target="http://kodeks.duckdns.org/document/4390" TargetMode="External"/><Relationship Id="rIdxt5dv-gakii1gf5o5cuap" Type="http://schemas.openxmlformats.org/officeDocument/2006/relationships/hyperlink" Target="http://kodeks.duckdns.org/document/4481" TargetMode="External"/><Relationship Id="rIdt6e-fpt7az_jsqgq-igye" Type="http://schemas.openxmlformats.org/officeDocument/2006/relationships/hyperlink" Target="http://kodeks.duckdns.org/document/4338" TargetMode="External"/><Relationship Id="rId6lynntjuyks5ncwruuzhq" Type="http://schemas.openxmlformats.org/officeDocument/2006/relationships/hyperlink" Target="http://kodeks.duckdns.org/document/4338" TargetMode="External"/><Relationship Id="rId0bdlffcgabplljumxwqw3" Type="http://schemas.openxmlformats.org/officeDocument/2006/relationships/hyperlink" Target="http://kodeks.duckdns.org/document/4390" TargetMode="External"/><Relationship Id="rId6ke5-dntg4tl9xmkbzs5s" Type="http://schemas.openxmlformats.org/officeDocument/2006/relationships/hyperlink" Target="http://kodeks.duckdns.org/document/4481" TargetMode="External"/><Relationship Id="rIdr7mpkfea7w589xgbi4unw" Type="http://schemas.openxmlformats.org/officeDocument/2006/relationships/hyperlink" Target="http://kodeks.duckdns.org/document/4555" TargetMode="External"/><Relationship Id="rId2olr2a07udqibfrkglxlj" Type="http://schemas.openxmlformats.org/officeDocument/2006/relationships/hyperlink" Target="http://kodeks.duckdns.org/document/4265" TargetMode="External"/><Relationship Id="rIdv7rplphpyas_6ohk22ktn" Type="http://schemas.openxmlformats.org/officeDocument/2006/relationships/hyperlink" Target="http://kodeks.duckdns.org/document/4275" TargetMode="External"/><Relationship Id="rIdsnddv4ilwldavytldwl0e" Type="http://schemas.openxmlformats.org/officeDocument/2006/relationships/hyperlink" Target="http://kodeks.duckdns.org/document/4396" TargetMode="External"/><Relationship Id="rIdefhkcfa6i4hsbngbcubj1" Type="http://schemas.openxmlformats.org/officeDocument/2006/relationships/hyperlink" Target="http://kodeks.duckdns.org/document/4338" TargetMode="External"/><Relationship Id="rIdlou6m_wb9wa1ubl89fbhw" Type="http://schemas.openxmlformats.org/officeDocument/2006/relationships/hyperlink" Target="http://kodeks.duckdns.org/document/4397" TargetMode="External"/><Relationship Id="rIdafhqnfqews3v55-_z9_my" Type="http://schemas.openxmlformats.org/officeDocument/2006/relationships/hyperlink" Target="http://kodeks.duckdns.org/document/4398" TargetMode="External"/><Relationship Id="rIdqdsqqtyp_q3x9usdxbaet" Type="http://schemas.openxmlformats.org/officeDocument/2006/relationships/hyperlink" Target="http://kodeks.duckdns.org/document/4354" TargetMode="External"/><Relationship Id="rIdfo63xw87om9aw7uq6ont-" Type="http://schemas.openxmlformats.org/officeDocument/2006/relationships/hyperlink" Target="http://kodeks.duckdns.org/document/4399" TargetMode="External"/><Relationship Id="rIddsvmm7ls-vziuvmmwvroc" Type="http://schemas.openxmlformats.org/officeDocument/2006/relationships/hyperlink" Target="http://kodeks.duckdns.org/document/4400" TargetMode="External"/><Relationship Id="rIdpbssmhnrqufrd2swi-l-b" Type="http://schemas.openxmlformats.org/officeDocument/2006/relationships/hyperlink" Target="http://kodeks.duckdns.org/document/4390" TargetMode="External"/><Relationship Id="rId2wwi7qfparnqcmjmdr2hj" Type="http://schemas.openxmlformats.org/officeDocument/2006/relationships/hyperlink" Target="http://kodeks.duckdns.org/document/4478" TargetMode="External"/><Relationship Id="rId34t4qldgdk2-b8dmfh1ap" Type="http://schemas.openxmlformats.org/officeDocument/2006/relationships/hyperlink" Target="http://kodeks.duckdns.org/document/4481" TargetMode="External"/><Relationship Id="rIdvmv_mys-j8lckzoeex_cb" Type="http://schemas.openxmlformats.org/officeDocument/2006/relationships/hyperlink" Target="http://kodeks.duckdns.org/document/4513" TargetMode="External"/><Relationship Id="rId-rnop5vzofmas0xw_ezg6" Type="http://schemas.openxmlformats.org/officeDocument/2006/relationships/hyperlink" Target="http://kodeks.duckdns.org/document/4617" TargetMode="External"/><Relationship Id="rIdw3hulqahzhsjjyzgqlqlw" Type="http://schemas.openxmlformats.org/officeDocument/2006/relationships/hyperlink" Target="http://kodeks.duckdns.org/document/4275" TargetMode="External"/><Relationship Id="rIdthmqfizjwpsj9s_yj9wmw" Type="http://schemas.openxmlformats.org/officeDocument/2006/relationships/hyperlink" Target="http://kodeks.duckdns.org/document/4397" TargetMode="External"/><Relationship Id="rId75jmon85qc3htjpwwnok2" Type="http://schemas.openxmlformats.org/officeDocument/2006/relationships/hyperlink" Target="http://kodeks.duckdns.org/document/4397" TargetMode="External"/><Relationship Id="rIdts4mvbofkhejlov-e-pkq" Type="http://schemas.openxmlformats.org/officeDocument/2006/relationships/hyperlink" Target="http://kodeks.duckdns.org/document/4398" TargetMode="External"/><Relationship Id="rId_khmygnw_gvkcdf3wcvu6" Type="http://schemas.openxmlformats.org/officeDocument/2006/relationships/hyperlink" Target="http://kodeks.duckdns.org/document/4617" TargetMode="External"/><Relationship Id="rIdzgl1nffvzsot4iksso-vk" Type="http://schemas.openxmlformats.org/officeDocument/2006/relationships/hyperlink" Target="http://kodeks.duckdns.org/document/4390" TargetMode="External"/><Relationship Id="rIdbipjyqlza9ddyvmphcp-2" Type="http://schemas.openxmlformats.org/officeDocument/2006/relationships/hyperlink" Target="http://kodeks.duckdns.org/document/4615" TargetMode="External"/><Relationship Id="rIdblqyyxblqhz3krbmjtipb" Type="http://schemas.openxmlformats.org/officeDocument/2006/relationships/hyperlink" Target="http://kodeks.duckdns.org/document/4615" TargetMode="External"/><Relationship Id="rId4rqz3tzfvklyb9gfoqj03" Type="http://schemas.openxmlformats.org/officeDocument/2006/relationships/hyperlink" Target="http://kodeks.duckdns.org/document/4513" TargetMode="External"/><Relationship Id="rIdpoxmvglz8xgyebxwtngml" Type="http://schemas.openxmlformats.org/officeDocument/2006/relationships/hyperlink" Target="http://kodeks.duckdns.org/document/4481" TargetMode="External"/><Relationship Id="rId9iwdjprhut8dqfbxcuayi" Type="http://schemas.openxmlformats.org/officeDocument/2006/relationships/hyperlink" Target="http://kodeks.duckdns.org/document/4400" TargetMode="External"/><Relationship Id="rIdh5dwmauardksr7_azmr1v" Type="http://schemas.openxmlformats.org/officeDocument/2006/relationships/hyperlink" Target="http://kodeks.duckdns.org/document/4396" TargetMode="External"/><Relationship Id="rIdmoua4rvg2yrx1ud1-ojeq" Type="http://schemas.openxmlformats.org/officeDocument/2006/relationships/hyperlink" Target="http://kodeks.duckdns.org/document/4338" TargetMode="External"/><Relationship Id="rIdudp6frr24w3ur_f6miwdg" Type="http://schemas.openxmlformats.org/officeDocument/2006/relationships/hyperlink" Target="http://kodeks.duckdns.org/document/4338" TargetMode="External"/><Relationship Id="rIddtwcnxthyshudsg8327qs" Type="http://schemas.openxmlformats.org/officeDocument/2006/relationships/hyperlink" Target="http://kodeks.duckdns.org/document/4399" TargetMode="External"/><Relationship Id="rIdnya9weducuy8myvtsvpkh" Type="http://schemas.openxmlformats.org/officeDocument/2006/relationships/hyperlink" Target="http://kodeks.duckdns.org/document/4617" TargetMode="External"/><Relationship Id="rIdvrt8wyx9gdownx7a9xggo" Type="http://schemas.openxmlformats.org/officeDocument/2006/relationships/hyperlink" Target="http://kodeks.duckdns.org/document/4275" TargetMode="External"/><Relationship Id="rId0nvoofzbqiah6o1mbktb0" Type="http://schemas.openxmlformats.org/officeDocument/2006/relationships/hyperlink" Target="http://kodeks.duckdns.org/document/4398" TargetMode="External"/><Relationship Id="rIdynilz8bx0bbaualhj4kad" Type="http://schemas.openxmlformats.org/officeDocument/2006/relationships/hyperlink" Target="http://kodeks.duckdns.org/document/4398" TargetMode="External"/><Relationship Id="rIddcp3fr7igh4zdi7eyjzos" Type="http://schemas.openxmlformats.org/officeDocument/2006/relationships/hyperlink" Target="http://kodeks.duckdns.org/document/4354" TargetMode="External"/><Relationship Id="rIdkj0860zobrxuxfrfaosdc" Type="http://schemas.openxmlformats.org/officeDocument/2006/relationships/hyperlink" Target="http://kodeks.duckdns.org/document/4478" TargetMode="External"/><Relationship Id="rIdukmc7o8ruys0n1ts3xzx8" Type="http://schemas.openxmlformats.org/officeDocument/2006/relationships/hyperlink" Target="http://kodeks.duckdns.org/document/4275" TargetMode="External"/><Relationship Id="rIdkwstevzkdxhg_joqjpwmc" Type="http://schemas.openxmlformats.org/officeDocument/2006/relationships/hyperlink" Target="http://kodeks.duckdns.org/document/4398" TargetMode="External"/><Relationship Id="rIdxd55u3hhqq2djp20uvvvh" Type="http://schemas.openxmlformats.org/officeDocument/2006/relationships/hyperlink" Target="http://kodeks.duckdns.org/document/4398" TargetMode="External"/><Relationship Id="rIdm2trsgjxvcm0me-frpm0p" Type="http://schemas.openxmlformats.org/officeDocument/2006/relationships/hyperlink" Target="http://kodeks.duckdns.org/document/4400" TargetMode="External"/><Relationship Id="rIdykbcdbe6hkx-xipt8-ho2" Type="http://schemas.openxmlformats.org/officeDocument/2006/relationships/hyperlink" Target="http://kodeks.duckdns.org/document/4617" TargetMode="External"/><Relationship Id="rIdsfyu5krzm5vywgzejv_e3" Type="http://schemas.openxmlformats.org/officeDocument/2006/relationships/hyperlink" Target="http://kodeks.duckdns.org/document/4390" TargetMode="External"/><Relationship Id="rIdwvvibypeo5bd1a6spnblu" Type="http://schemas.openxmlformats.org/officeDocument/2006/relationships/hyperlink" Target="http://kodeks.duckdns.org/document/1507" TargetMode="External"/><Relationship Id="rIdox4s0wilofstapwevqswv" Type="http://schemas.openxmlformats.org/officeDocument/2006/relationships/hyperlink" Target="http://kodeks.duckdns.org/document/4265" TargetMode="External"/><Relationship Id="rIdgilcy8zneomt2vuwjgbzm" Type="http://schemas.openxmlformats.org/officeDocument/2006/relationships/hyperlink" Target="http://kodeks.duckdns.org/document/3631" TargetMode="External"/><Relationship Id="rIdf3ef93jhitiu2dzqfv9f9" Type="http://schemas.openxmlformats.org/officeDocument/2006/relationships/hyperlink" Target="http://kodeks.duckdns.org/document/3631" TargetMode="External"/><Relationship Id="rIdq_hp9kdkfj2oyefqfw70a" Type="http://schemas.openxmlformats.org/officeDocument/2006/relationships/hyperlink" Target="http://kodeks.duckdns.org/document/3618" TargetMode="External"/><Relationship Id="rId8feg7qjslpzuwmrprk1wb" Type="http://schemas.openxmlformats.org/officeDocument/2006/relationships/hyperlink" Target="http://kodeks.duckdns.org/document/3618" TargetMode="External"/><Relationship Id="rId2rkerx1hcmma2tvwifnji" Type="http://schemas.openxmlformats.org/officeDocument/2006/relationships/hyperlink" Target="http://kodeks.duckdns.org/document/3898" TargetMode="External"/><Relationship Id="rIdnwai9vpxr6bvlutd1z003" Type="http://schemas.openxmlformats.org/officeDocument/2006/relationships/hyperlink" Target="http://kodeks.duckdns.org/document/49483" TargetMode="External"/><Relationship Id="rIdn6t3bilew2b7b7idxbz_z" Type="http://schemas.openxmlformats.org/officeDocument/2006/relationships/hyperlink" Target="http://kodeks.duckdns.org/document/49483" TargetMode="External"/><Relationship Id="rIdchvmc_w3ljco_q3sf_i-r" Type="http://schemas.openxmlformats.org/officeDocument/2006/relationships/hyperlink" Target="http://kodeks.duckdns.org/document/3902" TargetMode="External"/><Relationship Id="rIdeinlwcobrp-fpsxvaqjna" Type="http://schemas.openxmlformats.org/officeDocument/2006/relationships/hyperlink" Target="http://kodeks.duckdns.org/document/3902" TargetMode="External"/><Relationship Id="rId3bqhm06m68rgvzymnzsqa" Type="http://schemas.openxmlformats.org/officeDocument/2006/relationships/hyperlink" Target="http://kodeks.duckdns.org/document/3967" TargetMode="External"/><Relationship Id="rIdqaseue2ariohqyl5j93iw" Type="http://schemas.openxmlformats.org/officeDocument/2006/relationships/hyperlink" Target="http://kodeks.duckdns.org/document/4017" TargetMode="External"/><Relationship Id="rIdg4ctewod1kugemfjrguya" Type="http://schemas.openxmlformats.org/officeDocument/2006/relationships/hyperlink" Target="http://kodeks.duckdns.org/document/4015" TargetMode="External"/><Relationship Id="rId9qyr3ngovkd41aphwnttw" Type="http://schemas.openxmlformats.org/officeDocument/2006/relationships/hyperlink" Target="http://kodeks.duckdns.org/document/4015" TargetMode="External"/><Relationship Id="rIdb8ivzkv6zsh_fd5fjxw5j" Type="http://schemas.openxmlformats.org/officeDocument/2006/relationships/hyperlink" Target="http://kodeks.duckdns.org/document/4007" TargetMode="External"/><Relationship Id="rIdynxka4s7uqmqwme2iwvam" Type="http://schemas.openxmlformats.org/officeDocument/2006/relationships/hyperlink" Target="http://kodeks.duckdns.org/document/4007" TargetMode="External"/><Relationship Id="rIdnaq1lrauubmpffxp_ntn1" Type="http://schemas.openxmlformats.org/officeDocument/2006/relationships/hyperlink" Target="http://kodeks.duckdns.org/document/4020" TargetMode="External"/><Relationship Id="rIdcyx5tyipler-dh0sz_hk0" Type="http://schemas.openxmlformats.org/officeDocument/2006/relationships/hyperlink" Target="http://kodeks.duckdns.org/document/4031" TargetMode="External"/><Relationship Id="rIdci1-whz5wkzn_jejsvj34" Type="http://schemas.openxmlformats.org/officeDocument/2006/relationships/hyperlink" Target="http://kodeks.duckdns.org/document/46142" TargetMode="External"/><Relationship Id="rId98pc3im9pjbhnpokz5vjo" Type="http://schemas.openxmlformats.org/officeDocument/2006/relationships/hyperlink" Target="http://kodeks.duckdns.org/document/46142" TargetMode="External"/><Relationship Id="rId0ons7tpi80lx4zwxredbt" Type="http://schemas.openxmlformats.org/officeDocument/2006/relationships/hyperlink" Target="http://kodeks.duckdns.org/document/4159" TargetMode="External"/><Relationship Id="rId7" Type="http://schemas.openxmlformats.org/officeDocument/2006/relationships/image" Target="media/93bec1c1538034512fe33c1434ae0ea86b639d33.png"/><Relationship Id="rId1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2026-09-23T11:57:06.798Z</dcterms:created>
  <dcterms:modified xsi:type="dcterms:W3CDTF">2026-09-23T11:57:06.798Z</dcterms:modified>
</cp:coreProperties>
</file>

<file path=docProps/custom.xml><?xml version="1.0" encoding="utf-8"?>
<Properties xmlns="http://schemas.openxmlformats.org/officeDocument/2006/custom-properties" xmlns:vt="http://schemas.openxmlformats.org/officeDocument/2006/docPropsVTypes"/>
</file>