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января 2019 года УП № 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судей местных судов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предложения Совета по отбору судей Кыргызской Республики по кандидатам на должности судей Иссык-Кульского областного суда, Бишкекского городского суда и Чуйского областного суда, в соответствии с пунктом 3 части 3 </w:t>
      </w:r>
      <w:r>
        <w:rPr>
          <w:rFonts w:ascii="Arial" w:cs="Arial" w:eastAsia="Arial" w:hAnsi="Arial"/>
          <w:sz w:val="24"/>
          <w:szCs w:val="24"/>
        </w:rPr>
        <w:t xml:space="preserve">статьи 64</w:t>
      </w:r>
      <w:r>
        <w:rPr>
          <w:rFonts w:ascii="Arial" w:cs="Arial" w:eastAsia="Arial" w:hAnsi="Arial"/>
          <w:sz w:val="24"/>
          <w:szCs w:val="24"/>
        </w:rPr>
        <w:t xml:space="preserve">, абзацем вторым части 8 </w:t>
      </w:r>
      <w:r>
        <w:rPr>
          <w:rFonts w:ascii="Arial" w:cs="Arial" w:eastAsia="Arial" w:hAnsi="Arial"/>
          <w:sz w:val="24"/>
          <w:szCs w:val="24"/>
        </w:rPr>
        <w:t xml:space="preserve">статьи 94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c7luwcf1eqv0ko3b7in9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частью 3 </w:t>
      </w:r>
      <w:r>
        <w:rPr>
          <w:rFonts w:ascii="Arial" w:cs="Arial" w:eastAsia="Arial" w:hAnsi="Arial"/>
          <w:sz w:val="24"/>
          <w:szCs w:val="24"/>
        </w:rPr>
        <w:t xml:space="preserve">статьи 22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ztludrqxse1zgcq2chag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судьями местных судов Кыргызской Республики в первый раз сроком на 5 лет: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Абдиеву Тынару Курмантаевну;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Абдырашитова Тилека Арстанбековича;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Алгожоева Замирбека Болотбековича;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Апышева Алмазбека Апышевича;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Джаналиеву Миргуль Джаныкеевну.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Назначить судьей местного суда Кыргызской Республики до предельного возраста Алибаева Акматали Имаралиевича.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xzgwkjlzzcmusucxkj2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dalil.kg/document/430030</w:t>
      </w:r>
    </w:hyperlink>
  </w:p>
  <w:p>
    <w:pPr>
      <w:spacing w:after="0" w:before="40"/>
      <w:jc w:val="center"/>
    </w:pPr>
    <w:hyperlink w:history="1" r:id="rIdjxwn1djksa2rco8se61r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7luwcf1eqv0ko3b7in95" Type="http://schemas.openxmlformats.org/officeDocument/2006/relationships/hyperlink" Target="https://dalil.kg/document/202913" TargetMode="External"/><Relationship Id="rIdztludrqxse1zgcq2chagu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xzgwkjlzzcmusucxkj2m" Type="http://schemas.openxmlformats.org/officeDocument/2006/relationships/hyperlink" Target="https://dalil.kg/document/430030" TargetMode="External"/><Relationship Id="rIdjxwn1djksa2rco8se61r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2026-10-02T01:47:21.838Z</dcterms:created>
  <dcterms:modified xsi:type="dcterms:W3CDTF">2026-10-02T01:47:21.838Z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