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УП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изданных указов Президента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cdl_zi3pqngwzrdqxs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3-w1bk5g-qfw6noze6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подготовке и проведении торжественной встречи Кыргызстаном третьего тысячелетия" от 18 марта 1999 года № 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и изменений в </w:t>
      </w:r>
      <w:hyperlink w:history="1" r:id="rIdzumfjnv7hw6ykfpsecg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подготовке и проведении торжественной встречи Кыргызстаном третьего тысячелетия" от 18 марта 1999 года" от 17 мая 1999 года № 122;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srkquvfs4fafhif-ns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uiaekt-qxhh4xbcq8jw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подготовке и проведении торжественной встречи Кыргызстаном третьего тысячелетия" от 18 марта 1999 года" от 27 августа 1999 года № 212;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2bvaavuk7ctclp6ye6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административно-территориального устройства в Кыргызской Республике" от 5 октября 1999 года № 249;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n0choxhagqzrgjkglv1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v8edf0ijvpsyiwmdpd_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 проведения Международного года гор в Кыргызской Республике" от 22 января 2000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3s2m9o8mcrt_ntiag3y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третьего Курултая народа Кыргызстана" от 26 мая 2000 года № 130;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08ca2fwqir2igzd32gq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этике государственных служащих Кыргызской Республики" от 9 января 2001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em2aycxcsaxg-gcy1qq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Государственной программе</w:t>
      </w:r>
      <w:r>
        <w:rPr>
          <w:rFonts w:ascii="Arial" w:cs="Arial" w:eastAsia="Arial" w:hAnsi="Arial"/>
          <w:sz w:val="24"/>
          <w:szCs w:val="24"/>
        </w:rPr>
        <w:t xml:space="preserve"> совершенствования избирательной системы Кыргызской Республики на 2001-2005 годы" от 30 мая 2001 года № 177;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f7qbqriubsv0ia76dfm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территориальных комиссиях по этике государственных и муниципальных служащих Кыргызской Республики" от 7 мая 2002 года № 108;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6wvgwctdoakhfoup5jb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23 октября 2002 года № 288;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iiokniamniaezfpkfcj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организации и проведении мероприятий, посвященных 50-летию Национальной академии наук Кыргызской Республики" от 10 апреля 2004 года № 135;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e-ptfsocqg5mudoktg0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1yc9azagr0tqggkigge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системы государственного управления Кыргызской Республики" от 5 июня 2004 года № 193;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Стратегии реформирования системы государственного управления Кыргызской Республики" от 29 октября 2004 года № 370;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slieuj8xcz1jiyz9k05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комиссии по проведению 90-летней годовщины трагических событий 1916 года" от 8 ноября 2005 года № 525;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8hcxzlmqrhwfjzhcgjm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60-летии принятия Организацией Объединенных Наций Всеобщей Декларации прав человека" от 29 мая 2008 года № 187;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zdxp7ccisu-filejvgy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Национального организационного комитета по подготовке и проведению Года Курманжан Датки и 20-летнего юбилея независимости Кыргызской Республики" от 28 февраля 2011 года № 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в </w:t>
      </w:r>
      <w:hyperlink w:history="1" r:id="rIdhqxrusrqcchloye7jxf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Национального организационного комитета по подготовке и проведению Года Курманжан Датки и 20-летнего юбилея независимости Кыргызской Республики" от 28 февраля 2011 года" от 28 апреля 2011 года №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wvnpgkvsjdybqiyg1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dalil.kg/document/430198</w:t>
      </w:r>
    </w:hyperlink>
  </w:p>
  <w:p>
    <w:pPr>
      <w:spacing w:after="0" w:before="40"/>
      <w:jc w:val="center"/>
    </w:pPr>
    <w:hyperlink w:history="1" r:id="rIdzc-jm5vjncvoxebbgwt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dl_zi3pqngwzrdqxsa1" Type="http://schemas.openxmlformats.org/officeDocument/2006/relationships/hyperlink" Target="https://dalil.kg/document/202913" TargetMode="External"/><Relationship Id="rIde3-w1bk5g-qfw6noze6q1" Type="http://schemas.openxmlformats.org/officeDocument/2006/relationships/hyperlink" Target="https://dalil.kg/document/3060" TargetMode="External"/><Relationship Id="rIdzumfjnv7hw6ykfpsecgja" Type="http://schemas.openxmlformats.org/officeDocument/2006/relationships/hyperlink" Target="https://dalil.kg/document/3060" TargetMode="External"/><Relationship Id="rIdqsrkquvfs4fafhif-nsxi" Type="http://schemas.openxmlformats.org/officeDocument/2006/relationships/hyperlink" Target="https://dalil.kg/document/3204" TargetMode="External"/><Relationship Id="rIduiaekt-qxhh4xbcq8jw1l" Type="http://schemas.openxmlformats.org/officeDocument/2006/relationships/hyperlink" Target="https://dalil.kg/document/3060" TargetMode="External"/><Relationship Id="rIdz2bvaavuk7ctclp6ye6tu" Type="http://schemas.openxmlformats.org/officeDocument/2006/relationships/hyperlink" Target="https://dalil.kg/document/3242" TargetMode="External"/><Relationship Id="rIdn0choxhagqzrgjkglv1cv" Type="http://schemas.openxmlformats.org/officeDocument/2006/relationships/hyperlink" Target="https://dalil.kg/document/2175" TargetMode="External"/><Relationship Id="rIdv8edf0ijvpsyiwmdpd_yl" Type="http://schemas.openxmlformats.org/officeDocument/2006/relationships/hyperlink" Target="https://dalil.kg/document/2175#p1" TargetMode="External"/><Relationship Id="rId3s2m9o8mcrt_ntiag3ytv" Type="http://schemas.openxmlformats.org/officeDocument/2006/relationships/hyperlink" Target="https://dalil.kg/document/63693" TargetMode="External"/><Relationship Id="rId08ca2fwqir2igzd32gqun" Type="http://schemas.openxmlformats.org/officeDocument/2006/relationships/hyperlink" Target="https://dalil.kg/document/2011" TargetMode="External"/><Relationship Id="rIdem2aycxcsaxg-gcy1qqe5" Type="http://schemas.openxmlformats.org/officeDocument/2006/relationships/hyperlink" Target="https://dalil.kg/document/3414" TargetMode="External"/><Relationship Id="rIdf7qbqriubsv0ia76dfmgd" Type="http://schemas.openxmlformats.org/officeDocument/2006/relationships/hyperlink" Target="https://dalil.kg/document/3742" TargetMode="External"/><Relationship Id="rId6wvgwctdoakhfoup5jb86" Type="http://schemas.openxmlformats.org/officeDocument/2006/relationships/hyperlink" Target="https://dalil.kg/document/3892" TargetMode="External"/><Relationship Id="rIdiiokniamniaezfpkfcjls" Type="http://schemas.openxmlformats.org/officeDocument/2006/relationships/hyperlink" Target="https://dalil.kg/document/4123" TargetMode="External"/><Relationship Id="rIde-ptfsocqg5mudoktg0s5" Type="http://schemas.openxmlformats.org/officeDocument/2006/relationships/hyperlink" Target="https://dalil.kg/document/4146" TargetMode="External"/><Relationship Id="rId1yc9azagr0tqggkigge0x" Type="http://schemas.openxmlformats.org/officeDocument/2006/relationships/hyperlink" Target="https://dalil.kg/document/4147" TargetMode="External"/><Relationship Id="rIdslieuj8xcz1jiyz9k053d" Type="http://schemas.openxmlformats.org/officeDocument/2006/relationships/hyperlink" Target="https://dalil.kg/document/4360" TargetMode="External"/><Relationship Id="rId8hcxzlmqrhwfjzhcgjmgj" Type="http://schemas.openxmlformats.org/officeDocument/2006/relationships/hyperlink" Target="https://dalil.kg/document/62008" TargetMode="External"/><Relationship Id="rIdzdxp7ccisu-filejvgyps" Type="http://schemas.openxmlformats.org/officeDocument/2006/relationships/hyperlink" Target="https://dalil.kg/document/60955" TargetMode="External"/><Relationship Id="rIdhqxrusrqcchloye7jxfeh" Type="http://schemas.openxmlformats.org/officeDocument/2006/relationships/hyperlink" Target="https://dalil.kg/document/60955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wvnpgkvsjdybqiyg1n_" Type="http://schemas.openxmlformats.org/officeDocument/2006/relationships/hyperlink" Target="https://dalil.kg/document/430198" TargetMode="External"/><Relationship Id="rIdzc-jm5vjncvoxebbgwt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2026-10-01T02:16:43.425Z</dcterms:created>
  <dcterms:modified xsi:type="dcterms:W3CDTF">2026-10-01T02:16:43.425Z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