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28"/>
          <w:szCs w:val="28"/>
        </w:rPr>
        <w:t xml:space="preserve">УКАЗ ПРЕЗИДЕНТА КЫРГЫЗСКОЙ РЕСПУБЛИКИ</w:t>
      </w:r>
    </w:p>
    <w:p>
      <w:pPr>
        <w:spacing w:after="120"/>
        <w:jc w:val="left"/>
      </w:pPr>
      <w:r>
        <w:rPr>
          <w:rFonts w:ascii="Arial" w:cs="Arial" w:eastAsia="Arial" w:hAnsi="Arial"/>
          <w:i w:val="false"/>
          <w:iCs w:val="false"/>
          <w:sz w:val="24"/>
          <w:szCs w:val="24"/>
        </w:rPr>
        <w:t xml:space="preserve">от 5 ноября 2022 года УП № 364</w:t>
      </w:r>
    </w:p>
    <w:p>
      <w:pPr>
        <w:spacing w:after="120"/>
        <w:jc w:val="both"/>
      </w:pPr>
      <w:r>
        <w:rPr>
          <w:rFonts w:ascii="Arial" w:cs="Arial" w:eastAsia="Arial" w:hAnsi="Arial"/>
          <w:sz w:val="24"/>
          <w:szCs w:val="24"/>
        </w:rPr>
        <w:t xml:space="preserve">О внесении изменений в Указ Президента Кыргызской Республики "Об учреждении международной стипендии Президента Кыргызской Республики "Эл </w:t>
      </w:r>
      <w:r>
        <w:rPr>
          <w:rFonts w:ascii="Arial" w:cs="Arial" w:eastAsia="Arial" w:hAnsi="Arial"/>
          <w:sz w:val="24"/>
          <w:szCs w:val="24"/>
        </w:rPr>
        <w:t xml:space="preserve">үмүтү</w:t>
      </w:r>
      <w:r>
        <w:rPr>
          <w:rFonts w:ascii="Arial" w:cs="Arial" w:eastAsia="Arial" w:hAnsi="Arial"/>
          <w:sz w:val="24"/>
          <w:szCs w:val="24"/>
        </w:rPr>
        <w:t xml:space="preserve">" от 10 мая 2022 года № 146</w:t>
      </w:r>
    </w:p>
    <w:p>
      <w:pPr>
        <w:spacing w:after="120"/>
        <w:jc w:val="both"/>
      </w:pPr>
      <w:r>
        <w:rPr>
          <w:rFonts w:ascii="Arial" w:cs="Arial" w:eastAsia="Arial" w:hAnsi="Arial"/>
          <w:sz w:val="24"/>
          <w:szCs w:val="24"/>
        </w:rPr>
        <w:t xml:space="preserve">В целях совершенствования нормативной правовой базы по присуждению международной стипендии Президента Кыргызской Республики "Эл </w:t>
      </w:r>
      <w:r>
        <w:rPr>
          <w:rFonts w:ascii="Arial" w:cs="Arial" w:eastAsia="Arial" w:hAnsi="Arial"/>
          <w:sz w:val="24"/>
          <w:szCs w:val="24"/>
        </w:rPr>
        <w:t xml:space="preserve">үмүтү</w:t>
      </w:r>
      <w:r>
        <w:rPr>
          <w:rFonts w:ascii="Arial" w:cs="Arial" w:eastAsia="Arial" w:hAnsi="Arial"/>
          <w:sz w:val="24"/>
          <w:szCs w:val="24"/>
        </w:rPr>
        <w:t xml:space="preserve">", руководствуясь </w:t>
      </w:r>
      <w:hyperlink w:history="1" r:id="rIdzcuupkby9axvkomwhncxd">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120"/>
        <w:jc w:val="both"/>
      </w:pPr>
      <w:r>
        <w:rPr>
          <w:rFonts w:ascii="Arial" w:cs="Arial" w:eastAsia="Arial" w:hAnsi="Arial"/>
          <w:sz w:val="24"/>
          <w:szCs w:val="24"/>
        </w:rPr>
        <w:t xml:space="preserve">1. Внести в </w:t>
      </w:r>
      <w:hyperlink w:history="1" r:id="rIdsx4eztamtv6-6aidtch4b">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учреждении международной стипендии Президента Кыргызской Республики "Эл </w:t>
      </w:r>
      <w:r>
        <w:rPr>
          <w:rFonts w:ascii="Arial" w:cs="Arial" w:eastAsia="Arial" w:hAnsi="Arial"/>
          <w:sz w:val="24"/>
          <w:szCs w:val="24"/>
        </w:rPr>
        <w:t xml:space="preserve">үмүтү</w:t>
      </w:r>
      <w:r>
        <w:rPr>
          <w:rFonts w:ascii="Arial" w:cs="Arial" w:eastAsia="Arial" w:hAnsi="Arial"/>
          <w:sz w:val="24"/>
          <w:szCs w:val="24"/>
        </w:rPr>
        <w:t xml:space="preserve">" от 10 мая 2022 года № 146 следующие изменения:</w:t>
      </w:r>
    </w:p>
    <w:p>
      <w:pPr>
        <w:spacing w:after="120"/>
        <w:jc w:val="both"/>
      </w:pPr>
      <w:r>
        <w:rPr>
          <w:rFonts w:ascii="Arial" w:cs="Arial" w:eastAsia="Arial" w:hAnsi="Arial"/>
          <w:sz w:val="24"/>
          <w:szCs w:val="24"/>
        </w:rPr>
        <w:t xml:space="preserve">в </w:t>
      </w:r>
      <w:hyperlink w:history="1" r:id="rIdhiy3rpl93paagg2ybsmoh">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присуждения международной стипендии Президента Кыргызской Республики "Эл </w:t>
      </w:r>
      <w:r>
        <w:rPr>
          <w:rFonts w:ascii="Arial" w:cs="Arial" w:eastAsia="Arial" w:hAnsi="Arial"/>
          <w:sz w:val="24"/>
          <w:szCs w:val="24"/>
        </w:rPr>
        <w:t xml:space="preserve">үмүтү</w:t>
      </w:r>
      <w:r>
        <w:rPr>
          <w:rFonts w:ascii="Arial" w:cs="Arial" w:eastAsia="Arial" w:hAnsi="Arial"/>
          <w:sz w:val="24"/>
          <w:szCs w:val="24"/>
        </w:rPr>
        <w:t xml:space="preserve">", утвержденном вышеназванным </w:t>
      </w:r>
      <w:hyperlink w:history="1" r:id="rIdb_ud8jli_untipuznuqj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второй пункта 14 признать утратившим силу;</w:t>
      </w:r>
    </w:p>
    <w:p>
      <w:pPr>
        <w:spacing w:after="120"/>
        <w:jc w:val="both"/>
      </w:pPr>
      <w:r>
        <w:rPr>
          <w:rFonts w:ascii="Arial" w:cs="Arial" w:eastAsia="Arial" w:hAnsi="Arial"/>
          <w:sz w:val="24"/>
          <w:szCs w:val="24"/>
        </w:rPr>
        <w:t xml:space="preserve">- пункты 20, 21 изложить в следующей редакции:</w:t>
      </w:r>
    </w:p>
    <w:p>
      <w:pPr>
        <w:spacing w:after="120"/>
        <w:jc w:val="both"/>
      </w:pPr>
      <w:r>
        <w:rPr>
          <w:rFonts w:ascii="Arial" w:cs="Arial" w:eastAsia="Arial" w:hAnsi="Arial"/>
          <w:sz w:val="24"/>
          <w:szCs w:val="24"/>
        </w:rPr>
        <w:t xml:space="preserve">"20. После утверждения Республиканской комиссией стипендиатов стипендии "Эл </w:t>
      </w:r>
      <w:r>
        <w:rPr>
          <w:rFonts w:ascii="Arial" w:cs="Arial" w:eastAsia="Arial" w:hAnsi="Arial"/>
          <w:sz w:val="24"/>
          <w:szCs w:val="24"/>
        </w:rPr>
        <w:t xml:space="preserve">үмүтү</w:t>
      </w:r>
      <w:r>
        <w:rPr>
          <w:rFonts w:ascii="Arial" w:cs="Arial" w:eastAsia="Arial" w:hAnsi="Arial"/>
          <w:sz w:val="24"/>
          <w:szCs w:val="24"/>
        </w:rPr>
        <w:t xml:space="preserve">" Министерством образования и науки Кыргызской Республики заключается контракт со стипендиатом, в котором оговариваются взаимные обязательства сторон, условия обучения, порядок выполнения контрактных обязательств стипендиатом после завершения его обучения, возмещения затрат, произведенных за обучение стипендиата (в случае если он выбывает из программы по неуважительным причинам).</w:t>
      </w:r>
    </w:p>
    <w:p>
      <w:pPr>
        <w:spacing w:after="120"/>
        <w:jc w:val="both"/>
      </w:pPr>
      <w:r>
        <w:rPr>
          <w:rFonts w:ascii="Arial" w:cs="Arial" w:eastAsia="Arial" w:hAnsi="Arial"/>
          <w:sz w:val="24"/>
          <w:szCs w:val="24"/>
        </w:rPr>
        <w:t xml:space="preserve">21. Контракт является основным документом, дающим право на перечисление денег в зарубежные вузы. Оплата расходов, связанных с обучением стипендиата за рубежом, производится только после оформления контракта.";</w:t>
      </w:r>
    </w:p>
    <w:p>
      <w:pPr>
        <w:spacing w:after="120"/>
        <w:jc w:val="both"/>
      </w:pPr>
      <w:r>
        <w:rPr>
          <w:rFonts w:ascii="Arial" w:cs="Arial" w:eastAsia="Arial" w:hAnsi="Arial"/>
          <w:sz w:val="24"/>
          <w:szCs w:val="24"/>
        </w:rPr>
        <w:t xml:space="preserve">- в пункте 22 слова "Министерством финансов Кыргызской Республики" исключить.</w:t>
      </w:r>
    </w:p>
    <w:p>
      <w:pPr>
        <w:spacing w:after="120"/>
        <w:jc w:val="both"/>
      </w:pPr>
      <w:r>
        <w:rPr>
          <w:rFonts w:ascii="Arial" w:cs="Arial" w:eastAsia="Arial" w:hAnsi="Arial"/>
          <w:sz w:val="24"/>
          <w:szCs w:val="24"/>
        </w:rPr>
        <w:t xml:space="preserve">2. Кабинету Министров Кыргызской Республики в двухмесячный срок привести свои решения в соответствие с настоящим Указом.</w:t>
      </w:r>
    </w:p>
    <w:p>
      <w:pPr>
        <w:spacing w:after="120"/>
        <w:jc w:val="both"/>
      </w:pPr>
      <w:r>
        <w:rPr>
          <w:rFonts w:ascii="Arial" w:cs="Arial" w:eastAsia="Arial" w:hAnsi="Arial"/>
          <w:sz w:val="24"/>
          <w:szCs w:val="24"/>
        </w:rPr>
        <w:t xml:space="preserve">3.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4. Настоящий Указ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11 ноября 2022 года № 98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uf1s6_r9icdhbovevbo4">
      <w:r>
        <w:rPr>
          <w:rFonts w:ascii="Arial" w:cs="Arial" w:eastAsia="Arial" w:hAnsi="Arial"/>
          <w:color w:val="132D3F"/>
          <w:sz w:val="16"/>
          <w:szCs w:val="16"/>
          <w:u w:val="single"/>
        </w:rPr>
        <w:t xml:space="preserve">dalil.kg/document/434845</w:t>
      </w:r>
    </w:hyperlink>
  </w:p>
  <w:p>
    <w:pPr>
      <w:spacing w:after="0" w:before="40"/>
      <w:jc w:val="center"/>
    </w:pPr>
    <w:hyperlink w:history="1" r:id="rIdrbq5f-edxnstdakkwgi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cuupkby9axvkomwhncxd" Type="http://schemas.openxmlformats.org/officeDocument/2006/relationships/hyperlink" Target="https://dalil.kg/document/112213#st_71" TargetMode="External"/><Relationship Id="rIdsx4eztamtv6-6aidtch4b" Type="http://schemas.openxmlformats.org/officeDocument/2006/relationships/hyperlink" Target="https://dalil.kg/document/430933" TargetMode="External"/><Relationship Id="rIdhiy3rpl93paagg2ybsmoh" Type="http://schemas.openxmlformats.org/officeDocument/2006/relationships/hyperlink" Target="https://dalil.kg/document/430959" TargetMode="External"/><Relationship Id="rIdb_ud8jli_untipuznuqjz" Type="http://schemas.openxmlformats.org/officeDocument/2006/relationships/hyperlink" Target="https://dalil.kg/document/43093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uf1s6_r9icdhbovevbo4" Type="http://schemas.openxmlformats.org/officeDocument/2006/relationships/hyperlink" Target="https://dalil.kg/document/434845" TargetMode="External"/><Relationship Id="rIdrbq5f-edxnstdakkwgi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2026-09-25T20:58:16.574Z</dcterms:created>
  <dcterms:modified xsi:type="dcterms:W3CDTF">2026-09-25T20:58:16.574Z</dcterms:modified>
</cp:coreProperties>
</file>

<file path=docProps/custom.xml><?xml version="1.0" encoding="utf-8"?>
<Properties xmlns="http://schemas.openxmlformats.org/officeDocument/2006/custom-properties" xmlns:vt="http://schemas.openxmlformats.org/officeDocument/2006/docPropsVTypes"/>
</file>