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cdfm6rkzcmrvqnsyikh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25 июля 2005 года УП № 285                УКАЗ ИСПОЛНЯЮЩЕГО ОБЯЗАННОСТИ ПРЕЗИДЕНТА                         КЫРГЫЗСКОЙ РЕСПУБЛИКИ                О внесении изменений и дополнений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 соответствии с законами Кыргызской Республики </w:t>
      </w:r>
      <w:hyperlink w:history="1" r:id="rIdd3zff1pb89m7ztcd5sipd">
        <w:r>
          <w:rPr>
            <w:rFonts w:ascii="Arial" w:cs="Arial" w:eastAsia="Arial" w:hAnsi="Arial"/>
            <w:color w:val="1D4ED8"/>
            <w:sz w:val="24"/>
            <w:szCs w:val="24"/>
            <w:u w:val="single"/>
          </w:rPr>
          <w:t xml:space="preserve">"О государственной</w:t>
        </w:r>
      </w:hyperlink>
      <w:hyperlink w:history="1" r:id="rIdudvbq9ocozkanathzpe-k">
        <w:r>
          <w:rPr>
            <w:rFonts w:ascii="Arial" w:cs="Arial" w:eastAsia="Arial" w:hAnsi="Arial"/>
            <w:color w:val="1D4ED8"/>
            <w:sz w:val="24"/>
            <w:szCs w:val="24"/>
            <w:u w:val="single"/>
          </w:rPr>
          <w:t xml:space="preserve">службе"</w:t>
        </w:r>
      </w:hyperlink>
      <w:r>
        <w:rPr>
          <w:rFonts w:ascii="Arial" w:cs="Arial" w:eastAsia="Arial" w:hAnsi="Arial"/>
          <w:sz w:val="24"/>
          <w:szCs w:val="24"/>
        </w:rPr>
        <w:t xml:space="preserve"> и </w:t>
      </w:r>
      <w:hyperlink w:history="1" r:id="rId3az7eq2gd8i3le_tyncfb">
        <w:r>
          <w:rPr>
            <w:rFonts w:ascii="Arial" w:cs="Arial" w:eastAsia="Arial" w:hAnsi="Arial"/>
            <w:color w:val="1D4ED8"/>
            <w:sz w:val="24"/>
            <w:szCs w:val="24"/>
            <w:u w:val="single"/>
          </w:rPr>
          <w:t xml:space="preserve">"О декларировании и публикации сведений о доходах, обязатель-</w:t>
        </w:r>
      </w:hyperlink>
      <w:hyperlink w:history="1" r:id="rIdi45ftg61dcxs-drpc34fu">
        <w:r>
          <w:rPr>
            <w:rFonts w:ascii="Arial" w:cs="Arial" w:eastAsia="Arial" w:hAnsi="Arial"/>
            <w:color w:val="1D4ED8"/>
            <w:sz w:val="24"/>
            <w:szCs w:val="24"/>
            <w:u w:val="single"/>
          </w:rPr>
          <w:t xml:space="preserve">ствах и имуществе лиц, замещающих политические и иные специальные госу-</w:t>
        </w:r>
      </w:hyperlink>
      <w:hyperlink w:history="1" r:id="rId3rds0xwoxjlo7xnag-dmb">
        <w:r>
          <w:rPr>
            <w:rFonts w:ascii="Arial" w:cs="Arial" w:eastAsia="Arial" w:hAnsi="Arial"/>
            <w:color w:val="1D4ED8"/>
            <w:sz w:val="24"/>
            <w:szCs w:val="24"/>
            <w:u w:val="single"/>
          </w:rPr>
          <w:t xml:space="preserve">дарственные должности, а также их близких родственников"</w:t>
        </w:r>
      </w:hyperlink>
      <w:r>
        <w:rPr>
          <w:rFonts w:ascii="Arial" w:cs="Arial" w:eastAsia="Arial" w:hAnsi="Arial"/>
          <w:sz w:val="24"/>
          <w:szCs w:val="24"/>
        </w:rPr>
        <w:t xml:space="preserve">, а также в це-лях  приведения государственных должностей в соответствие с действующимзаконодательством Кыргызском Республики постановляю:     1. Внести  в  Реестр  политических  и  специальных государственныхдолжностей Кыргызской Республики, утвержденный </w:t>
      </w:r>
      <w:hyperlink w:history="1" r:id="rIdsm9cpo6gxzr8ajmlg7bk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№130, следующие изменения и дополнения:     - раздел "Политические государственные должности"  дополнить  под-разделом третьим следующего содержания:             "Омбудсмен (Акыйкатчы) Кыргызской Республики      Группа I      Омбудсмен (Акыйкатчы) Кыргызской Республики      Группа II      Заместитель Омбудсмена (Акыйкатчы) Кыргызской Республики";     подразделы третий-седьмой считать соответственно подразделами чет-вертым-восьмым;     - в  подразделе  "Центральные  органы" раздела "Политические госу-дарственные должности":     группу II дополнить абзацем восьмым следующего содержания:     "Председатель Национального  статистического  комитета  КыргызскойРеспублики";     абзац восьмой считать абзацем девятым;     группу III дополнить абзацем седьмым следующего содержания:     "Заместитель председателя Национального  статистического  комитетаКыргызской Республики";     абзац седьмой считать абзацем восьмым;     - подраздел  "Органы государственного управления при ПравительствеКыргызской Республики" раздела "Политические государственные должности"изложить в следующей редакции:     "Группа III      Директор Государственной  налоговой  инспекции  при  ПравительствеКыргызской Республики     Директор Государственной таможенной  инспекции  при  ПравительствеКыргызской Республики     Директор управления финансовой полиции при Правительстве  Кыргызс-кой Республики      Группа IV      Директор государственного агентства, государственной инспекции     Председатель Государственной архивной службы Кыргызской Республики     Заместитель директора Государственной налоговой инспекции при Пра-вительстве Кыргызской Республики     Заместитель директора  Государственной  таможенной  инспекции  приПравительстве Кыргызской Республики     Заместитель директора управления финансовой полиции при Правитель-стве Кыргызской Республики      Группа V      Заместитель директора государственного агентства,  государственнойинспекции     Заместитель председателя Государственной архивной службы  Кыргызс-кой Республики     Председатель государственной комиссии, директор фонда     Член исполнительного совета административного ведомства, исполняю-щий обязанности на постоянной основе     Заместитель председателя государственной комиссии, директора фонда     Член государственной комиссии";     - в разделе "Специальные государственные должности":     абзац третий группы I исключить;     абзац восьмой группы II исключить:     абзацы второй, восьмой группы III исключить.     2. Внести  в  Реестр  административных  государственных должностейКыргызской Республики, утвержденный вышеназванным Указом, следующие из-менения и дополнения:     в разделе VI "Органы исполнительной власти":     - в категории "главная должность" главы 1 "Министерства, государс-твенные комитеты" группу Г1 дополнить абзацем первым следующего  содер-жания: "Руководитель аппарата";     абзац первый считать абзацем вторым;     группу Г1 дополнить абзацем третьим следующего содержания: "Дирек-тор центрального казначейства";     абзац второй считать абзацем четвертым;     группу Г2 дополнить абзацем четвертым следующего содержания:  "За-меститель директора центрального казначейства";     абзац третий дополнить словами: ", службы, директор агентства";     абзац первый  группы  Г3 дополнить словами:  ",  службы,  директорагентства";     - в категории "Главная должность" главы 3 "Министерство внутреннихдел Кыргызской Республики" в группах Г1 и Г2 слова:  "и среднеспециаль-ного" исключить;     группу Г2 дополнить абзацем вторым следующего содержания: "Началь-ник среднеспециального учебного заведения";     абзацы второй-третий считать третьим-четвертым;     группу Г3 дополнить абзацем восьмым следующего содержания: "Замес-титель начальника среднеспециального учебного заведения";     - главу 4 "Административные ведомства Кыргызской Республики" изло-жить в редакции согласно </w:t>
      </w:r>
      <w:hyperlink w:history="1" r:id="rIdg59tkpxme_fcteowbghr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 в  главе 6 "Государственные органы,  подведомственные министерс-твам, государственным комитетам":     категорию "Главная  должность" дополнить группой Г1 следующего со-держания:  "Г1 Директор государственного фонда развития  экономики  приМинистерстве финансов";     группу Г2 дополнить абзацем вторым следующего содержания:  "Замес-титель  директора  государственного фонда развития экономики при Минис-терстве финансов";     группу Г3 дополнить абзацем четвертым следующего содержания:  "На-чальник самостоятельного отдела государственного фонда развития  эконо-мики при Министерстве финансов";     абзацы второй и третий дополнить словами "отдела, представительст-ва";     группу С1 категории "Старшая должность" дополнить абзацем  четвер-тым следующего содержания: "Заместитель начальника самостоятельного от-дела государственного фонда развития экономики при Министерстве  финан-сов";     - в главе 9 "Областные,  городов Бишкек и Ош, районные и городскиеорганы министерств, государственных комитетов":     группу Г3 категории "Главная должность" дополнить абзацем  третьимследующего содержания:  "Председатель областного,  Бишкекского, Ошскогогородского комитета";     группу С1  категории "Старшая должность" дополнить абзацем третьимследующего содержания: "Заместитель председателя областного, Бишкекско-го, Ошского городского комитета";     группу С2 категории "Старшая должность" дополнить абзацем  третьимследующего содержания: "Председатель районного, городского комитета";     группу С3 категории "Старшая должность"  дополнить  абзацем  пятымследующего содержания:  "Заместитель председателя районного, городскогокомитета";     - в  главе 10 "Областные,  районные и городские органы администра-тивных ведомств,  государственных комиссий Кыргызской Республики и под-ведомственные органы Государственной лесной службы Кыргызской Республи-ки":     группу С1  категории  "Старшая должность" дополнить абзацем вторымследующего содержания: "Заведующий региональным отделением";     группу С2  категории "Старшая должность" дополнить абзацем третьимследующего содержания:  "Заместитель заведующего региональным отделени-ем";     в разделе VIII "Органы прокуратуры Кыргызской Республики":     - в  группе  С3 категории "Старшая должность" слова:  "Генеральнойпрокуратуры" исключить.     3. Правительству Кыргызской Республики привести свои решения в со-ответствие с данным Указом.     4. Настоящий Указ вступает в силу с момента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w:t>
      </w:r>
      <w:r>
        <w:rPr>
          <w:rFonts w:ascii="Arial" w:cs="Arial" w:eastAsia="Arial" w:hAnsi="Arial"/>
          <w:sz w:val="24"/>
          <w:szCs w:val="24"/>
        </w:rPr>
        <w:t xml:space="preserve">                                                к Указу исполняющего                                               обязанности Президента                                                Кыргызской Республики                                             от 25 июля 2005 года № 285                                 Глава 4           Административные ведомства Кыргызской Республики               Государственные агентства, государственные          инспекции при Правительстве Кыргызской Республики,                    Государственная архивная служба                         Кыргызской Республики      Высшая должность      В3     Статс-секретарь      Главная должность      Г2     Руководитель аппарата     Начальник главного управления      Г3     Начальник управления     Начальник самостоятельного отдела     Заместитель начальника главного управления      Старшая должность      С1     Заместитель начальника управления     Заместитель начальника самостоятельного отдела     Заведующий отделом в составе главного управления      С2     Заведующий отделом в управлении      С3     Заведующий сектором      Младшая должность      M1     Главный специалист, главный инспектор      М2     Ведущий специалист, ведущий инспектор     Инспектор     Специалист                  Государственная налоговая инспекция,               Государственная таможенная инспекции при                  Правительстве Кыргызской Республики      Высшая должность      В3     Статс-секретарь Государственной налоговой инспекции      Главная должность      Г1     Руководитель аппарата     Начальник главного управления      Г2     Начальник управления     Заместитель начальника главного управления     Начальник самостоятельного отдела     Представители налоговой, таможенной службы в зарубежных странах      Г3     Заместитель начальника управления     Заместитель начальника самостоятельного отдела      Старшая должность      С1     Начальник отдела в составе управления      С2     Заведующий сектором     Руководитель группы     Начальник пресс-службы      С3     Главный инспектор     Главный специалист     Пресс-секретарь     Старший следователь по особо важным делам      Младшая должность      M1     Старший инспектор     Ведущий специалист     Старший следователь      М2     Инспектор     Специалист     Следователь                Органы, подведомственные Государственной                 налоговой инспекции, Государственной                таможенной инспекции при Правительстве                         Кыргызской Республики      Главная должность      Г3     Начальник областной, Бишкекской, Ошской городской инспекции     Начальник таможни      Старшая должность      С1     Заместитель начальника  областной,  Бишкекской,  Ошской  городскойинспекции     Заместитель начальника таможни      С2     Начальник районной, городской инспекции     Заместитель начальника районной, городской инспекции      С3     Начальник таможенного поста     Начальник отдела, отделения     Заведующий сектором      Младшая должность      M1     Главный инспектор     Главный специалист     Старший следователь по особо важным делам     Старший группы      М2     Старший инспектор     Ведущий специалист     Старший следователь      М3     Инспектор     Специалист     Следователь             Управление финансовой полиции при Правительстве          Кыргызской Республики и его территориальных органов      Главная должность      Г2     Руководитель аппарата     Начальник регионального (межрегионального), областного, городскогоуправления      Г3     Начальник самостоятельного отдела     Заместитель начальника регионального (межрегионального), областно-го, городского управления      Старшая должность      С1     Начальник отдела в составе управления     Заместитель начальника самостоятельного отдела      С2     Заместитель начальника отдела в управлении      С3     Главный инспектор     Главный эксперт     Главный специалист     Старший следователь по особо важным делам     Старший оперуполномоченный по особо важным делам     Начальник отделения, службы, дежурной части      Младшая должность      M1     Старший инспектор     Старший эксперт     Ведущий специалист     Старший следователь     Старший оперуполномоченный      М2     Инспектор     Эксперт     Специалист     Следователь     Оперуполномоченный      М3     Должности младшего и рядового состава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dfm6rkzcmrvqnsyikhf" Type="http://schemas.openxmlformats.org/officeDocument/2006/relationships/hyperlink" Target="http://kodeks.duckdns.org/document/4636" TargetMode="External"/><Relationship Id="rIdd3zff1pb89m7ztcd5sipd" Type="http://schemas.openxmlformats.org/officeDocument/2006/relationships/hyperlink" Target="http://kodeks.duckdns.org/document/1513" TargetMode="External"/><Relationship Id="rIdudvbq9ocozkanathzpe-k" Type="http://schemas.openxmlformats.org/officeDocument/2006/relationships/hyperlink" Target="http://kodeks.duckdns.org/document/1513" TargetMode="External"/><Relationship Id="rId3az7eq2gd8i3le_tyncfb" Type="http://schemas.openxmlformats.org/officeDocument/2006/relationships/hyperlink" Target="http://kodeks.duckdns.org/document/1507" TargetMode="External"/><Relationship Id="rIdi45ftg61dcxs-drpc34fu" Type="http://schemas.openxmlformats.org/officeDocument/2006/relationships/hyperlink" Target="http://kodeks.duckdns.org/document/1507" TargetMode="External"/><Relationship Id="rId3rds0xwoxjlo7xnag-dmb" Type="http://schemas.openxmlformats.org/officeDocument/2006/relationships/hyperlink" Target="http://kodeks.duckdns.org/document/1507" TargetMode="External"/><Relationship Id="rIdsm9cpo6gxzr8ajmlg7bkx" Type="http://schemas.openxmlformats.org/officeDocument/2006/relationships/hyperlink" Target="http://kodeks.duckdns.org/document/4265" TargetMode="External"/><Relationship Id="rIdg59tkpxme_fcteowbghrc" Type="http://schemas.openxmlformats.org/officeDocument/2006/relationships/hyperlink" Target="http://kodeks.duckdns.org/document/4396#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2026-09-23T02:31:42.171Z</dcterms:created>
  <dcterms:modified xsi:type="dcterms:W3CDTF">2026-09-23T02:31:42.171Z</dcterms:modified>
</cp:coreProperties>
</file>

<file path=docProps/custom.xml><?xml version="1.0" encoding="utf-8"?>
<Properties xmlns="http://schemas.openxmlformats.org/officeDocument/2006/custom-properties" xmlns:vt="http://schemas.openxmlformats.org/officeDocument/2006/docPropsVTypes"/>
</file>