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87dh84xqygxojrznm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1995 года УП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усилению борьбы с незаконным оборотом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увеличением потока наркотических веществ, поступающих в республику по Памирскому тракту из Афганистана транзитом через территорию Таджикистана, в целях перекрытия каналов поступления наркотиков на Памирском направлении и пресечения последующего его распространения в странах ближнего и дальнего зарубежья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1.Установить, что Государственный комитет Кыргызской Республики по национальной  безопасности осуществляет координацию деятельности правоохранительных органов Кыргызской Республики по борьбе с незаконным оборотом наркотиков на границе и в зоне пограничного контроля .Меры, направленные против транзита наркотиков, осуществлять во взаимодействии с группой пограничных войск Российской Федерации в Кыргызской Республике.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 2.Государственному комитету Кыргызской Республики по национальной безопасности совместно с группой пограничных войск Российской Федерации в Кыргызской Республике осуществлять функции по перекрытию каналов незаконного оборота наркотиков в Кыргызстан и руководствоваться законодательством Кыргызской Республики ,международными договорами и соглашениями.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3.Группе пограничных войск Российской Федерации в Кыргызской Республике предоставить право ведения оперативно-розыскной деятельности по вопросам борьбы с незаконным оборотом наркотиков в зоне пограничного контроля на Памирском направлении во взаимодействии с Государственным комитетом Кыргызской Республики по национальной безопасности.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4.Разрешить участие военнослужащих группы пограничных войск Российской Федерации в Кыргызской Республике граждан Кыргызской Республики в специально проводимых мероприятиях по борьбе с незаконным оборотом наркотиков, в том числе за пределами Кыргызской Республики по согласованию с соответствующими органами Кыргызской Республики и сопредельных государств.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5.Государственной таможенной инспекции при Министерстве финансов Кыргызской Республики совместно с группой пограничных войск Российской Федерации в Кыргызской Республике в месячный срок определить наличие совместных постов в зон пограничного и таможенного  контроля Ошской области Кыргызской Республики, а также вопросы материально-технического обеспечения и штатную численность.</w:t>
      </w:r>
    </w:p>
    <w:p>
      <w:pPr>
        <w:spacing w:after="120"/>
        <w:ind w:firstLine="659"/>
        <w:jc w:val="both"/>
      </w:pPr>
      <w:r>
        <w:rPr>
          <w:rFonts w:ascii="Arial" w:cs="Arial" w:eastAsia="Arial" w:hAnsi="Arial"/>
          <w:sz w:val="24"/>
          <w:szCs w:val="24"/>
        </w:rPr>
        <w:t xml:space="preserve">6.Правительству Кыргызской Республики  по  представлению группы пограничных войск Российской Федерации в Кыргызскую Республике: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-определит места размещения дополнительных пограничных застав и постов в Ошской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-определить отдельным протоколом вопросы материально-технического обеспечения и комплектования (оборудование вновь создаваемых пограничных застав, постов, посадочных площадок для  вертолетов и самолетов, денежные средства для ремонта передаваемой Министерством обороны Кыргызской Республики группе пограничных войск Российской Федерации в Кыргызской Республике авиатехники);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месячный срок разработать инструкцию о порядке изъятия, хранения, передачи или уничтожения наркотических средств, психотропных веществ и их составляющих;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-решить вопросы выделения группе пограничных войск Российской Федерации в Кыргызской Республике: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 сборно-щитовых домов и 12 блок-секций для вновь создаваемых пограничных застав и постов на Памирском направлении, оставив их в собственности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четыре самолетов АН-2, готовых к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средств, предусмотренных планом на капитальные вложения 1995 года, а также необходимые для ремонта авиатехники, передаваемой группе пограничных войск Российской Федерации в Кыргызской Республике и для оборудования вновь создаваемых пограничных застав и постов, посадочных площадок для вертолетов и самолетов.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7.Государственным органам власти Кыргызской Республики, осуществляющим борьбу с незаконным оборотом наркотиков на Памирском направлении, в месячный срок подготовить по согласованию с соответствующими  государственными органами Российской Федерации и Республики Таджикистан межведомственные соглашения о взаимодействии и сотрудничестве  в сфере борьбы  с  незаконным оборотом наркотических средств, психотропных веществ и их составляющих.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8.Главе Ошской областной государственной администрации оказывать всестороннюю помощь и поддержку группе пограничных войск Российской Федерации в Кыргызской Республике в развертывании новых специальных пограничных застав и постов в Алайском и Чон-Алайском районах Ошской области Кыргызстана.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9.Настоящий указ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sntftzpo-uige61y3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dalil.kg/document/47024</w:t>
      </w:r>
    </w:hyperlink>
  </w:p>
  <w:p>
    <w:pPr>
      <w:spacing w:after="0" w:before="40"/>
      <w:jc w:val="center"/>
    </w:pPr>
    <w:hyperlink w:history="1" r:id="rId-kqwl6mbzkor7ye81tn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7dh84xqygxojrznmmeb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sntftzpo-uige61y341" Type="http://schemas.openxmlformats.org/officeDocument/2006/relationships/hyperlink" Target="https://dalil.kg/document/47024" TargetMode="External"/><Relationship Id="rId-kqwl6mbzkor7ye81tn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2026-09-25T15:37:50.011Z</dcterms:created>
  <dcterms:modified xsi:type="dcterms:W3CDTF">2026-09-25T15:37:50.011Z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