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 СИЛУ
 в соответствии с </w:t>
      </w:r>
      <w:hyperlink w:history="1" r:id="rIdnjz6vtrfxj-vbzqm8xpjr">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4 февраля 2020 года УП № 20</w:t>
      </w:r>
    </w:p>
    <w:p>
      <w:r>
        <w:rPr>
          <w:rFonts w:ascii="Arial" w:cs="Arial" w:eastAsia="Arial" w:hAnsi="Arial"/>
          <w:sz w:val="24"/>
          <w:szCs w:val="24"/>
        </w:rPr>
        <w:t xml:space="preserve">Утвержден</w:t>
      </w:r>
    </w:p>
    <w:p>
      <w:r>
        <w:rPr>
          <w:rFonts w:ascii="Arial" w:cs="Arial" w:eastAsia="Arial" w:hAnsi="Arial"/>
          <w:sz w:val="24"/>
          <w:szCs w:val="24"/>
        </w:rPr>
        <w:t xml:space="preserve">Указом</w:t>
      </w:r>
    </w:p>
    <w:p>
      <w:r>
        <w:rPr>
          <w:rFonts w:ascii="Arial" w:cs="Arial" w:eastAsia="Arial" w:hAnsi="Arial"/>
          <w:sz w:val="24"/>
          <w:szCs w:val="24"/>
        </w:rPr>
        <w:t xml:space="preserve">Президента                                               Кыргызской Республики                                            от 29 января 2008 года № 50                           СТРАТЕГИЧЕСКИЙ ПЛАН         развития Министерства финансов Кыргызской Республики                           на 2008-2012 годы      1.   Введение     2.   Основные сферы ответственности Министерства финансов          Кыргызской Республики     3.   Стратегия развития Министерства финансов Кыргызской          Республики     4.   Направления развития Министерства финансов Кыргызской          Республики     5.   О функциях Министерства финансов Кыргызской Республики     6.   Структура Министерства финансов Кыргызской Республики     7.   Развитие потенциала Министерства финансов Кыргызской          Республики     8.   Система внешнего взаимодействия Министерства финансов          Кыргызской Республики     9.   Заключение                               1. Введение      В течение ряда лет  Министерство  финансов  Кыргызской  Республики(далее - Министерство финансов) постоянно оптимизировало свою работу. Вчастности были реализованы следующие концепции, послужившие основой дляреформирования:     - Программа Всемирного Банка PSRMAC (1997-1999 гг.);     -</w:t>
      </w:r>
    </w:p>
    <w:p>
      <w:r>
        <w:rPr>
          <w:rFonts w:ascii="Arial" w:cs="Arial" w:eastAsia="Arial" w:hAnsi="Arial"/>
          <w:sz w:val="24"/>
          <w:szCs w:val="24"/>
        </w:rPr>
        <w:t xml:space="preserve">Концепция</w:t>
      </w:r>
    </w:p>
    <w:p>
      <w:r>
        <w:rPr>
          <w:rFonts w:ascii="Arial" w:cs="Arial" w:eastAsia="Arial" w:hAnsi="Arial"/>
          <w:sz w:val="24"/>
          <w:szCs w:val="24"/>
        </w:rPr>
        <w:t xml:space="preserve">развития  Министерства финансов Кыргызской Республики(21 августа 1998 года),  утвержденная</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 555;     -</w:t>
      </w:r>
    </w:p>
    <w:p>
      <w:r>
        <w:rPr>
          <w:rFonts w:ascii="Arial" w:cs="Arial" w:eastAsia="Arial" w:hAnsi="Arial"/>
          <w:sz w:val="24"/>
          <w:szCs w:val="24"/>
        </w:rPr>
        <w:t xml:space="preserve">Концепция</w:t>
      </w:r>
    </w:p>
    <w:p>
      <w:r>
        <w:rPr>
          <w:rFonts w:ascii="Arial" w:cs="Arial" w:eastAsia="Arial" w:hAnsi="Arial"/>
          <w:sz w:val="24"/>
          <w:szCs w:val="24"/>
        </w:rPr>
        <w:t xml:space="preserve">реформирования Министерства финансов  Кыргызской  Рес-публики  на  2002-2005 годы (1 августа 2002 года),  утвержденная</w:t>
      </w:r>
    </w:p>
    <w:p>
      <w:r>
        <w:rPr>
          <w:rFonts w:ascii="Arial" w:cs="Arial" w:eastAsia="Arial" w:hAnsi="Arial"/>
          <w:sz w:val="24"/>
          <w:szCs w:val="24"/>
        </w:rPr>
        <w:t xml:space="preserve">Указом</w:t>
      </w:r>
    </w:p>
    <w:p>
      <w:r>
        <w:rPr>
          <w:rFonts w:ascii="Arial" w:cs="Arial" w:eastAsia="Arial" w:hAnsi="Arial"/>
          <w:sz w:val="24"/>
          <w:szCs w:val="24"/>
        </w:rPr>
        <w:t xml:space="preserve">Президента Кыргызской Республики "О реформировании системы Министерствафинансов Кыргызской Республики" № 203.     В 2006 году Министерством  финансов,  по  поручению  ПравительстваКыргызской Республики,  сформирован и согласован с международными орга-низациями План действий по реформированию системы управления  государс-твенных финансов.     Стратегический план развития Министерства финансов Кыргызской Рес-публики  на 2008-2012 годы (далее - СПР) сформулирован на основе изуче-ния опыта предыдущих реформ и анализа  сложившейся  нормативно-правовойбазы. Основные положения СПР призваны придать целостность и системностьпланируемым преобразованиям.     СПР своей  основной целью ставит формулирование путей реформирова-ния Министерства финансов на среднесрочную перспективу.  Принципиальноеотличие СПР состоит в сфокусированности на развитии собственного потен-циала Министерства финансов,  включающего человеческие ресурсы, системууправления  и  эффективные рабочие процессы.  СПР охватывает пятилетнийпериод до 2012 года и основан на проведенном в 2006 году функциональномобзоре работы Министерства финансов.                  2. Основные сферы ответственности Министерства                    финансов Кыргызской Республики      Основные сферы ответственности определяют роль министерства в сис-теме  государственного  управления.  Международная практика показывает,что сферы ответственности Министерства финансов, как правило, охватыва-ют  три  основных направления:  управление государственными финансами иресурсами государственного сектора, развитие системы финансового управ-ления, поддержка развития экономики. При этом в каждой стране исходя изособенностей государственного устройства и государственного управления,а  также  политико-экономической ситуации,  эти направления реализуютсяМинистерством финансов в определенной комбинации.     Накопленный опыт  реорганизации органов исполнительной власти Кыр-гызской Республики, отвечающих за финансово-бюджетный блок, а также за-дачи  на  перспективу позволяют представить сбалансированную комбинациюохвата этих сфер Министерством финансов в среднесрочный период.      2.1. Управление государственными финансами и ресурсами          государственного сектора      Министерство финансов  несет исключительную ответственность за всевопросы, связанные с бюджетной политикой. Здесь деятельность Министерс-тва  финансов сосредоточена на прогнозировании и планировании государс-твенного бюджета,  управлении государственным долгом, разработке инвес-тиционного  бюджета развития,  реализации и мониторинге государственныхрасходов.     Основные направления работы в данной сфере - это функции по управ-лению доходами и расходами бюджета; управление и контроль государствен-ных счетов и финансовых потоков, а также государственных активов и обя-зательств. Министерство финансов осуществляет выработку политики по уп-равлению активами,  составление приоритетов и норм по поддержанию акти-вов, разработку политических аспектов в области учета активов и практи-ки расчета стоимости,  принимает решения по вопросам продаж. Управлениеактивами включает в себя ответственность за  ведение  центрального  ре-гистра  государственных активов и обязательств на основе обработки дан-ных регистров министерств,  регистров отчетов о расходах и других общихгосударственных активов.      2.2. Развитие системы финансового управления      Следующая важная сфера деятельности Министерства финансов - разви-тие законодательства о государственных финансах, определение нормативови  процедур  формирования  и использования государственных ресурсов,  атакже обеспечение прозрачности финансовой системы. Кроме того, в компе-тенцию Министерства финансов входит развитие финансовых взаимоотношенийцентрального правительства с местными органами власти.     Особое направление работы в данной сфере - аудит эффективности ис-пользования финансовых ресурсов и совершенствование методологии  финан-совой отчетности.      2.3. Поддержка развития экономики      Министерство финансов  играет важнейшую роль в развитии мер и инс-титутов,  в максимальной степени  способствующих  экономическому  роступосредством:     - рациональной налогово-бюджетной политики,  обеспечивающей основудля  макроэкономической  стабильности  и социальную защиту для уязвимыхслоев населения;     - эффективного использования государственных инвестиций, структур-ных реформ и фискальных мер;     - нормативных и финансовых методов регулирования,  направленных наповышение эффективности работы предприятий.     В этой  сфере  Министерство финансов работает через анализ полити-ческих решений и выработку стратегических подходов в области содействияэкономическому росту и расширения налоговой базы,  сокращения бедности,выравнивания региональных диспропорций, координации отраслевой политикив сфере использования государственных финансов.               3. Стратегия развития Министерства финансов                         Кыргызской Республики      Министерство финансов  Кыргызской  Республики  должно  выстраиватьсвою работу стратегически,  задавая модель повышения эффективности дру-гим органам государственного управления. Функционирующее на основе сов-ременных  принципов управления Министерство финансов должно стать лиде-ром в реализации финансовой политики Правительства Кыргызской Республи-ки. Поскольку предыдущая</w:t>
      </w:r>
    </w:p>
    <w:p>
      <w:r>
        <w:rPr>
          <w:rFonts w:ascii="Arial" w:cs="Arial" w:eastAsia="Arial" w:hAnsi="Arial"/>
          <w:sz w:val="24"/>
          <w:szCs w:val="24"/>
        </w:rPr>
        <w:t xml:space="preserve">Концепция</w:t>
      </w:r>
    </w:p>
    <w:p>
      <w:r>
        <w:rPr>
          <w:rFonts w:ascii="Arial" w:cs="Arial" w:eastAsia="Arial" w:hAnsi="Arial"/>
          <w:sz w:val="24"/>
          <w:szCs w:val="24"/>
        </w:rPr>
        <w:t xml:space="preserve">реформирования Министерства финансовдействовала до 2005 года, назрела необходимость разработки нового доку-мента,  определяющего  принципы  и  направления развития министерства сучетом происходящих в стране перемен.     Реформирование Министерства  финансов  будет  направлено на совер-шенствование деятельности в основных сферах ответственности и при  этомпредполагает достижение следующих целей:     - стратегическая направленность;     - эффективность и функциональность;     - укрепление профессионального потенциала;     - способность осваивать современные управленческие технологии.      Стратегическая направленность      Данная цель заключается в завершении перехода от тактических задачпреодоления кризисных явлений и институциональной  несогласованности  кстратегическим приоритетам политики поступательного развития.     Министерство финансов должно концентрировать свою деятельность  нарешении стратегических вопросов в целях выработки более аргументирован-ной и качественной политики  в  основных  сферах  ответственности.  Этопредполагает обеспечение более четкой нацеленности текущей деятельностина стратегические приоритеты развития.      Эффективность и функциональность      Данная цель заключается в повышении эффективности деятельности Ми-нистерства финансов посредством уточнения его функций, достижения соот-ветствия оптимальной функциональной модели организационной структуры  иресурсного обеспечения, а также налаживания в Министерстве финансов эф-фективных рабочих процессов.     В целом  данная  цель  будет  проявляться  в оптимальной ресурснойобеспеченности целевых функций,  эффективном внутреннем и внешнем взаи-модействии,  последовательном  сокращении издержек при выполнении функ-ций,  а также ориентированности на качество результатов  и  потребностиполучателей услуг.      Укрепление профессионального потенциала      Важной целью развития Министерства финансов является повышение уп-равленческой квалификации руководителей и профессиональных навыков сот-рудников.  Задача  включает  развитие способности осваивать современныеподходы в организации работы, повышение аналитического потенциала, сти-мулирование  сотрудников  к повышению квалификации и улучшению качествапрофессиональной деятельности.      Способность осваивать современные управленческие технологии      Чтобы задать темп и обеспечить качество реформ,  Министерство  фи-нансов должно стать лидером в применении современных прогрессивных под-ходов в государственном управлении и использовании информационных  сис-тем.     Учитывая тесное взаимодействие с международными финансовыми инсти-тутами,  опыт управления проектами технической и финансовой помощи, бу-дет усиливаться роль Министерства финансов в осваивании передовых  под-ходов из мирового опыта в сфере организации бюджетного процесса, рефор-мировании налогово-бюджетной системы,  координации инвестиций,  методовфинансового анализа и отчетности.                   4. Направления развития Министерства финансов                         Кыргызской Республики      Направления развития Министерства финансов предполагают достижениеощутимых позитивных изменений посредством:     - уточнения функций Министерства  финансов  и  его  подразделений,четкого  закрепления функциональных обязанностей каждой должностной ка-тегории или подразделения;     - развития человеческих ресурсов;     - повышения эффективности путем внедрения современных рабочих про-цессов и систем управления;     - построения сбалансированной организационной структуры;     - совершенствования  системы  взаимодействия  с государственными иобщественными организациями, международными финансовыми институтами.     В целях создания фундамента для максимально стабильного функциони-рования Министерства финансов и обеспечения сфокусированности на  стра-тегических  приоритетах  необходимо  устранение разночтений в законода-тельстве в части полномочий и компетенций Министерства  финансов,  осу-ществление их более четкой нормативной и процедурной регламентации.     Уточнение основных функций и компетенций Министерства финансов бу-дет  осуществляться  в  целях обеспечения единства учета всех государс-твенных ресурсов (финансовых и нефинансовых),  их планирования и эффек-тивного использования.     В целях последовательного отражения  в  работе  программно-целевыхориентиров,  задаваемых  Жогорку Кенешем Кыргызской Республики и Прави-тельством Кыргызской Республики,  планируется завершить работу по уточ-нению  функций  подразделений с учетом анализа продуктивности их работыпо формированию и реализации политики в сферах  ответственности  Минис-терства финансов. Упорядочение процессов и качественная реализация клю-чевых функций позволят обеспечить единство функциональной модели и сок-ращение  издержек  при переходе к современной практике управления госу-дарственными финансами.     Учитывая, что  радикальное  изменение  и перераспределение функцийможет сопровождаться значительными издержками организационного и юриди-ческого характера, предполагается осуществлять поэтапное реформированиеорганизационной структуры Министерства финансов. Построение сбалансиро-ванной  организационной  структуры Министерства финансов будет осущест-вляться посредством перегруппировки функций подразделений и  подведомс-твенных  учреждений  в соответствии с уточнением сфер их прямой ответс-твенности.     Развитие человеческих ресурсов включает в себя две большие задачи:улучшение управленческих навыков и повышение квалификации  сотрудников.Важным  моментом является внедрение передовых управленческих технологийв сфере менеджмента, управления процессами, а также развитие информаци-онных технологий с целью повышения качества и оперативности управления.     В долгосрочной перспективе предполагается развивать переход от фи-нансирования  "в  соответствии со штатным расписанием" к финансированиюподразделений в соответствии с критериями эффективности. Важным инстру-ментом для улучшения деятельности Министерства финансов станет реформи-рование системы оплаты  и  стимулирования  сотрудников.  Это  потребуетвнедрения  соответствующей  системы планирования работы и отчетности поподразделениям,  мотивирование и  стимулирование  деятельности  каждогоспециалиста и подразделений в целом.     Реализуемая в Министерстве финансов с 2006 года концепция  "Группыпо  разработке  политики"  направлена  на  создание условий и среды длятворческого и ответственного выполнения важнейших  аналитических  задачМинистерства  финансов  силами  своих специалистов.  Эта стратегическаяинициатива в дальнейшем будет направлена на более широкий охват сотруд-ников  Министерства финансов в целях повышения профессионального потен-циала.  При переходе к новой организационной структуре Министерства фи-нансов  необходимо закрепление в его структуре группы по разработке по-литики в качестве постоянной аналитической группы.     Предполагается также  совершенствование  организационной  культурыуправления, обеспечение эффективности во взаимодействии с Жогорку Кене-шем Кыргызской Республики, Правительством Кыргызской Республики, минис-терствами и  агентствами,  международными  организациями  и  обществен-ностью.  В рамках СПР Министерства финансов будет реализован новый под-ход,  направленный на повышение информированности населения по вопросамналогово-бюджетной политики.     Развитие информационных технологий позволит в Министерстве  финан-сов  реализовать задачу демократизации управления,  обеспечит оператив-ность, предсказуемость и открытость принимаемых решений.     В целях решения вопросов стратегического реформирования,  реализа-ции основных финансово-бюджетных изменений  с  минимальными  издержкаминеобходимо  придание  Министерству финансов особого статуса в структуреПравительства. Особый статус необходим и для привлечения высококвалифи-цированных специалистов, повышения ответственности сотрудников.     Реализация комплекса намеченных мер,  включая  бюджетную  реформу,модернизацию Казначейства и фискальных органов,  развитие системы внут-реннего аудита и контроля в государственных органах  позволит  выдержи-вать стратегическую направленность реформ, чтобы они носили не "проект-ный", а именно стратегический для республики характер.     Определенные Стратегией основные направления реформирования Минис-терства финансов позволят повысить эффективность его деятельности, про-водить последовательные преобразования всей системы государственных фи-нансов.                   5. О функциях Министерства финансов                         Кыргызской Республики      Функциональный обзор,  проведенный в 2006 году, выявил ряд проблемв организации деятельности и распределении ресурсов для решения  задач,стоящих перед Министерством финансов. В целях проведения перегруппиров-ки ресурсов и организационных изменений необходимо  уточнение  деятель-ности в следующих функциональных направлениях:     Налогово-бюджетная политика:     - нацеленность  финансовой  политики  на стратегические приоритетыразвития страны;     - концентрация  усилий на совершенствовании процесса планирования,подготовки и исполнения бюджета, а также на вопросах бюджетного законо-дательства.  Необходимо  четко  разделить текущую операционную деятель-ность по составлению бюджета и его исполнению от вопросов анализа  бюд-жетной политики и методологии;     - поэтапная перестройка бюджетного процесса на  программно-целевуюоснову и дополнение соответствующей классификацией.  Необходима коорди-нация планирования и реализации текущих и инвестиционных расходов  бюд-жета совместно с министерствами и ведомствами, местными государственны-ми администрациями;     - расширение  практики подготовки секторальных стратегий расходов.Соответствующие требования по отражению этих функций  в  работе  минис-терств,  с одной стороны, и обязательства Министерства финансов по соб-людению графика финансирования,  с другой, позволят придать взаимоотно-шениям  с  бюджетными  учреждениями упорядоченный характер,  что в своюочередь уменьшит давление на бюджет вследствие принятия несогласованныхрешений;     - необходимость процедурного проведения дальнейшей  рационализациии  гармонизации процедур по закупкам во всех правительственных учрежде-ниях.  В этой связи,  по примеру других  стран,  целесообразно  усилитьфункции Министерства финансов по определению политики расходования бюд-жетных средств на осуществление  государственных  закупок.  Фактическиефункции  по  реализации  закупок  при  этом останутся в министерствах иагентствах;     - координация  деятельности фискальных органов в целях обеспеченияцелостности налогово-бюджетной политики, без отрыва от текущего регули-рования процессов,  обеспечивающих необходимый ритм поступления доходовв бюджет;     - информационное взаимодействие Министерства финансов с налоговымии таможенными органами, обеспечение единой политики модернизации;     - определение конкретных полномочий Министерства финансов в управ-лении государственными активами. Создание базы данных в целях учета ак-тивов государства, анализ и эффективное управление;     - анализ законодательной базы  по  неналоговым  платежам,  включаясистему специальных средств бюджетных учреждений.     Межбюджетные отношения:     - законодательная регламентация взаимоотношения республиканского иместных бюджетов,  уровень  вмешательства  государства  в  формированиеместных бюджетов;     - анализ экономического развития областей и  районов  для  расчетадоходного  потенциала  и определения расходных обязательств,  учет всехресурсов и инвестиционных потоков территорий и органов местного самоуп-равления.     Инвестиционная политика:     - совершенствование  инвестиционной  политики  государства в целяхкоординации всех инвестиционных потоков;     - разработка  и  нормативное  закрепление  критериев  и механизмовоформления решений по инвестиционным расходам министерств.  Решения  поновым  инвестиционным проектам должны основываться на анализе эффектив-ности инвестиций.     Внутренний аудит и контроль:     - усиление деятельности Министерства финансов по внутреннему ауди-ту и контролю государственных финансов;     - совершенствование методологии внутреннего аудита;     - в  долгосрочной перспективе предполагается проведение аудита эф-фективности Министерства финансов и координация работы аналогичных под-разделений отраслевых министерств.     Система Казначейства:     - совершенствование системы управления финансовыми потоками, конт-роль над обязательствами и упорядочение  финансовых  счетов  учрежденийгосударственного сектора, включая счета открытые вне системы Казначейс-тва;     - внедрение  методологии  и  практики учета на основе начислений вдополнение к учету на кассовой основе будет осуществляться  в  среднес-рочный период.     Административный блок:     - поскольку  человеческие  ресурсы являются определяющим фактором,рост профессионализма, развитие способности к инновациям требуют созда-ния  современной системы по управлению персоналом и организации возмож-ности обучения и повышения квалификации сотрудников. В этом направлениидолжны быть уточнены функции отдела по управлению персоналом;     - укрепление юридической службы для  осуществления  правовой  под-держки выполнения основных функций министерства,  экспертного участия взаконодательной и методологической работе подразделений;     - передача функций протокола и логистики из основных подразделенийМинистерства финансов во вспомогательные (отдел организационного  обес-печения и протокола);     - функциональные обязанности бухгалтерии также будут включать  фи-нансовое планирование деятельности Министерства финансов.     В целом Министерство финансов сконцентрирует усилия на аналитичес-кой,  инструктивно-методической работе, последовательно дополняя опера-ционную деятельность элементами современной функциональной  организациирабочих процессов.                        6. Структура Министерства финансов                         Кыргызской Республики      В рамках СПР построение сбалансированной организационной структурыпроводится  посредством уточнения функций и последовательного наращива-ния потенциала в основных сферах ответственности Министерства финансов.     Первое направление: Поэтапная реорганизация центрального аппарата,принятие необходимых актов,  регулирующих деятельность Министерства фи-нансов  в  соответствии с настоящим СПР и структурой Правительства Кыр-гызской Республики. Процесс будет сопровождаться запланированными мера-ми по укреплению аналитической работы, функциональной и организационнойсогласованности.     Второе направление:   Поэтапная   реорганизация   подведомственныхструктур с учетом изменения их роли в реализации экономической, бюджет-но-налоговой и инвестиционной политики,  реализации проектов модерниза-ции Казначейства и фискальных органов,  а также разработки Правительст-вом стратегии управления государственными активами.      Центральный аппарат Министерства финансов      Наиболее полно  структурные  изменения  учитывают  перегруппировкуфункций при укрупнении управлений или выделении  департаментов.  Струк-турная организация министерства должна основываться на упорядочении ра-бочих процессов и обеспечивать сфокусированность подразделений на конк-ретных результатах. Организационная структура будет строиться в зависи-мости от функций по направлениям деятельности Министерства финансов.     Структура Центрального аппарата приведена в Приложениях 1 и 2.      Подведомственные организации      В процессе реализации СПР потребуется дополнительная работа по оп-тимизации структур,  подведомственных министерству, проведении их функ-ционального анализа.      Структура территориальных органов      Реформа Министерства  финансов предполагает делегирование полномо-чий и ответственности от центрального  аппарата  к  подведомственным  итерриториальным органам.  Упорядочение полномочий территориальных орга-нов через проведение функционального анализа позволит улучшить деятель-ность в целом, устранить дробление и противоречивую соподчиненность.     В то же время,  в условиях незавершенности реформы  административ-но-территориального устройства республики, размытости полномочий и обя-зательств административно-территориальных единиц,  территориальные  фи-нансовые  органы  будут выполнять функции координации управления госфи-нансами на местах и находиться в прямом подчинении Министерства  финан-сов.     После конкретизации полномочий уровней государственного и  муници-пального  управления в целях укрепления потенциала органов местного са-моуправления часть первичных территориальных финансовых органов  Минис-терства финансов предполагается передать в их подчинение.                 7. Развитие потенциала Министерства финансов                         Кыргызской Республики      Развитие потенциала  Министерства  финансов  будет  осуществлятьсяпосредством развития человеческих ресурсов, оптимизации рабочих процес-сов,  совершенствования внутренних коммуникаций и внедрения современныхинформационных технологий.      7.1. Управление персоналом, оплата труда и стимулирование      В целях укомплектования штата Министерства финансов высококвалифи-цированными сотрудниками необходимо совершенствование  процесса  наборакадров  посредством  повышения  требований к кандидатам в части наличияпрофилирующего опыта работы и соответствующего уровня квалификации.     Ротация служащих  должна  использовать  метод внутрикорпоративногообучения посредством смены сферы деятельности и,  соответственно, повы-шения  потенциала сотрудников.  Внедрение адекватной системы оценки ре-зультатов работы позволит использовать ротацию и продвижение по  службекак механизмы стимулирования.     Система оплаты труда сотрудников Министерства финансов должна бытьнацелена на оценку эффективности деятельности, в зависимости от качест-ва исполнения задач.     Для более  гибкого  управления персоналом необходимо отказаться отжесткой регламентации количества и соотношения специалистов  в  системеМинистерства финансов.     Функциональный обзор показал,  что имеется широкое разнообразие  вмотивации  специалистов  со  всеми  возможными предпочтениями (карьера,профессиональный рост, зарплата, другие стимулы). Это свидетельствует овозможности  использования  комбинированных инструментов стимулированиясотрудников.  Реформирование системы стимулирования  в  государственномсекторе видится как основной инструмент для улучшения эффективности де-ятельности.  Министерство финансов должно выполнять лидирующую  роль  вэтом  процессе.  В  целях стимулирования эффективной работы сотрудниковМинистерства финансов необходимо:     - внедрение системы оценки работы как подразделений в целом, так иотдельных сотрудников:     оценка должна  проводиться на регулярной основе и отражать потреб-ность в оценке результатов работы Министерства финансов в целом;     оценка работы должна сопровождаться вознаграждением за эффективнуюработу и возможностью продвижения по служебной лестнице;     - совершенствование системы мотивации персонала:     необходимо подготовить различные варианты  комбинирования  матери-альных  и нематериальных методов стимулирования сотрудников и подразде-лений;     разработать и внедрить прозрачные условия служебного продвижения истимулирования, основанные на заслугах и ценности сотрудника.     Задача в области политики оплаты труда должна состоять в обеспече-нии уровня заработной платы для государственных служащих,  достаточногодля привлечения и удержания компетентных специалистов.  В целях повыше-ния мотивации и стимулирования сотрудников Министерства финансов к  эф-фективной  работе необходимо провести реформирование системы премирова-ния и установления основной заработной платы.     В целях реализации политики по повышению заработной платы на осно-ве результатов работы,  увязки функциональных обязанностей каждого сот-рудника и курса на повышение эффективности потребуется предоставить Ми-нистерству финансов право самостоятельно определять штатную численностьбез увеличения фонда заработной платы.     При этом необходимо предпринять шаги по реформированию системы го-сударственного  управления,  последовательно  увязывая систему оплаты ипремиальных выплат в государственном секторе с системой  оценки  выпол-ненной работы. Такая стратегически важная реформа может оказать сущест-венное влияние на мотивацию сотрудников,  не подрывая при этом основныепринципы традиционной государственной службы.      7.2. Повышение квалификации сотрудников      Необходимо обеспечить  процесс  непрерывного  обучения и повышенияквалификации работников,  который имел бы системный характер и позволялсовершенствовать мотивационные механизмы трудовой деятельности. Повыше-ние потенциала сотрудников через  построение  системы  обучения  должноосуществляться  на  основе сочетания внешних и внутренних возможностей:приглашения высококвалифицированных  преподавателей,  обучения  целевойгруппы-тренеров из числа сотрудников Министерства финансов,  заключениясоглашений с академическими учреждениями.  При этом заключение соглаше-ний  с академическими учреждениями должно базироваться на разработанныхсовместно с Министерством финансов учебных программах. В целом созданиесистемы непрерывного образования в Министерстве финансов должно пресле-довать цели не только обучения персонала, но и формирования единой кор-поративной культуры на основе целей, задач и миссии Министерства финан-сов.     Для развития системы повышения квалификации кадров необходимо про-работать идею организации Института государственных финансов при Минис-терстве  финансов.  Институт мог бы оценивать потребности министерств вобучении,  организовывать обучение,  служить аналитическим  центром  пофискальным и финансовым вопросам,  распространять знания и информацию опередовых методах в управлении государственными финансами.      7.3. Развитие навыков управления      Результативность деятельности Министерства финансов и каждого  егосотрудника в отдельности в значительной степени зависит от качества ме-неджмента.  Руководители, занимающиеся управлением, ежедневно сталкива-ются  с необходимостью постановки задач и контроля работы.  В настоящеевремя работа в обстановке изменяющихся  внешних  и  внутренних  условийфункционирования  организации  требует соответствующей подготовленностируководящего состава Министерства финансов. Обучение управленческим на-выкам позволит оптимизировать использование ресурсов.  Формирование уп-равленческих навыков в Министерстве финансов будет осуществляться в хо-де  реализации  специально разработанной системы обучения руководителейразного уровня.  Программа должна быть сосредоточена на основных, прио-ритетных навыках:     - постановка целей и планирование их достижения;     - принципы построения организационной структуры;     - управление ресурсами (финансовыми,  человеческими, технологиями,временем);     - оптимизация рабочих процессов.      7.4. Рабочие процессы и взаимодействие подразделений      Формализация рабочих процессов Министерства  финансов,  как  госу-дарственного учреждения,  необходима для организации работы по исполне-нию возложенных на министерство функций,  для  чего  будут  предпринятыследующие меры:     - проведена систематизация рабочих процессов на  основе  положенийподразделений;     - подготовлены и утверждены регламенты, включая процедуры реализа-ции и распределение полномочий;     - проведена последовательная автоматизация основных  процессов  наоснове  использования информационных технологий и практики электронногодокументооборота.     Для мониторинга  эффективности  рабочих процессов в подразделенияхбудут определены показатели,  прогресс по которым будет отслеживаться втечение реализации СПР.     Взаимосвязи между подразделениями также должны способствовать дос-тижению  организационных и стратегических целей министерства.  Основнымподходом в оптимизации взаимодействия подразделений является  регламен-тация  обязательных  к распространению документов через увязку сквозныхрабочих процессов.      7.5. Информационные технологии и коммуникации      Для выведения рабочих процессов на качественно новый уровень необ-ходимо внедрение комплексной Информационной системы Министерства финан-сов.     Данная информационная система представляет собой систему техничес-ких и методологических средств,  которые позволят эффективно  управлятьбюджетным процессом и другими ключевыми функциями Министерства финансовс использованием информационно-коммуникационных технологий,  и призванаулучшить существующую систему информационных потоков в Министерстве фи-нансов.  Будут внедрены унифицированные  процедуры  обмена  информацией(электронный  документооборот) и требования к участникам информационнойсистемы по форматам,  срокам и содержанию выходящих материалов для раз-мещения  в  общедоступных базах данных либо передачи другим структурнымподразделениям/организациям.     Процессы в Министерстве финансов усложняются, увеличивается в объ-еме перерабатываемая информация.  Это требует всесторонней  автоматиза-ции,  охватывающей  основные и вспомогательные процессы.  Автоматизациясократит рутинную работу,  что исключит фрагментарность  и  недостовер-ность данных и отчетной информации.     Информационная система должна функционировать  посредством  разра-ботки нескольких модулей,  позволяющих оптимизировать процессы в рамкахсфер ответственности Министерства  финансов.  Внедрение  Информационнойсистемы будет происходить поэтапно.  На первоначальном этапе будет осу-ществлена автоматизация наиболее четко обозначенных рабочих  процессов,в частности бюджетного процесса.     Для успешного функционирования  Информационной  системы  требуютсяопределенные условия:     - систематизация всех информационных потоков в Министерстве финан-сов. В основе систематизации должны быть:     структура Министерства финансов;     схемы внутренних и внешних взаимодействий;     - техническое и программное обеспечение;     - базы данных, доступные для пользователей.     Для автоматизации рабочих процессов необходима модернизация техни-ческого обеспечения Министерства финансов,  более широкое использованиевозможностей Интернета и улучшение качества подключения к Интернет.                  8. Система внешнего взаимодействия Министерства                    финансов Кыргызской Республики      Положение Министерства финансов в структуре Правительства,  поста-новка задач и процесс их исполнения предопределяют развитие взаимодейс-твия прежде всего с государственными институтами.  В этой связи ЖогоркуКенеш Кыргызской Республики и Аппарат Правительства Кыргызской  Респуб-лики  являются ключевыми ведомствами в построении системы взаимосвязей.Углубление взаимосвязей среди органов исполнительной власти найдет своеразвитие  и в рамках информатизации и концепции создания "электронного"правительства.     Обновление механизмов  взаимоотношений  государственных институтовобусловлено изменениями в политическом развитии страны.  Дальнейшее ре-формирование будет ориентировано на построение отлаженных схем и четкуюрегламентацию процедур и полномочий.  Реформы в области государственныхфинансов  изменят  систему построения отношений Министерства финансов сдругими министерствами и ведомствами.  Предлагается предоставление  ми-нистерствам  и ведомствам более широких полномочий по управлению ресур-сами с параллельным усилением их ответственности за использование госу-дарственных ресурсов перед Министерством финансов. Усиление роли Минис-терства финансов как органа,  осуществляющего мониторинг  эффективностииспользования финансовых ресурсов, координацию деятельности министерствв области финансов, потребует также существенных изменений в сложившей-ся системе взаимосвязей.     Министерство финансов также ответственно за реализацию контактов смеждународными  финансовыми  институтами  с целью информирования Прави-тельства и общественных организаций, заинтересованных в достижении эко-номических и фискальных целей государства, его политике и бюджетных ог-раничениях. Международные финансовые институты играют значительную рольв развитии - как поставщики технической и консультационной помощи стра-не.  Министерство финансов по-прежнему будет определять главные направ-ления в программах сотрудничества с международными финансовыми институ-тами. При этом позиционирование Министерства финансов в партнерских от-ношениях  с  донорскими организациями должно осуществляться как равногоучастника процесса выработки политики.     Важное направление в этой деятельности - предоставление оценки не-обходимости технической помощи и  организация  управления  привлеченнойфинансовой помощью, а именно:     - координация роли и специализации других министерств - как  меха-низм для улучшения качества помощи;     - организация работы внутри самого Министерства финансов,  включаяназначение  подразделений  и  контактных  лиц  для работы с конкретнымипрограммами;     - создание  институциональной  основы  для  гармонизации  политикипривлечения помощи.     Следуя принципу  прозрачности решений в области финансовой полити-ки,  при разработке схем взаимодействия особое внимание будет уделятьсяобщественному  сектору.  Открытость  деятельности Министерства финансовпредполагает создание условий для доступа общественности к  документам,предоставление информационных материалов, обеспечение устойчивой обрат-ной связи и диалога.  В расчет обязательно будет приниматься компетент-ные  и обоснованные суждения общественности о проводимой финансовой по-литике Правительства.     Планируется значительное  расширение  сотрудничества  с различнымиинститутами гражданского общества.  Важное направление работы - содейс-твие  правильному восприятию общественностью политической и экономичес-кой необходимости обеспечения прозрачного  и  свободного  от  коррупциипроцесса управления государственными финансами.     В целях организации постоянного и открытого диалога  Министерствомфинансов  предусматривается  проведение обучения представителей средствмассовой информации и неправительственных организаций вопросам  бюджет-ной политики и стратегии развития государственных финансов, основам уп-равления государственными активами.                                  9. Заключение      Успешность реализации СПР во  многом  зависит  от  понимания  всехучастников  необходимости перемен.  Стратегические направления развитияявляются взаимодополняющими и развиваемыми процессами, которые призваныобеспечить реализацию СПР.     Реализация СПР предполагает  разработку  комплекса  мероприятий  сконкретными  этапами  внедрения данного плана,  который предусматриваетчеткий перечень задач и мероприятий, степень ответственности участникови сроки достижения каждого из результатов.     Выполнение задач в рамках СПР будет также опираться на определениепотребностей в ресурсах и источников финансирования,  предполагает воз-можность привлечения партнеров, разработку оценочных показателей. Необ-ходимо  предусмотреть проведение анализа рисков на различных этапах,  атакже сопоставление различных сценариев.  Мониторинг исполнения СПР бу-дет осуществляться два раза в год с использованием оценки промежуточныхрезультатов.     Реализация СПР  Министерства  финансов  Кыргызской  Республики  на2008-2012 годы будет способствовать проведению последовательных  преоб-разований  всей  системы  государственных  финансов,  их эффективному ипрозрачному управлению,  решению стратегических социально-экономическихзадач через построение эффективно действующего,  укомплектованного про-фессиональными кадрами и применяющего в  своей  деятельности  передовыетехнологии Министерства финансов.                                Министерство финансов                  Вариант на краткосрочную перспективу                              -------------                             |  Министр  |                             -------------                                   |             ----------------------|-----------------------------------             |                     |                        |         |-----  -------------          -------------         ----------------- ||ГРП|  |Заместитель|          |Заместитель|         |Статс-секретарь| ||   |  | министра  |          | министра  |         |               | |-----  -------------          -------------         ----------------- |             |                 |         |                  |         |   ------------------------------------------------------------------ |   |Бюджетный блок||      Блок     || Блок ресурсов|| Организацион- | |   |    (___)     || регионального || государствен-||но-администра- | |   |              ||    развития   || ного сектора ||  тивный блок  | |   |Выработка и   ||     (____)    ||     (___)    ||    (____)     | |   |реализация    ||               ||              ||               | |   |бюджетной     ||Политика       ||Макроэкономи- ||Управление     | |   |политики      ||межбюджетных   ||ческий анализ ||персоналом     | |   |              ||отношений      ||и прогноз     ||               | |   |Формирование  ||               ||              ||Финансовое     | |   |ежегодного го-||Прогнозирование||Политика и    ||планирование   | |   |сударственного||и планирование ||анализ доходов||и учет         | |   |бюджета       ||региональных   ||              ||               | |   |              ||бюджетов       ||Совершенство- ||Правовая       | |   |Бюджеты по    ||               ||вание политики||поддержка      | |   |секторам      ||Экономический  ||учета ресурсов||               | |   |              ||анализ и       ||государствен- ||Связи с        | |   |Политика      ||прогноз в      ||ного сектора  ||общественностью| |   |бюджета       ||разрезе        ||              ||               | |   |развития, в   ||регионов       ||Координация   ||Информационные | |   |том числе го- |-----------------|внешней помощи||технологии     | |   |сударственных |        |        ----------------|               | |   |инвестиций    |-----------------                |Обеспечение    | |   |              ||Территориальные|                |документообо-  | |   |Управление го-|| финансовые и  |                |рота           | |   |сударственным || экономические |                |               | |   |долгом        ||     отделы    |                |Организационное| |   ---------------------------------                |обеспечение и  | |                                                    |протокол       | |                                                    ----------------- |                       ------------------------------------------------                       |                         |               |           -------------------------  ------------------------   |           |Директор казначейства -|  | Заместитель министра |   |           | заместитель министра  |  |                      |   |           -------------------------  ------------------------   |                       |                                         |           -------------------------  ------------------------   |           |      Центральное      |  |    Внутренний аудит  |   |           |     казначейство      |  |       в системе      |   |           |        (____)         |  |    государственных   |   |           |                       |  |        органов       |   |           |Платежи и банковские   |  |         (____)       |   |           |операции               |  |                      |---|           |                       |  |Методология           |   |           |Финансовая отчетность  |  |финансового учета     |   |           |                       |  |и аудита              |   |           |Прогнозирование        |  |                      |   |           |денежной наличности    |  |Проведение аудита     |   |           |                       |  |эффективности         |   |           |Обработка информации   |  ------------------------   |           |                       |  ------------------------   |           |Внутренний контроль    |  |        Институт      |   |           -------------------------  |    государственных   |---|                       |              |        финансов      |   |           -------------------------  ------------------------   |           |Региональные отделения |  ------------------------   |           |      Казначейства     |  |ГФРЭ (Распределение и |   |           -------------------------  |   возврат бюджетных  |---|                                      |    ссуд и кредитов)  |   |                                      ------------------------   |                                      ------------------------   |                                      |       Управление     |----                                      | драгоценных металлов |                                      ------------------------                Министерство финансов Кыргызской Республики                  Вариант на среднесрочную перспективу                              -------------                             |  Министр  |                             -------------                                   |           ------------------------------------------------------------           |            |            |              |                 |-----------------------------------------------------------           ||ГРП||Заместитель||Заместитель|| Статс-сек-||  Директор   |           ||   ||  министра ||  министра ||   ретарь  ||казначейства |           ||   ||           ||           ||           ||- заместитель|           ||   ||           ||           ||           ||  министра   |           |-----------------------------------------------------------           |     ---------------------------------------------------------------- |     |    Блок   ||    Блок   ||Администра-|| Центральное ||  Блок  | |     |фискальной || формирова-||тивный блок|| казначейство||финансо-| |     |  политики ||   ния и   ||           ||             ||  вого  | |     |           ||мониторинга||1. Управле-||1. Платежи и ||контроля| |     |1. Выра-   ||  бюджета  ||ние        ||банковские   ||и отчет-| |     |ботка      ||           ||персоналом ||операции     ||  ности | |     |бюджетной  ||1. Планиро-||2. Финансо-||2. Финансовая||        | |     |политики   ||вание и    ||вое        ||отчетность   ||1. Мето-| |     |2. Политика||мониторинг ||планирова- ||3. Прогнози- ||дология |-|     |межбюджет- ||доходов и  ||ние и учет ||рование      ||финансо-| |     |ных        ||расходов   ||3. Правовая||денежной     ||вого    | |     |отношений  ||2. Плани-  ||поддержка  ||наличности   ||учета и | |     |3. Страте- ||рование и  ||4. Связи с ||4. Обработка ||аудита  | |     |гия        ||мониторинг ||обществен- ||информации   ||2. Про- | |     |сектораль- ||текущих и  ||ностью     ||5. Внутренний||ведение | |     |ных        ||инвести-   ||5. Информа-||контроль     ||аудита  | |     |расходов   ||ционных    ||ционные    |---------------|эффек-  | |     |4. Политика||расходов   ||технологии |               |тивности| |     |управления ||по секторам||6. Обеспе- |               ---------- |     |госдолгом  ||3. Оценка  ||чение      |               ---------- |     |5. Инвести-||региональ- ||документо- |               |Институт| |     |ционная    ||ных доходов||оборота    |               |государ-|-|     |политика   ||4. Планиро-||7. Органи- |               |ственных| |     |6. Политика||вание      ||зационное  |               |финансов| |     |управления ||межбюджет- ||обеспечение|               ---------- |     |активами   ||ных        ||и протокол |               ---------- |     |7. Выра-   ||трансфертов|-------------               |   ГФРЭ | |     |ботка      |-------------                            |(Распре-| |     |налоговой  |      |                                  | деление| |     |политики   |-------------                            |    и   | |     |8. Политика||  Террито- |                            | возврат|-|     |по ненало- || риальные  |                            | бюджет-| |     |говым      ||финансовые |                            |ных ссуд| |     |платежам и ||   отделы  |                            | и кре- | |     |сборам     |-------------                            | дитов) | |     -------------                                         ---------- |                                                           ---------- |                                                           |Управле-| |                                                           |   ние  | |                                                           | драго- |--                                                           | ценных |                                                           |металлов|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jz6vtrfxj-vbzqm8xpjr" Type="http://schemas.openxmlformats.org/officeDocument/2006/relationships/hyperlink" Target="http://kodeks.duckdns.org/document/430197"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2026-09-23T14:06:22.544Z</dcterms:created>
  <dcterms:modified xsi:type="dcterms:W3CDTF">2026-09-23T14:06:22.544Z</dcterms:modified>
</cp:coreProperties>
</file>

<file path=docProps/custom.xml><?xml version="1.0" encoding="utf-8"?>
<Properties xmlns="http://schemas.openxmlformats.org/officeDocument/2006/custom-properties" xmlns:vt="http://schemas.openxmlformats.org/officeDocument/2006/docPropsVTypes"/>
</file>