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wfha4uxz1cimkwoxjwmz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16 февраля 2002 года УП N 44                                                                             Утверждено                                               </w:t>
      </w:r>
      <w:hyperlink w:history="1" r:id="rIda-2zo3hbijzvqcreghrie">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Республики Кыргызстан                                        от 19 февраля 1993 года N УП-60                           ВРЕМЕННОЕ ПОЛОЖЕНИЕ                о специальных подразделениях налоговых              расследований при Государственной налоговой                    инспекции Республики Кыргызстан                           I. Общие положения      1. Специальные подразделения налоговых расследований при Государс-твенной налоговой инспекции Республики Кыргызстан (далее - Госналогинс-пекции  Республики Кыргызстан) осуществляют предусмотренные Законом ме-ры,  направленные на повышение эффективности деятельности  Госналогинс-пекции по контролю за соблюдением налогового законодательства, правиль-ности исчисления, полнотой и своевременностью внесения в бюджет налогови других платежей.     Настоящее Положение определяет задачи,  функции, полномочия специ-альных  подразделений  налоговых  расследований и действует до принятиязакона об органах налоговых расследований.     2. Созданные  при  государственных налоговых инспекциях РеспубликиКыргызстан специальные подразделения налоговых расследований  областей,городов, районов образуют единую систему.     Руководство деятельностью  специального  подразделения   налоговыхрасследований  при Госналогинспекции Республики Кыргызстан осуществляетруководитель (начальник) этого  подразделения,  назначаемый  директоромГосналогинспекции Республики Кыргызстан.     Руководители подразделений налоговых расследований при  госналого-вых инспекциях областей и города Бишкека назначаются руководителем Гос-налогинспекции  Республики  Кыргызстан  по  представлению руководителейгосналогинспекций областей и города Бишкека и специального  подразделе-ния  налогового расследования при Госналогинспекции Республики Кыргызс-тан.     Сотрудники специальных подразделений налоговых  расследований  пригосналоговых инспекциях областей и города Бишкека назначаются руководи-телями инспекций, при которых они создаются, по представлению руководи-телей этих подразделений.     Сотрудники  подразделений (групп) налоговых расследований по райо-нам, городам назначаются руководителями налоговых инспекций областей  игорода  Бишкека  по представлению руководителей подразделений налоговыхрасследований по областям и городу Бишкеку и налоговых инспекций  райо-нов и городов.     3. Специальное подразделение при Госналогинспекции Республики Кыр-гызстан в пределах своей компетенции направляет, координирует и контро-лирует  деятельность подведомственных подразделений налоговых расследо-ваний.     Руководитель Госналогинспекции Республики Кыргызстан  осуществляетобщее  руководство  деятельностью специальных подразделений, утверждаетструктуру и штаты подразделений.     4. Правовую основу деятельности специальных подразделений  состав-ляют  Закон "О Государственной налоговой службе Республики Кыргызстан",другие законодательные акты и настоящее Положение.     5. Специальное подразделение  осуществляет  свою  деятельность  вовзаимодействии с Госкомитетом Республики Кыргызстан по национальной бе-зопасности, Министерством внутренних дел Республики Кыргызстан и други-ми контролирующими органами.                  II. Основные задачи, функции и права           специальных подразделений налоговых расследований      6. Основными  задачами специальных подразделений налоговых рассле-дований являются:     - осуществление мер по предупреждению нарушений налогового законо-дательства;     - выявление фактов сокрытия или занижения прибыли  (доходов)  пла-тельщиками налогов и других платежей в бюджет;     - пресечение нарушений налогового законодательства;     - обеспечение безопасности деятельности государственной  налоговойинспекции и специальных подразделений налоговых расследований;     - защита работников налоговых инспекций и специальных  подразделе-ний при выполнении ими своих служебных обязанностей.     7. Для выполнения основных задач специальное подразделение осущес-твляет следующие функции:     - обеспечивает сбор, анализ и оценку данных о фактах нарушения на-логового законодательства;     - вносит соответствующие предложения об устранении причин и  усло-вий, способствующих налоговым правонарушениям;     - оказывает помощь работникам налоговых инспекций в проведении об-следований  и  проверок  субъектов налоговых правонарушений, воспитанииналогоплательщиков в духе необходимости соблюдения налогового законода-тельства;     - разрабатывает и осуществляет совместно с госналоговыми инспекци-ями долгосрочные и текущие программы борьбы с налоговыми правонарушени-ями, определяет силы и средства в решении этих задач;     - проводит проверки заявлений и сообщений, а также другой информа-ции о нарушениях налогового законодательства;     - вносит предложения в государственные налоговые инспекции о мерахпо пресечению выявленных нарушений налогового законодательства;     - передает материалы в правоохранительные органы по фактам наруше-ний, за которые предусмотрена уголовная ответственность;     - обеспечивает безопасность проводимых работниками государственнойналоговой инспекции мероприятий;     - обеспечивает личную безопасность работников органов Госналогинс-пекции Республики Кыргызстан при выполнении ими служебных  обязанностейпутем  выявления преступных устремлений в их отношении и принимает мерыпо их нейтрализации во взаимодействии с правоохранительными органами.     8. Права  специальных подразделений и должностных лиц этих подраз-делений определяются действующим законодательством Республики  Кыргызс-тан.          III. Гарантии социальной и правовой защиты работников           специальных подразделений налоговых расследований      9. Работники специальных подразделений и входящих  в  его  системуструктур налоговых расследований пользуются гарантиями правовой и соци-альной защиты работников Госналогинспекции Республики Кыргызстан, уста-новленными  Законом Республики Кыргызстан "О  Государственной налоговойслужбе Республики Кыргызстан".     10. Работники подразделений при выполнении возложенных на них обя-занностей подчиняются только непосредственно руководителям.     Никто не  имеет права понуждать работников специальных подразделе-ний выполнять обязанности,  которые не возложены на них настоящим Поло-жением.                      IV. Заключительные положения      11. Порядок  финансирования  специальных подразделений и их струк-тур, а также их отчетность определяются руководителем ГосналогинспекцииРеспублики Кыргызстан.     12. Работники специальных подразделений и групп налоговых  рассле-дований подчиняются вышестоящим подразделениям налоговых расследований.Контроль и координацию деятельности специальных подразделений и налого-вых  инспекций  осуществляют директор Госналогинспекции Республики Кыр-гызстан, начальники государственных налоговых инспекций областей, горо-дов  и районов.  Сотрудники специальных подразделений и групп налоговыхрасследований соблюдают внутренний распорядок рабочего дня, установлен-ный для работников государственных налоговых инспекций.     13. За противоправные действия работники подразделений  несут  от-ветственность в порядке, предусмотренном действующим законодательством.     Вред, причиненный гражданам, предприятиям, учреждениям и организа-циям работниками подразделений налоговых расследований, подлежит возме-щению в порядке, предусмотренном действующим законодательством.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c1uqastzossz1oowjtvs">
      <w:r>
        <w:rPr>
          <w:rFonts w:ascii="Arial" w:cs="Arial" w:eastAsia="Arial" w:hAnsi="Arial"/>
          <w:color w:val="132D3F"/>
          <w:sz w:val="16"/>
          <w:szCs w:val="16"/>
          <w:u w:val="single"/>
        </w:rPr>
        <w:t xml:space="preserve">dalil.kg/document/47490</w:t>
      </w:r>
    </w:hyperlink>
  </w:p>
  <w:p>
    <w:pPr>
      <w:spacing w:after="0" w:before="40"/>
      <w:jc w:val="center"/>
    </w:pPr>
    <w:hyperlink w:history="1" r:id="rIdzyzptiyrzy1gv3sz9anv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fha4uxz1cimkwoxjwmzm" Type="http://schemas.openxmlformats.org/officeDocument/2006/relationships/hyperlink" Target="https://dalil.kg/document/3664" TargetMode="External"/><Relationship Id="rIda-2zo3hbijzvqcreghrie" Type="http://schemas.openxmlformats.org/officeDocument/2006/relationships/hyperlink" Target="https://dalil.kg/document/4748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c1uqastzossz1oowjtvs" Type="http://schemas.openxmlformats.org/officeDocument/2006/relationships/hyperlink" Target="https://dalil.kg/document/47490" TargetMode="External"/><Relationship Id="rIdzyzptiyrzy1gv3sz9anv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2026-09-24T11:08:01.952Z</dcterms:created>
  <dcterms:modified xsi:type="dcterms:W3CDTF">2026-09-24T11:08:01.952Z</dcterms:modified>
</cp:coreProperties>
</file>

<file path=docProps/custom.xml><?xml version="1.0" encoding="utf-8"?>
<Properties xmlns="http://schemas.openxmlformats.org/officeDocument/2006/custom-properties" xmlns:vt="http://schemas.openxmlformats.org/officeDocument/2006/docPropsVTypes"/>
</file>