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 Ысыккульской области КР.  Регистрационный номер 7-7-05                                                                ПОСТАНОВЛЕНИЕ                   ВНЕОЧЕРЕДНОЙ V СЕССИИ XXIV СОЗЫВА                    БАЛЫКЧИНСКОГО ГОРОДСКОГО КЕНЕША                                                 «Об утверждении нормативного правового акта        «Правила застройки и землепользования в городе Балыкчы»     Заслушав и обсудив информацию главного архитектора города  БалыкчыКАСМАЛИЕВА  Ж.К.  и  юриста «Кемоникс Интернейшнл» (ЮСАИД)  ТЕМИРБОЛОТуулу КАНАТА, Балыкчинский городской Кенеш депутатов                                 ПОСТАНОВЛЯЕТ:                                      1.   Утвердить  нормативный  правовой  акт  </w:t>
      </w:r>
      <w:hyperlink w:history="1" r:id="rIdiex2pas_zuumt39rxjh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«Правила  застройки   и</w:t>
        </w:r>
      </w:hyperlink>
      <w:hyperlink w:history="1" r:id="rIdgg25db-cfd1dpwzi8dq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землепользования в городе Балыкчы»</w:t>
        </w:r>
      </w:hyperlink>
      <w:r>
        <w:rPr>
          <w:rFonts w:ascii="Arial" w:cs="Arial" w:eastAsia="Arial" w:hAnsi="Arial"/>
          <w:sz w:val="24"/>
          <w:szCs w:val="24"/>
        </w:rPr>
        <w:t xml:space="preserve"> с учетом дополнений  и  предложенийдепутатов. (Приложение № 1).   2.   Произвести  регистрацию  данного  постановления  в  управленииюстиции Ыссыккульской области в течении 10 дней.   3.    Контроль за исполнением настоящего постановления возложить напостоянную   комиссию   по  вопросам  строительства,   архитектуры   имуниципальной собственности Балыкчинского городского Кенеша. Председатель Балыкчинского городского кенеша                                     Н.Алдаяров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p2dtpqevytk8dipvw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dalil.kg/document/49542</w:t>
      </w:r>
    </w:hyperlink>
  </w:p>
  <w:p>
    <w:pPr>
      <w:spacing w:after="0" w:before="40"/>
      <w:jc w:val="center"/>
    </w:pPr>
    <w:hyperlink w:history="1" r:id="rIdd6dxsdm1tm2psgj4tqe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x2pas_zuumt39rxjhp2" Type="http://schemas.openxmlformats.org/officeDocument/2006/relationships/hyperlink" Target="https://dalil.kg/document/23242" TargetMode="External"/><Relationship Id="rIdgg25db-cfd1dpwzi8dqp5" Type="http://schemas.openxmlformats.org/officeDocument/2006/relationships/hyperlink" Target="https://dalil.kg/document/23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p2dtpqevytk8dipvwhh" Type="http://schemas.openxmlformats.org/officeDocument/2006/relationships/hyperlink" Target="https://dalil.kg/document/49542" TargetMode="External"/><Relationship Id="rIdd6dxsdm1tm2psgj4tqe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2026-10-02T06:56:13.139Z</dcterms:created>
  <dcterms:modified xsi:type="dcterms:W3CDTF">2026-10-02T06:56:13.139Z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